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380" w14:textId="77777777" w:rsidR="00AC7BCD" w:rsidRDefault="00AC7BCD" w:rsidP="00AC7BCD">
      <w:pPr>
        <w:spacing w:after="0"/>
        <w:ind w:left="0" w:right="0"/>
        <w:rPr>
          <w:rFonts w:cstheme="minorHAnsi"/>
          <w:b/>
          <w:bCs/>
          <w:szCs w:val="22"/>
        </w:rPr>
      </w:pPr>
    </w:p>
    <w:p w14:paraId="56B1C97A" w14:textId="77777777" w:rsidR="00FE1DEC" w:rsidRPr="0053005D" w:rsidRDefault="00FE1DEC" w:rsidP="00330537">
      <w:pPr>
        <w:spacing w:after="0"/>
        <w:ind w:left="0" w:right="0"/>
        <w:rPr>
          <w:rFonts w:cstheme="minorHAnsi"/>
          <w:b/>
          <w:bCs/>
          <w:szCs w:val="22"/>
        </w:rPr>
      </w:pPr>
      <w:r w:rsidRPr="0053005D">
        <w:rPr>
          <w:rFonts w:cstheme="minorHAnsi"/>
          <w:b/>
          <w:bCs/>
          <w:szCs w:val="22"/>
        </w:rPr>
        <w:t>Trening mózgu, a nie tylko ciała. Dlaczego tak trudno nam wytrwać w aktywności fizycznej?</w:t>
      </w:r>
    </w:p>
    <w:p w14:paraId="0C5E46EC" w14:textId="77777777" w:rsidR="00FE1DEC" w:rsidRPr="0053005D" w:rsidRDefault="00FE1DEC" w:rsidP="00BB17B1">
      <w:pPr>
        <w:spacing w:after="0"/>
        <w:ind w:left="0" w:right="0"/>
        <w:rPr>
          <w:rFonts w:cstheme="minorHAnsi"/>
          <w:b/>
          <w:bCs/>
          <w:szCs w:val="22"/>
        </w:rPr>
      </w:pPr>
      <w:r w:rsidRPr="0053005D">
        <w:rPr>
          <w:rFonts w:cstheme="minorHAnsi"/>
          <w:b/>
          <w:bCs/>
          <w:szCs w:val="22"/>
        </w:rPr>
        <w:t>„Od jutra zacznę biegać”. „Od poniedziałku siłownia”. „Od nowego roku zmiana nawyków”. Większość z nas zna te obietnice aż za dobrze – i równie dobrze zna poczucie rozczarowania, kiedy po kilku dniach czy tygodniach rezygnujemy. Dlaczego tak trudno nam wprowadzić ruch do codziennego życia? I czemu nawet kolejna próba często kończy się fiaskiem?</w:t>
      </w:r>
    </w:p>
    <w:p w14:paraId="1CE145E5" w14:textId="6A664AAB" w:rsidR="0053005D" w:rsidRPr="0053005D" w:rsidRDefault="00FE1DEC" w:rsidP="00FE1DEC">
      <w:pPr>
        <w:spacing w:after="0"/>
        <w:ind w:left="0" w:right="0"/>
      </w:pPr>
      <w:r w:rsidRPr="00FE1DEC">
        <w:rPr>
          <w:rFonts w:cstheme="minorHAnsi"/>
          <w:szCs w:val="22"/>
        </w:rPr>
        <w:t xml:space="preserve">Psycholożki podkreślają: problem wcale nie tkwi w braku silnej woli. Częściej wynika z presji, perfekcjonizmu i źle dobranych celów. – </w:t>
      </w:r>
      <w:r w:rsidRPr="00FE1DEC">
        <w:rPr>
          <w:rFonts w:cstheme="minorHAnsi"/>
          <w:i/>
          <w:iCs/>
          <w:szCs w:val="22"/>
        </w:rPr>
        <w:t xml:space="preserve">Przede wszystkim zaczęłabym od szczerej rozmowy z samą sobą i zadania sobie pytania, jaka aktywność fizyczna w ogóle jest w zakresie mojego zainteresowania. Bo to </w:t>
      </w:r>
      <w:r w:rsidRPr="008E6142">
        <w:rPr>
          <w:rFonts w:cstheme="minorHAnsi"/>
          <w:i/>
          <w:iCs/>
          <w:szCs w:val="22"/>
        </w:rPr>
        <w:t xml:space="preserve">nie </w:t>
      </w:r>
      <w:r w:rsidR="008E6142" w:rsidRPr="008E6142">
        <w:rPr>
          <w:rFonts w:cstheme="minorHAnsi"/>
          <w:i/>
          <w:iCs/>
          <w:szCs w:val="22"/>
        </w:rPr>
        <w:t>musi być</w:t>
      </w:r>
      <w:r w:rsidRPr="00FE1DEC">
        <w:rPr>
          <w:rFonts w:cstheme="minorHAnsi"/>
          <w:i/>
          <w:iCs/>
          <w:szCs w:val="22"/>
        </w:rPr>
        <w:t xml:space="preserve"> tylko bieganie. Tych rodzajów ruchu mamy</w:t>
      </w:r>
      <w:r w:rsidR="008E6142">
        <w:rPr>
          <w:rFonts w:cstheme="minorHAnsi"/>
          <w:i/>
          <w:iCs/>
          <w:szCs w:val="22"/>
        </w:rPr>
        <w:t xml:space="preserve"> naprawdę</w:t>
      </w:r>
      <w:r w:rsidRPr="00FE1DEC">
        <w:rPr>
          <w:rFonts w:cstheme="minorHAnsi"/>
          <w:i/>
          <w:iCs/>
          <w:szCs w:val="22"/>
        </w:rPr>
        <w:t xml:space="preserve"> sporo i możemy dopasować aktywność do siebie, a nie odwrotnie</w:t>
      </w:r>
      <w:r w:rsidRPr="00FE1DEC">
        <w:rPr>
          <w:rFonts w:cstheme="minorHAnsi"/>
          <w:szCs w:val="22"/>
        </w:rPr>
        <w:t xml:space="preserve"> – mówi </w:t>
      </w:r>
      <w:r w:rsidR="0053005D" w:rsidRPr="0053005D">
        <w:rPr>
          <w:b/>
          <w:bCs/>
        </w:rPr>
        <w:t>Katarzyna Skwarek, psycholog sportu z Poradni Zdrowia Psychicznego Harmonia Grupy LUX MED</w:t>
      </w:r>
      <w:r w:rsidR="0053005D" w:rsidRPr="0053005D">
        <w:t>.</w:t>
      </w:r>
    </w:p>
    <w:p w14:paraId="00D00A3C" w14:textId="09431645" w:rsidR="00FE1DEC" w:rsidRPr="00FE1DEC" w:rsidRDefault="00FE1DEC" w:rsidP="00FE1DEC">
      <w:pPr>
        <w:spacing w:after="0"/>
        <w:ind w:left="0" w:right="0"/>
        <w:rPr>
          <w:rFonts w:cstheme="minorHAnsi"/>
          <w:b/>
          <w:bCs/>
          <w:szCs w:val="22"/>
        </w:rPr>
      </w:pPr>
      <w:r w:rsidRPr="00FE1DEC">
        <w:rPr>
          <w:rFonts w:cstheme="minorHAnsi"/>
          <w:b/>
          <w:bCs/>
          <w:szCs w:val="22"/>
        </w:rPr>
        <w:t>Już jeden trening zmienia mózg</w:t>
      </w:r>
    </w:p>
    <w:p w14:paraId="5572ACED" w14:textId="18896865" w:rsidR="00FE1DEC" w:rsidRPr="00FE1DEC" w:rsidRDefault="00FE1DEC" w:rsidP="00FE1DEC">
      <w:pPr>
        <w:spacing w:after="0"/>
        <w:ind w:left="0" w:right="0"/>
        <w:rPr>
          <w:rFonts w:cstheme="minorHAnsi"/>
          <w:szCs w:val="22"/>
        </w:rPr>
      </w:pPr>
      <w:r w:rsidRPr="00FE1DEC">
        <w:rPr>
          <w:rFonts w:cstheme="minorHAnsi"/>
          <w:szCs w:val="22"/>
        </w:rPr>
        <w:t xml:space="preserve">Często oczekujemy spektakularnych efektów, a tymczasem ciało i psychika reagują szybciej, niż nam się wydaje. Badania pokazują, że już jednorazowa aktywność – spacer, trening czy taniec – poprawia pamięć, koncentrację i nastrój. – </w:t>
      </w:r>
      <w:r w:rsidRPr="00FE1DEC">
        <w:rPr>
          <w:rFonts w:cstheme="minorHAnsi"/>
          <w:i/>
          <w:iCs/>
          <w:szCs w:val="22"/>
        </w:rPr>
        <w:t>Kiedy się ruszamy, w naszym mózgu zachodzą procesy, które wspierają m.in. uczenie się i kreatywne myślenie. Nawet w późnym wieku aktywność może wpływać na budowę nowych komórek nerwowych. To najlepsza inwestycja w siebie</w:t>
      </w:r>
      <w:r w:rsidRPr="00FE1DEC">
        <w:rPr>
          <w:rFonts w:cstheme="minorHAnsi"/>
          <w:szCs w:val="22"/>
        </w:rPr>
        <w:t xml:space="preserve"> – podkreśla ekspertka</w:t>
      </w:r>
      <w:r w:rsidR="00B16E77">
        <w:rPr>
          <w:rFonts w:cstheme="minorHAnsi"/>
          <w:szCs w:val="22"/>
        </w:rPr>
        <w:t>.</w:t>
      </w:r>
    </w:p>
    <w:p w14:paraId="2B60ED45" w14:textId="77777777" w:rsidR="00FE1DEC" w:rsidRPr="00FE1DEC" w:rsidRDefault="00FE1DEC" w:rsidP="00FE1DEC">
      <w:pPr>
        <w:spacing w:after="0"/>
        <w:ind w:left="0" w:right="0"/>
        <w:rPr>
          <w:rFonts w:cstheme="minorHAnsi"/>
          <w:b/>
          <w:bCs/>
          <w:szCs w:val="22"/>
        </w:rPr>
      </w:pPr>
      <w:r w:rsidRPr="00FE1DEC">
        <w:rPr>
          <w:rFonts w:cstheme="minorHAnsi"/>
          <w:b/>
          <w:bCs/>
          <w:szCs w:val="22"/>
        </w:rPr>
        <w:t>Dlaczego się zniechęcamy?</w:t>
      </w:r>
    </w:p>
    <w:p w14:paraId="407B3C7E" w14:textId="6A76BACA" w:rsidR="00FE1DEC" w:rsidRPr="0053005D" w:rsidRDefault="00FE1DEC" w:rsidP="00FE1DEC">
      <w:pPr>
        <w:spacing w:after="0"/>
        <w:ind w:left="0" w:right="0"/>
        <w:rPr>
          <w:rFonts w:cstheme="minorHAnsi"/>
          <w:szCs w:val="22"/>
        </w:rPr>
      </w:pPr>
      <w:r w:rsidRPr="00FE1DEC">
        <w:rPr>
          <w:rFonts w:cstheme="minorHAnsi"/>
          <w:szCs w:val="22"/>
        </w:rPr>
        <w:t xml:space="preserve">Jedną z przyczyn jest perfekcjonizm. Chcemy od razu biegać kilka razy w tygodniu, w idealnym stroju i bez zadyszki. Tymczasem taka strategia niemal zawsze kończy się frustracją. – </w:t>
      </w:r>
      <w:r w:rsidRPr="00FE1DEC">
        <w:rPr>
          <w:rFonts w:cstheme="minorHAnsi"/>
          <w:i/>
          <w:iCs/>
          <w:szCs w:val="22"/>
        </w:rPr>
        <w:t>Wyznaczamy sobie cele wynikowe, zamiast zacząć od najmniejszego możliwego kroku. A to właśnie małe, realne działania pozwalają budować trwały nawyk</w:t>
      </w:r>
      <w:r w:rsidRPr="00FE1DEC">
        <w:rPr>
          <w:rFonts w:cstheme="minorHAnsi"/>
          <w:szCs w:val="22"/>
        </w:rPr>
        <w:t xml:space="preserve"> – tłumaczy psycholożka</w:t>
      </w:r>
      <w:r w:rsidR="00B16E77">
        <w:rPr>
          <w:rFonts w:cstheme="minorHAnsi"/>
          <w:szCs w:val="22"/>
        </w:rPr>
        <w:t>.</w:t>
      </w:r>
    </w:p>
    <w:p w14:paraId="766977A0" w14:textId="77777777" w:rsidR="008E6142" w:rsidRDefault="008E6142" w:rsidP="00FE1DEC">
      <w:pPr>
        <w:spacing w:after="0"/>
        <w:ind w:left="0" w:right="0"/>
        <w:rPr>
          <w:rFonts w:cstheme="minorHAnsi"/>
          <w:szCs w:val="22"/>
        </w:rPr>
      </w:pPr>
    </w:p>
    <w:p w14:paraId="00BFF639" w14:textId="7F13190D" w:rsidR="00FE1DEC" w:rsidRPr="0053005D" w:rsidRDefault="00FE1DEC" w:rsidP="00FE1DEC">
      <w:pPr>
        <w:spacing w:after="0"/>
        <w:ind w:left="0" w:right="0"/>
        <w:rPr>
          <w:rFonts w:cstheme="minorHAnsi"/>
          <w:szCs w:val="22"/>
        </w:rPr>
      </w:pPr>
      <w:r w:rsidRPr="0053005D">
        <w:rPr>
          <w:rFonts w:cstheme="minorHAnsi"/>
          <w:szCs w:val="22"/>
        </w:rPr>
        <w:t>Drugi problem to myślenie o ruchu jak o karze. „Muszę iść na siłownię”, „muszę pobiegać” – to wewnętrzny dialog, który zamiast motywować, tylko</w:t>
      </w:r>
      <w:r w:rsidR="008E6142">
        <w:rPr>
          <w:rFonts w:cstheme="minorHAnsi"/>
          <w:szCs w:val="22"/>
        </w:rPr>
        <w:t xml:space="preserve"> nas</w:t>
      </w:r>
      <w:r w:rsidRPr="0053005D">
        <w:rPr>
          <w:rFonts w:cstheme="minorHAnsi"/>
          <w:szCs w:val="22"/>
        </w:rPr>
        <w:t xml:space="preserve"> obciąża. Jeśli nie znajdziemy w aktywności przyjemności, szybko z niej zrezygnujemy. – </w:t>
      </w:r>
      <w:r w:rsidRPr="0053005D">
        <w:rPr>
          <w:rFonts w:cstheme="minorHAnsi"/>
          <w:i/>
          <w:iCs/>
          <w:szCs w:val="22"/>
        </w:rPr>
        <w:t>Akcentowanie tych pozytywnych emocji, jakie daje ruch – radości, relaksu, poczucia siły – jest tym, co pozwala nam zostać w aktywności na dłużej</w:t>
      </w:r>
      <w:r w:rsidRPr="0053005D">
        <w:rPr>
          <w:rFonts w:cstheme="minorHAnsi"/>
          <w:szCs w:val="22"/>
        </w:rPr>
        <w:t xml:space="preserve"> – dodaje ekspertka</w:t>
      </w:r>
      <w:r w:rsidR="003476B0">
        <w:rPr>
          <w:rFonts w:cstheme="minorHAnsi"/>
          <w:szCs w:val="22"/>
        </w:rPr>
        <w:t>.</w:t>
      </w:r>
    </w:p>
    <w:p w14:paraId="3BF45F10" w14:textId="0ACD66E9" w:rsidR="00346116" w:rsidRDefault="00FE1DEC" w:rsidP="00FE1DEC">
      <w:pPr>
        <w:spacing w:after="0"/>
        <w:ind w:left="0" w:right="0"/>
        <w:rPr>
          <w:rFonts w:cstheme="minorHAnsi"/>
          <w:b/>
          <w:bCs/>
          <w:szCs w:val="22"/>
        </w:rPr>
      </w:pPr>
      <w:r w:rsidRPr="00FE1DEC">
        <w:rPr>
          <w:rFonts w:cstheme="minorHAnsi"/>
          <w:b/>
          <w:bCs/>
          <w:szCs w:val="22"/>
        </w:rPr>
        <w:t>Mit 21 dni</w:t>
      </w:r>
    </w:p>
    <w:p w14:paraId="10E03448" w14:textId="04F1B5B7" w:rsidR="00346116" w:rsidRPr="00346116" w:rsidRDefault="00346116" w:rsidP="00FE1DEC">
      <w:pPr>
        <w:spacing w:after="0"/>
        <w:ind w:left="0" w:right="0"/>
        <w:rPr>
          <w:rFonts w:cstheme="minorHAnsi"/>
          <w:b/>
          <w:bCs/>
          <w:szCs w:val="22"/>
        </w:rPr>
      </w:pPr>
      <w:r w:rsidRPr="00346116">
        <w:rPr>
          <w:rFonts w:cstheme="minorHAnsi"/>
          <w:szCs w:val="22"/>
        </w:rPr>
        <w:t xml:space="preserve">Przez lata powtarzano, że na wyrobienie nawyku wystarczą trzy tygodnie. Niestety, to tylko chwyt marketingowy. Badania obejmujące dziesiątki tysięcy osób pokazują, że taki proces zajmuje średnio… pół roku. – </w:t>
      </w:r>
      <w:r w:rsidRPr="00346116">
        <w:rPr>
          <w:rFonts w:cstheme="minorHAnsi"/>
          <w:i/>
          <w:iCs/>
          <w:szCs w:val="22"/>
        </w:rPr>
        <w:t xml:space="preserve">Budowanie nawyku chodzenia na siłownię zajmuje od 122 do nawet 226 dni. To nie 21 dni, a raczej proces zależny w pewnym stopniu od naszego charakteru, stopnia trudności założonego celu. Wykształcenie nawyku wymaga regularności i powtarzalności </w:t>
      </w:r>
      <w:r w:rsidRPr="00346116">
        <w:rPr>
          <w:rFonts w:cstheme="minorHAnsi"/>
          <w:szCs w:val="22"/>
        </w:rPr>
        <w:t xml:space="preserve">– zauważa </w:t>
      </w:r>
      <w:r w:rsidRPr="00346116">
        <w:rPr>
          <w:rFonts w:cstheme="minorHAnsi"/>
          <w:b/>
          <w:bCs/>
          <w:szCs w:val="22"/>
        </w:rPr>
        <w:t xml:space="preserve">psycholożka Ewa Niewola z Poradni Zdrowia Psychicznego Harmonia Grupy LUX MED, prowadząca </w:t>
      </w:r>
      <w:proofErr w:type="spellStart"/>
      <w:r w:rsidRPr="00346116">
        <w:rPr>
          <w:rFonts w:cstheme="minorHAnsi"/>
          <w:b/>
          <w:bCs/>
          <w:szCs w:val="22"/>
        </w:rPr>
        <w:t>wideopodcast</w:t>
      </w:r>
      <w:proofErr w:type="spellEnd"/>
      <w:r w:rsidRPr="00346116">
        <w:rPr>
          <w:rFonts w:cstheme="minorHAnsi"/>
          <w:b/>
          <w:bCs/>
          <w:szCs w:val="22"/>
        </w:rPr>
        <w:t xml:space="preserve"> „Harmonia – Twoja bezpieczna przystań”.</w:t>
      </w:r>
    </w:p>
    <w:p w14:paraId="01717AFF" w14:textId="77777777" w:rsidR="00FE1DEC" w:rsidRPr="00FE1DEC" w:rsidRDefault="00FE1DEC" w:rsidP="00FE1DEC">
      <w:pPr>
        <w:spacing w:after="0"/>
        <w:ind w:left="0" w:right="0"/>
        <w:rPr>
          <w:rFonts w:cstheme="minorHAnsi"/>
          <w:b/>
          <w:bCs/>
          <w:szCs w:val="22"/>
        </w:rPr>
      </w:pPr>
      <w:r w:rsidRPr="00FE1DEC">
        <w:rPr>
          <w:rFonts w:cstheme="minorHAnsi"/>
          <w:b/>
          <w:bCs/>
          <w:szCs w:val="22"/>
        </w:rPr>
        <w:t>Stres, który pomaga</w:t>
      </w:r>
    </w:p>
    <w:p w14:paraId="79882FD2" w14:textId="21988E71" w:rsidR="00FE1DEC" w:rsidRPr="00FE1DEC" w:rsidRDefault="00FE1DEC" w:rsidP="00FE1DEC">
      <w:pPr>
        <w:spacing w:after="0"/>
        <w:ind w:left="0" w:right="0"/>
        <w:rPr>
          <w:rFonts w:cstheme="minorHAnsi"/>
          <w:szCs w:val="22"/>
        </w:rPr>
      </w:pPr>
      <w:r w:rsidRPr="00FE1DEC">
        <w:rPr>
          <w:rFonts w:cstheme="minorHAnsi"/>
          <w:szCs w:val="22"/>
        </w:rPr>
        <w:t xml:space="preserve">Nie każdy wie, że pocenie się, przyspieszony oddech czy zadyszka nie są oznaką porażki. To dowód, że organizm uruchamia mechanizmy potrzebne do rozwoju. – </w:t>
      </w:r>
      <w:r w:rsidRPr="00FE1DEC">
        <w:rPr>
          <w:rFonts w:cstheme="minorHAnsi"/>
          <w:i/>
          <w:iCs/>
          <w:szCs w:val="22"/>
        </w:rPr>
        <w:t>Właściwie to my jesteśmy w stanie stresu, tylko pozytywnego. Po wysiłku wyrzut endorfin i serotoniny sprawia, że czujemy przyjemność i relaks. To naturalny doping naszego organizmu</w:t>
      </w:r>
      <w:r w:rsidRPr="00FE1DEC">
        <w:rPr>
          <w:rFonts w:cstheme="minorHAnsi"/>
          <w:szCs w:val="22"/>
        </w:rPr>
        <w:t xml:space="preserve"> – tłumaczy Katarzyna</w:t>
      </w:r>
      <w:r w:rsidR="00D10715" w:rsidRPr="00D10715">
        <w:rPr>
          <w:b/>
          <w:bCs/>
        </w:rPr>
        <w:t xml:space="preserve"> </w:t>
      </w:r>
      <w:r w:rsidR="00D10715" w:rsidRPr="00D10715">
        <w:t>Skwarek.</w:t>
      </w:r>
    </w:p>
    <w:p w14:paraId="45EA1BE7" w14:textId="77777777" w:rsidR="00FE1DEC" w:rsidRPr="00FE1DEC" w:rsidRDefault="00FE1DEC" w:rsidP="00FE1DEC">
      <w:pPr>
        <w:spacing w:after="0"/>
        <w:ind w:left="0" w:right="0"/>
        <w:rPr>
          <w:rFonts w:cstheme="minorHAnsi"/>
          <w:b/>
          <w:bCs/>
          <w:szCs w:val="22"/>
        </w:rPr>
      </w:pPr>
      <w:r w:rsidRPr="00FE1DEC">
        <w:rPr>
          <w:rFonts w:cstheme="minorHAnsi"/>
          <w:b/>
          <w:bCs/>
          <w:szCs w:val="22"/>
        </w:rPr>
        <w:t>Wsparcie czy przeszkoda?</w:t>
      </w:r>
    </w:p>
    <w:p w14:paraId="413D4BED" w14:textId="03AF203D" w:rsidR="00FE1DEC" w:rsidRPr="00FE1DEC" w:rsidRDefault="00FE1DEC" w:rsidP="00FE1DEC">
      <w:pPr>
        <w:spacing w:after="0"/>
        <w:ind w:left="0" w:right="0"/>
        <w:rPr>
          <w:rFonts w:cstheme="minorHAnsi"/>
          <w:szCs w:val="22"/>
        </w:rPr>
      </w:pPr>
      <w:r w:rsidRPr="00FE1DEC">
        <w:rPr>
          <w:rFonts w:cstheme="minorHAnsi"/>
          <w:szCs w:val="22"/>
        </w:rPr>
        <w:t xml:space="preserve">Dodatkową trudnością bywa brak zrozumienia ze strony bliskich. Zdarza się, że partner, rodzina czy znajomi krytykują czas poświęcany na trening, traktując go jako fanaberię albo stratę czasu. – </w:t>
      </w:r>
      <w:r w:rsidRPr="00FE1DEC">
        <w:rPr>
          <w:rFonts w:cstheme="minorHAnsi"/>
          <w:i/>
          <w:iCs/>
          <w:szCs w:val="22"/>
        </w:rPr>
        <w:t>Kiedy nie mamy wsparcia, musimy być sami dla siebie sprzymierzeńcami. Myślenie o aktywności jako o regeneracji emocjonalnej pomaga wytrwać, bo dzięki niej łatwiej realizujemy inne życiowe rol</w:t>
      </w:r>
      <w:r w:rsidR="00AA2C5B">
        <w:rPr>
          <w:rFonts w:cstheme="minorHAnsi"/>
          <w:i/>
          <w:iCs/>
          <w:szCs w:val="22"/>
        </w:rPr>
        <w:t>e</w:t>
      </w:r>
      <w:r w:rsidRPr="00FE1DEC">
        <w:rPr>
          <w:rFonts w:cstheme="minorHAnsi"/>
          <w:szCs w:val="22"/>
        </w:rPr>
        <w:t xml:space="preserve"> – zaznacza psycholożka</w:t>
      </w:r>
      <w:r w:rsidR="00D10715">
        <w:rPr>
          <w:rFonts w:cstheme="minorHAnsi"/>
          <w:szCs w:val="22"/>
        </w:rPr>
        <w:t>.</w:t>
      </w:r>
    </w:p>
    <w:p w14:paraId="19E13256" w14:textId="10F2D108" w:rsidR="00114B0D" w:rsidRPr="000D2A5E" w:rsidRDefault="00FE1DEC" w:rsidP="007D210A">
      <w:pPr>
        <w:spacing w:after="0"/>
        <w:ind w:left="0" w:right="0"/>
        <w:rPr>
          <w:rFonts w:cstheme="minorHAnsi"/>
          <w:b/>
          <w:bCs/>
          <w:szCs w:val="22"/>
        </w:rPr>
      </w:pPr>
      <w:r w:rsidRPr="00FE1DEC">
        <w:rPr>
          <w:rFonts w:cstheme="minorHAnsi"/>
          <w:b/>
          <w:bCs/>
          <w:szCs w:val="22"/>
        </w:rPr>
        <w:lastRenderedPageBreak/>
        <w:t>Proces, nie wynik</w:t>
      </w:r>
    </w:p>
    <w:p w14:paraId="738AF75A" w14:textId="79E8347E" w:rsidR="00FE1DEC" w:rsidRPr="007D210A" w:rsidRDefault="00FE1DEC" w:rsidP="007D210A">
      <w:pPr>
        <w:spacing w:after="0"/>
        <w:ind w:left="0" w:right="0"/>
        <w:rPr>
          <w:rFonts w:cstheme="minorHAnsi"/>
          <w:szCs w:val="22"/>
        </w:rPr>
      </w:pPr>
      <w:r w:rsidRPr="00FE1DEC">
        <w:rPr>
          <w:rFonts w:cstheme="minorHAnsi"/>
          <w:szCs w:val="22"/>
        </w:rPr>
        <w:t xml:space="preserve">Ekspertki zgodnie podkreślają: najważniejsze to przestawić myślenie z efektów końcowych na sam proces. – </w:t>
      </w:r>
      <w:r w:rsidRPr="00FE1DEC">
        <w:rPr>
          <w:rFonts w:cstheme="minorHAnsi"/>
          <w:i/>
          <w:iCs/>
          <w:szCs w:val="22"/>
        </w:rPr>
        <w:t>Umiejętność koncentracji na procesie, a nie na wyniku, pozwala wytrwać i zbudować nawyk ruchu. Nawet jeśli pojawi się przerwa czy kryzys, nadal jesteśmy w drodze – i możemy do niej wrócić</w:t>
      </w:r>
      <w:r w:rsidR="00A44B04">
        <w:rPr>
          <w:rFonts w:cstheme="minorHAnsi"/>
          <w:i/>
          <w:iCs/>
          <w:szCs w:val="22"/>
        </w:rPr>
        <w:t xml:space="preserve"> </w:t>
      </w:r>
      <w:r w:rsidRPr="00FE1DEC">
        <w:rPr>
          <w:rFonts w:cstheme="minorHAnsi"/>
          <w:szCs w:val="22"/>
        </w:rPr>
        <w:t xml:space="preserve">– podsumowuje </w:t>
      </w:r>
      <w:r w:rsidR="00114B0D">
        <w:rPr>
          <w:rFonts w:cstheme="minorHAnsi"/>
          <w:szCs w:val="22"/>
        </w:rPr>
        <w:t xml:space="preserve">Katarzyna </w:t>
      </w:r>
      <w:r w:rsidR="00F57979" w:rsidRPr="00F57979">
        <w:t>Skwarek.</w:t>
      </w:r>
    </w:p>
    <w:p w14:paraId="77941394" w14:textId="77777777" w:rsidR="00FE1DEC" w:rsidRDefault="00FE1DEC" w:rsidP="00CE249B">
      <w:pPr>
        <w:pStyle w:val="Podpis"/>
        <w:ind w:left="0" w:right="0"/>
        <w:rPr>
          <w:b/>
          <w:bCs w:val="0"/>
          <w:sz w:val="16"/>
          <w:szCs w:val="14"/>
        </w:rPr>
      </w:pPr>
    </w:p>
    <w:p w14:paraId="75910CC6" w14:textId="35401C8D" w:rsidR="00CE249B" w:rsidRPr="00CE249B" w:rsidRDefault="00CE249B" w:rsidP="00CE249B">
      <w:pPr>
        <w:pStyle w:val="Podpis"/>
        <w:ind w:left="0" w:right="0"/>
        <w:rPr>
          <w:b/>
          <w:bCs w:val="0"/>
          <w:sz w:val="16"/>
          <w:szCs w:val="14"/>
        </w:rPr>
      </w:pPr>
      <w:r w:rsidRPr="00CE249B">
        <w:rPr>
          <w:b/>
          <w:bCs w:val="0"/>
          <w:sz w:val="16"/>
          <w:szCs w:val="14"/>
        </w:rPr>
        <w:t xml:space="preserve">Więcej o </w:t>
      </w:r>
      <w:proofErr w:type="spellStart"/>
      <w:r w:rsidRPr="00CE249B">
        <w:rPr>
          <w:b/>
          <w:bCs w:val="0"/>
          <w:sz w:val="16"/>
          <w:szCs w:val="14"/>
        </w:rPr>
        <w:t>wideopodcaście</w:t>
      </w:r>
      <w:proofErr w:type="spellEnd"/>
      <w:r w:rsidRPr="00CE249B">
        <w:rPr>
          <w:b/>
          <w:bCs w:val="0"/>
          <w:sz w:val="16"/>
          <w:szCs w:val="14"/>
        </w:rPr>
        <w:t xml:space="preserve"> „Harmonia – Twoja bezpieczna przystań”:</w:t>
      </w:r>
    </w:p>
    <w:p w14:paraId="3467EE9B" w14:textId="1E262A2B" w:rsidR="00AC7BCD" w:rsidRPr="00CE249B" w:rsidRDefault="00CE249B" w:rsidP="00CE249B">
      <w:pPr>
        <w:pStyle w:val="Podpis"/>
        <w:ind w:left="0" w:right="0"/>
        <w:rPr>
          <w:sz w:val="16"/>
          <w:szCs w:val="14"/>
        </w:rPr>
      </w:pPr>
      <w:r w:rsidRPr="00CE249B">
        <w:rPr>
          <w:sz w:val="16"/>
          <w:szCs w:val="14"/>
        </w:rPr>
        <w:t xml:space="preserve">„Harmonia – Twoja bezpieczna przystań” to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realizowany przez Grupę LUX MED we współpracy z ekspertami Poradni Zdrowia Psychicznego Harmonia. Jego celem jest popularyzacja rzetelnej wiedzy o zdrowiu psychicznym i dostarczanie praktycznych wskazówek wspierających dobrostan psychiczny. Eksperci – lekarze, psycholodzy i psychoterapeuci – poruszają tematy związane z emocjami, stresem, relacjami i sposobami radzenia sobie z codziennymi wyzwaniami. Poznaj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„Harmonia – Twoja bezpieczna przystań”</w:t>
      </w:r>
      <w:r w:rsidR="00AB0E71">
        <w:rPr>
          <w:sz w:val="16"/>
          <w:szCs w:val="14"/>
        </w:rPr>
        <w:t xml:space="preserve"> na</w:t>
      </w:r>
      <w:r w:rsidRPr="00CE249B">
        <w:rPr>
          <w:sz w:val="16"/>
          <w:szCs w:val="14"/>
        </w:rPr>
        <w:t xml:space="preserve"> </w:t>
      </w:r>
      <w:hyperlink r:id="rId11" w:tgtFrame="_blank" w:history="1">
        <w:r w:rsidR="00AB0E71" w:rsidRPr="00AB0E71">
          <w:rPr>
            <w:rStyle w:val="Hipercze"/>
            <w:sz w:val="16"/>
            <w:szCs w:val="14"/>
          </w:rPr>
          <w:t>YouTube</w:t>
        </w:r>
      </w:hyperlink>
      <w:r w:rsidR="00AB0E71" w:rsidRPr="00AB0E71">
        <w:rPr>
          <w:sz w:val="16"/>
          <w:szCs w:val="14"/>
        </w:rPr>
        <w:t> oraz </w:t>
      </w:r>
      <w:proofErr w:type="spellStart"/>
      <w:r w:rsidR="00AB0E71">
        <w:fldChar w:fldCharType="begin"/>
      </w:r>
      <w:r w:rsidR="00AB0E71">
        <w:instrText>HYPERLINK "https://open.spotify.com/show/760CPVlUv9XGVspjhIH5b0?si=xIpm8rW9Qiy0VVKIC74JCA&amp;nd=1&amp;dlsi=ad64686f784e4794" \t "_blank"</w:instrText>
      </w:r>
      <w:r w:rsidR="00AB0E71">
        <w:fldChar w:fldCharType="separate"/>
      </w:r>
      <w:r w:rsidR="00AB0E71" w:rsidRPr="00AB0E71">
        <w:rPr>
          <w:rStyle w:val="Hipercze"/>
          <w:sz w:val="16"/>
          <w:szCs w:val="14"/>
        </w:rPr>
        <w:t>Spotify</w:t>
      </w:r>
      <w:proofErr w:type="spellEnd"/>
      <w:r w:rsidR="00AB0E71">
        <w:fldChar w:fldCharType="end"/>
      </w:r>
      <w:r w:rsidRPr="00CE249B">
        <w:rPr>
          <w:sz w:val="16"/>
          <w:szCs w:val="14"/>
        </w:rPr>
        <w:t>.</w:t>
      </w:r>
    </w:p>
    <w:p w14:paraId="46975DF2" w14:textId="35CA7E9C" w:rsidR="00AE575A" w:rsidRPr="00CE094D" w:rsidRDefault="000A48D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2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3"/>
      <w:footerReference w:type="default" r:id="rId14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BEF9" w14:textId="77777777" w:rsidR="006B64BB" w:rsidRDefault="006B64BB" w:rsidP="00A66B18">
      <w:pPr>
        <w:spacing w:before="0" w:after="0"/>
      </w:pPr>
      <w:r>
        <w:separator/>
      </w:r>
    </w:p>
  </w:endnote>
  <w:endnote w:type="continuationSeparator" w:id="0">
    <w:p w14:paraId="34BD8C65" w14:textId="77777777" w:rsidR="006B64BB" w:rsidRDefault="006B64B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5A21" w14:textId="77777777" w:rsidR="006B64BB" w:rsidRDefault="006B64BB" w:rsidP="00A66B18">
      <w:pPr>
        <w:spacing w:before="0" w:after="0"/>
      </w:pPr>
      <w:r>
        <w:separator/>
      </w:r>
    </w:p>
  </w:footnote>
  <w:footnote w:type="continuationSeparator" w:id="0">
    <w:p w14:paraId="6ED90B11" w14:textId="77777777" w:rsidR="006B64BB" w:rsidRDefault="006B64B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3924005A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330537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E1DEC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3924005A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330537">
                      <w:rPr>
                        <w:sz w:val="16"/>
                        <w:szCs w:val="16"/>
                      </w:rPr>
                      <w:t>02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FE1DEC">
                      <w:rPr>
                        <w:sz w:val="16"/>
                        <w:szCs w:val="16"/>
                      </w:rPr>
                      <w:t>10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64825"/>
    <w:rsid w:val="000819F8"/>
    <w:rsid w:val="00083BAA"/>
    <w:rsid w:val="00083CBF"/>
    <w:rsid w:val="000857E3"/>
    <w:rsid w:val="00090E37"/>
    <w:rsid w:val="000A48DA"/>
    <w:rsid w:val="000B6D07"/>
    <w:rsid w:val="000C1231"/>
    <w:rsid w:val="000C4D00"/>
    <w:rsid w:val="000C6BEE"/>
    <w:rsid w:val="000D2A5E"/>
    <w:rsid w:val="000D2E03"/>
    <w:rsid w:val="000D4B75"/>
    <w:rsid w:val="000D7D9C"/>
    <w:rsid w:val="000E30B7"/>
    <w:rsid w:val="000F038B"/>
    <w:rsid w:val="00105BFB"/>
    <w:rsid w:val="0010680C"/>
    <w:rsid w:val="00114B0D"/>
    <w:rsid w:val="001266EF"/>
    <w:rsid w:val="00152B0B"/>
    <w:rsid w:val="00152B5B"/>
    <w:rsid w:val="00165C49"/>
    <w:rsid w:val="001766D6"/>
    <w:rsid w:val="001815DC"/>
    <w:rsid w:val="00192419"/>
    <w:rsid w:val="0019608B"/>
    <w:rsid w:val="001A0951"/>
    <w:rsid w:val="001C270D"/>
    <w:rsid w:val="001C3320"/>
    <w:rsid w:val="001D0B5A"/>
    <w:rsid w:val="001D4D91"/>
    <w:rsid w:val="001E2320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3348"/>
    <w:rsid w:val="002E5F3D"/>
    <w:rsid w:val="003105B5"/>
    <w:rsid w:val="00321737"/>
    <w:rsid w:val="00330537"/>
    <w:rsid w:val="00331C3E"/>
    <w:rsid w:val="00346116"/>
    <w:rsid w:val="003476B0"/>
    <w:rsid w:val="00352B81"/>
    <w:rsid w:val="00362A8D"/>
    <w:rsid w:val="00364BC6"/>
    <w:rsid w:val="00372240"/>
    <w:rsid w:val="003859D6"/>
    <w:rsid w:val="00394757"/>
    <w:rsid w:val="003A0150"/>
    <w:rsid w:val="003D1341"/>
    <w:rsid w:val="003D42CD"/>
    <w:rsid w:val="003E1537"/>
    <w:rsid w:val="003E24DF"/>
    <w:rsid w:val="0041428F"/>
    <w:rsid w:val="0041738A"/>
    <w:rsid w:val="00423F27"/>
    <w:rsid w:val="004326BA"/>
    <w:rsid w:val="0043332F"/>
    <w:rsid w:val="0045044E"/>
    <w:rsid w:val="0045718E"/>
    <w:rsid w:val="0046500F"/>
    <w:rsid w:val="00471D9C"/>
    <w:rsid w:val="0047319D"/>
    <w:rsid w:val="00476B6C"/>
    <w:rsid w:val="004A03A6"/>
    <w:rsid w:val="004A2B0D"/>
    <w:rsid w:val="004A68E9"/>
    <w:rsid w:val="004B2BBB"/>
    <w:rsid w:val="004C0335"/>
    <w:rsid w:val="004C27B9"/>
    <w:rsid w:val="004D6C9B"/>
    <w:rsid w:val="005079B8"/>
    <w:rsid w:val="00512058"/>
    <w:rsid w:val="00524F50"/>
    <w:rsid w:val="0053005D"/>
    <w:rsid w:val="00531B7D"/>
    <w:rsid w:val="00552B48"/>
    <w:rsid w:val="0055448C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6737"/>
    <w:rsid w:val="005D77D9"/>
    <w:rsid w:val="005E08FB"/>
    <w:rsid w:val="00601898"/>
    <w:rsid w:val="0060661D"/>
    <w:rsid w:val="00610C89"/>
    <w:rsid w:val="00613F96"/>
    <w:rsid w:val="00615018"/>
    <w:rsid w:val="00620FAF"/>
    <w:rsid w:val="0062123A"/>
    <w:rsid w:val="00624198"/>
    <w:rsid w:val="006270EC"/>
    <w:rsid w:val="00633AED"/>
    <w:rsid w:val="00645B82"/>
    <w:rsid w:val="00646E75"/>
    <w:rsid w:val="00656F3C"/>
    <w:rsid w:val="0068381F"/>
    <w:rsid w:val="00684BE4"/>
    <w:rsid w:val="00686AEA"/>
    <w:rsid w:val="00692DBF"/>
    <w:rsid w:val="006976FB"/>
    <w:rsid w:val="006A51A4"/>
    <w:rsid w:val="006B64BB"/>
    <w:rsid w:val="006C267F"/>
    <w:rsid w:val="006C2859"/>
    <w:rsid w:val="006C2BF1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30F11"/>
    <w:rsid w:val="00751D50"/>
    <w:rsid w:val="00753EAF"/>
    <w:rsid w:val="0075648A"/>
    <w:rsid w:val="0076012C"/>
    <w:rsid w:val="00765E16"/>
    <w:rsid w:val="0076762C"/>
    <w:rsid w:val="00777784"/>
    <w:rsid w:val="00783E79"/>
    <w:rsid w:val="00784149"/>
    <w:rsid w:val="007B5AE8"/>
    <w:rsid w:val="007C34DE"/>
    <w:rsid w:val="007D210A"/>
    <w:rsid w:val="007D2114"/>
    <w:rsid w:val="007E696C"/>
    <w:rsid w:val="007F5192"/>
    <w:rsid w:val="00800C5F"/>
    <w:rsid w:val="00804158"/>
    <w:rsid w:val="00804AAC"/>
    <w:rsid w:val="008059CC"/>
    <w:rsid w:val="008104E4"/>
    <w:rsid w:val="00824FF1"/>
    <w:rsid w:val="008426DD"/>
    <w:rsid w:val="008445C7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E244A"/>
    <w:rsid w:val="008E5410"/>
    <w:rsid w:val="008E6142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A0C4E"/>
    <w:rsid w:val="009A5ACE"/>
    <w:rsid w:val="009E0171"/>
    <w:rsid w:val="009F6646"/>
    <w:rsid w:val="00A04D87"/>
    <w:rsid w:val="00A12A6E"/>
    <w:rsid w:val="00A252BF"/>
    <w:rsid w:val="00A26FE7"/>
    <w:rsid w:val="00A27A77"/>
    <w:rsid w:val="00A4008D"/>
    <w:rsid w:val="00A44B04"/>
    <w:rsid w:val="00A51F39"/>
    <w:rsid w:val="00A54429"/>
    <w:rsid w:val="00A54EDB"/>
    <w:rsid w:val="00A54F0B"/>
    <w:rsid w:val="00A607A5"/>
    <w:rsid w:val="00A66B18"/>
    <w:rsid w:val="00A6783B"/>
    <w:rsid w:val="00A71439"/>
    <w:rsid w:val="00A77381"/>
    <w:rsid w:val="00A83A0B"/>
    <w:rsid w:val="00A96CF8"/>
    <w:rsid w:val="00AA089B"/>
    <w:rsid w:val="00AA2C5B"/>
    <w:rsid w:val="00AB0E71"/>
    <w:rsid w:val="00AC7BCD"/>
    <w:rsid w:val="00AD1DE5"/>
    <w:rsid w:val="00AE0C2C"/>
    <w:rsid w:val="00AE1388"/>
    <w:rsid w:val="00AE2D52"/>
    <w:rsid w:val="00AE575A"/>
    <w:rsid w:val="00AF3982"/>
    <w:rsid w:val="00B13F00"/>
    <w:rsid w:val="00B140B0"/>
    <w:rsid w:val="00B16E77"/>
    <w:rsid w:val="00B24126"/>
    <w:rsid w:val="00B3225F"/>
    <w:rsid w:val="00B33189"/>
    <w:rsid w:val="00B43C50"/>
    <w:rsid w:val="00B44B37"/>
    <w:rsid w:val="00B50294"/>
    <w:rsid w:val="00B56652"/>
    <w:rsid w:val="00B57D6E"/>
    <w:rsid w:val="00B7140F"/>
    <w:rsid w:val="00B74C86"/>
    <w:rsid w:val="00B82113"/>
    <w:rsid w:val="00B82F0D"/>
    <w:rsid w:val="00B832B2"/>
    <w:rsid w:val="00B86C9B"/>
    <w:rsid w:val="00B9480E"/>
    <w:rsid w:val="00B9577D"/>
    <w:rsid w:val="00BA77A9"/>
    <w:rsid w:val="00BB17B1"/>
    <w:rsid w:val="00BE2E51"/>
    <w:rsid w:val="00C2230D"/>
    <w:rsid w:val="00C25CF1"/>
    <w:rsid w:val="00C36632"/>
    <w:rsid w:val="00C40294"/>
    <w:rsid w:val="00C52E88"/>
    <w:rsid w:val="00C6100F"/>
    <w:rsid w:val="00C6151E"/>
    <w:rsid w:val="00C66F40"/>
    <w:rsid w:val="00C701F7"/>
    <w:rsid w:val="00C70786"/>
    <w:rsid w:val="00C75F3D"/>
    <w:rsid w:val="00CA0181"/>
    <w:rsid w:val="00CB015A"/>
    <w:rsid w:val="00CC1034"/>
    <w:rsid w:val="00CC2501"/>
    <w:rsid w:val="00CD7003"/>
    <w:rsid w:val="00CD743F"/>
    <w:rsid w:val="00CE094D"/>
    <w:rsid w:val="00CE249B"/>
    <w:rsid w:val="00D06D7E"/>
    <w:rsid w:val="00D10715"/>
    <w:rsid w:val="00D10958"/>
    <w:rsid w:val="00D25643"/>
    <w:rsid w:val="00D40595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5FEF"/>
    <w:rsid w:val="00DF7A1B"/>
    <w:rsid w:val="00E02D76"/>
    <w:rsid w:val="00E11D98"/>
    <w:rsid w:val="00E141EA"/>
    <w:rsid w:val="00E23090"/>
    <w:rsid w:val="00E260FB"/>
    <w:rsid w:val="00E31979"/>
    <w:rsid w:val="00E331A6"/>
    <w:rsid w:val="00E33A6A"/>
    <w:rsid w:val="00E40BCE"/>
    <w:rsid w:val="00E4786A"/>
    <w:rsid w:val="00E55D74"/>
    <w:rsid w:val="00E6540C"/>
    <w:rsid w:val="00E679EC"/>
    <w:rsid w:val="00E77F3C"/>
    <w:rsid w:val="00E81E2A"/>
    <w:rsid w:val="00E84CDA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C3A"/>
    <w:rsid w:val="00F42A46"/>
    <w:rsid w:val="00F57979"/>
    <w:rsid w:val="00F76600"/>
    <w:rsid w:val="00F8058F"/>
    <w:rsid w:val="00FC3C8E"/>
    <w:rsid w:val="00FD13E6"/>
    <w:rsid w:val="00FD19A4"/>
    <w:rsid w:val="00FE067A"/>
    <w:rsid w:val="00FE0F43"/>
    <w:rsid w:val="00FE1DEC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uxmed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xzhhvnJNTD3aWO28FUa6FRiACRN_Ywz-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{9D8530A6-CB61-457A-A0C4-3DB4F27A4954}tf56348247_win32.dotx</Template>
  <TotalTime>143</TotalTime>
  <Pages>3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Chłopaś Małgorzata</cp:lastModifiedBy>
  <cp:revision>7</cp:revision>
  <dcterms:created xsi:type="dcterms:W3CDTF">2025-10-02T10:41:00Z</dcterms:created>
  <dcterms:modified xsi:type="dcterms:W3CDTF">2025-10-03T10:47:00Z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