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C1E1" w14:textId="77777777" w:rsidR="003F1375" w:rsidRDefault="003F1375" w:rsidP="003F1375">
      <w:pPr>
        <w:spacing w:before="120" w:after="120" w:line="276" w:lineRule="auto"/>
        <w:jc w:val="both"/>
        <w:rPr>
          <w:rFonts w:ascii="Calibri" w:eastAsia="Calibri" w:hAnsi="Calibri" w:cs="Calibri"/>
          <w:sz w:val="24"/>
          <w:szCs w:val="24"/>
        </w:rPr>
      </w:pPr>
    </w:p>
    <w:p w14:paraId="1D4E9780" w14:textId="77777777" w:rsidR="003F1375" w:rsidRDefault="003F1375" w:rsidP="003F1375">
      <w:pPr>
        <w:spacing w:before="120" w:after="120" w:line="276" w:lineRule="auto"/>
        <w:jc w:val="both"/>
        <w:rPr>
          <w:rFonts w:ascii="Calibri" w:eastAsia="Calibri" w:hAnsi="Calibri" w:cs="Calibri"/>
          <w:sz w:val="24"/>
          <w:szCs w:val="24"/>
        </w:rPr>
      </w:pPr>
      <w:r w:rsidRPr="00374CA1">
        <w:rPr>
          <w:rFonts w:ascii="Calibri" w:eastAsia="Calibri" w:hAnsi="Calibri" w:cs="Calibri"/>
          <w:noProof/>
        </w:rPr>
        <w:drawing>
          <wp:anchor distT="0" distB="0" distL="114300" distR="114300" simplePos="0" relativeHeight="251659264" behindDoc="0" locked="0" layoutInCell="1" allowOverlap="1" wp14:anchorId="573E2EBA" wp14:editId="07937555">
            <wp:simplePos x="0" y="0"/>
            <wp:positionH relativeFrom="margin">
              <wp:posOffset>2736850</wp:posOffset>
            </wp:positionH>
            <wp:positionV relativeFrom="paragraph">
              <wp:posOffset>-573405</wp:posOffset>
            </wp:positionV>
            <wp:extent cx="3124361" cy="1124008"/>
            <wp:effectExtent l="0" t="0" r="0" b="0"/>
            <wp:wrapNone/>
            <wp:docPr id="2133038123" name="Obraz 1"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38123" name="Obraz 1" descr="Obraz zawierający tekst, Czcionka, zrzut ekranu, Jaskrawoniebieski&#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3124361" cy="1124008"/>
                    </a:xfrm>
                    <a:prstGeom prst="rect">
                      <a:avLst/>
                    </a:prstGeom>
                  </pic:spPr>
                </pic:pic>
              </a:graphicData>
            </a:graphic>
          </wp:anchor>
        </w:drawing>
      </w:r>
    </w:p>
    <w:p w14:paraId="6B16DD44" w14:textId="77777777" w:rsidR="003F1375" w:rsidRDefault="003F1375" w:rsidP="003F1375">
      <w:pPr>
        <w:spacing w:before="120" w:after="120" w:line="276" w:lineRule="auto"/>
        <w:jc w:val="both"/>
        <w:rPr>
          <w:rFonts w:ascii="Calibri" w:eastAsia="Calibri" w:hAnsi="Calibri" w:cs="Calibri"/>
          <w:sz w:val="24"/>
          <w:szCs w:val="24"/>
        </w:rPr>
      </w:pPr>
    </w:p>
    <w:p w14:paraId="67337CC0" w14:textId="77777777" w:rsidR="003F1375" w:rsidRDefault="003F1375" w:rsidP="003F1375">
      <w:pPr>
        <w:spacing w:before="120" w:after="120" w:line="276" w:lineRule="auto"/>
        <w:jc w:val="both"/>
        <w:rPr>
          <w:rFonts w:ascii="Calibri" w:eastAsia="Calibri" w:hAnsi="Calibri" w:cs="Calibri"/>
          <w:sz w:val="24"/>
          <w:szCs w:val="24"/>
        </w:rPr>
      </w:pPr>
    </w:p>
    <w:p w14:paraId="3D45C61D" w14:textId="77777777" w:rsidR="003F1375" w:rsidRPr="0058546A" w:rsidRDefault="003F1375" w:rsidP="00A70C75">
      <w:pPr>
        <w:spacing w:before="120" w:after="120" w:line="276" w:lineRule="auto"/>
        <w:jc w:val="both"/>
        <w:rPr>
          <w:rFonts w:ascii="Calibri" w:eastAsia="Calibri" w:hAnsi="Calibri" w:cs="Calibri"/>
          <w:sz w:val="24"/>
          <w:szCs w:val="24"/>
        </w:rPr>
      </w:pPr>
      <w:r w:rsidRPr="0058546A">
        <w:rPr>
          <w:rFonts w:ascii="Calibri" w:eastAsia="Calibri" w:hAnsi="Calibri" w:cs="Calibri"/>
          <w:sz w:val="24"/>
          <w:szCs w:val="24"/>
        </w:rPr>
        <w:t>Kontakt dla mediów:</w:t>
      </w:r>
      <w:r>
        <w:rPr>
          <w:rFonts w:ascii="Calibri" w:eastAsia="Calibri" w:hAnsi="Calibri" w:cs="Calibri"/>
          <w:sz w:val="24"/>
          <w:szCs w:val="24"/>
        </w:rPr>
        <w:t xml:space="preserve">  </w:t>
      </w:r>
      <w:r w:rsidRPr="0058546A">
        <w:rPr>
          <w:rFonts w:ascii="Calibri" w:eastAsia="Calibri" w:hAnsi="Calibri" w:cs="Calibri"/>
          <w:sz w:val="24"/>
          <w:szCs w:val="24"/>
        </w:rPr>
        <w:t xml:space="preserve">                                                                                          Informacja prasowa</w:t>
      </w:r>
    </w:p>
    <w:p w14:paraId="38CE23BF" w14:textId="629362B1" w:rsidR="003F1375" w:rsidRDefault="003F1375" w:rsidP="00A70C75">
      <w:pPr>
        <w:spacing w:before="120" w:after="120" w:line="276" w:lineRule="auto"/>
        <w:jc w:val="both"/>
        <w:rPr>
          <w:rFonts w:ascii="Calibri" w:eastAsia="Calibri" w:hAnsi="Calibri" w:cs="Calibri"/>
          <w:sz w:val="24"/>
          <w:szCs w:val="24"/>
        </w:rPr>
      </w:pPr>
      <w:r w:rsidRPr="4A6D7030">
        <w:rPr>
          <w:rFonts w:ascii="Calibri" w:eastAsia="Calibri" w:hAnsi="Calibri" w:cs="Calibri"/>
          <w:sz w:val="24"/>
          <w:szCs w:val="24"/>
        </w:rPr>
        <w:t xml:space="preserve">e-mail: </w:t>
      </w:r>
      <w:hyperlink r:id="rId9">
        <w:r w:rsidRPr="4A6D7030">
          <w:rPr>
            <w:rFonts w:ascii="Calibri" w:eastAsia="Calibri" w:hAnsi="Calibri" w:cs="Calibri"/>
            <w:color w:val="0563C1"/>
            <w:sz w:val="24"/>
            <w:szCs w:val="24"/>
            <w:u w:val="single"/>
          </w:rPr>
          <w:t>media@parp.gov.pl</w:t>
        </w:r>
      </w:hyperlink>
      <w:r w:rsidRPr="4A6D7030">
        <w:rPr>
          <w:rFonts w:ascii="Calibri" w:eastAsia="Calibri" w:hAnsi="Calibri" w:cs="Calibri"/>
          <w:sz w:val="24"/>
          <w:szCs w:val="24"/>
        </w:rPr>
        <w:t xml:space="preserve">                                                                          Warszawa, </w:t>
      </w:r>
      <w:r>
        <w:rPr>
          <w:rFonts w:ascii="Calibri" w:eastAsia="Calibri" w:hAnsi="Calibri" w:cs="Calibri"/>
          <w:sz w:val="24"/>
          <w:szCs w:val="24"/>
        </w:rPr>
        <w:t>0</w:t>
      </w:r>
      <w:r>
        <w:rPr>
          <w:rFonts w:ascii="Calibri" w:eastAsia="Calibri" w:hAnsi="Calibri" w:cs="Calibri"/>
          <w:sz w:val="24"/>
          <w:szCs w:val="24"/>
        </w:rPr>
        <w:t>2</w:t>
      </w:r>
      <w:r>
        <w:rPr>
          <w:rFonts w:ascii="Calibri" w:eastAsia="Calibri" w:hAnsi="Calibri" w:cs="Calibri"/>
          <w:sz w:val="24"/>
          <w:szCs w:val="24"/>
        </w:rPr>
        <w:t>.</w:t>
      </w:r>
      <w:r>
        <w:rPr>
          <w:rFonts w:ascii="Calibri" w:eastAsia="Calibri" w:hAnsi="Calibri" w:cs="Calibri"/>
          <w:sz w:val="24"/>
          <w:szCs w:val="24"/>
        </w:rPr>
        <w:t>10</w:t>
      </w:r>
      <w:r w:rsidRPr="4A6D7030">
        <w:rPr>
          <w:rFonts w:ascii="Calibri" w:eastAsia="Calibri" w:hAnsi="Calibri" w:cs="Calibri"/>
          <w:sz w:val="24"/>
          <w:szCs w:val="24"/>
        </w:rPr>
        <w:t>.2025 r.</w:t>
      </w:r>
    </w:p>
    <w:p w14:paraId="57A11AE7" w14:textId="77777777" w:rsidR="006501D5" w:rsidRPr="000A3E78" w:rsidRDefault="006501D5" w:rsidP="00A70C75">
      <w:pPr>
        <w:spacing w:before="120" w:after="120" w:line="276" w:lineRule="auto"/>
        <w:rPr>
          <w:rFonts w:cstheme="minorHAnsi"/>
          <w:sz w:val="24"/>
          <w:szCs w:val="24"/>
        </w:rPr>
      </w:pPr>
    </w:p>
    <w:p w14:paraId="7BEFC9EF" w14:textId="3FD46D14" w:rsidR="00843D20" w:rsidRDefault="0077439B" w:rsidP="00A70C75">
      <w:pPr>
        <w:pStyle w:val="Nagwek1"/>
        <w:spacing w:before="120" w:beforeAutospacing="0" w:after="120" w:afterAutospacing="0" w:line="276" w:lineRule="auto"/>
      </w:pPr>
      <w:r>
        <w:t xml:space="preserve">Historie sukcesu: </w:t>
      </w:r>
      <w:r w:rsidR="00843D20" w:rsidRPr="00843D20">
        <w:t>Z sercem na dłoni. Jak innowacje SATROECG zbliżają medycynę do pacjenta</w:t>
      </w:r>
    </w:p>
    <w:p w14:paraId="2D45F9F2" w14:textId="3E37D445" w:rsidR="00843D20" w:rsidRPr="00843D20" w:rsidRDefault="00843D20" w:rsidP="00A70C75">
      <w:pPr>
        <w:spacing w:before="120" w:after="120" w:line="276" w:lineRule="auto"/>
        <w:rPr>
          <w:rFonts w:cstheme="minorHAnsi"/>
          <w:b/>
          <w:bCs/>
          <w:sz w:val="24"/>
          <w:szCs w:val="24"/>
        </w:rPr>
      </w:pPr>
      <w:r w:rsidRPr="00843D20">
        <w:rPr>
          <w:rFonts w:cstheme="minorHAnsi"/>
          <w:b/>
          <w:bCs/>
          <w:sz w:val="24"/>
          <w:szCs w:val="24"/>
        </w:rPr>
        <w:t>Według Światowej Organizacji Zdrowia, co roku z powodu schorzeń układu krążenia umiera ponad 17 milionów ludzi</w:t>
      </w:r>
      <w:r>
        <w:rPr>
          <w:rStyle w:val="Odwoanieprzypisudolnego"/>
          <w:rFonts w:cstheme="minorHAnsi"/>
          <w:b/>
          <w:bCs/>
          <w:sz w:val="24"/>
          <w:szCs w:val="24"/>
        </w:rPr>
        <w:footnoteReference w:id="1"/>
      </w:r>
      <w:r w:rsidRPr="00843D20">
        <w:rPr>
          <w:rFonts w:cstheme="minorHAnsi"/>
          <w:b/>
          <w:bCs/>
          <w:sz w:val="24"/>
          <w:szCs w:val="24"/>
        </w:rPr>
        <w:t>, a problem dotyczy coraz młodszych pacjentów. W tym kontekście każda sekunda i każdy poprawnie zinterpretowany sygnał EKG może uratować życie. I właśnie tutaj wkracza SATROECG S.A., przedsiębiorstwo, które stawia na nowoczesną technologię, aby przewidywać problemy sercowe, zanim jeszcze dadzą o sobie znać.</w:t>
      </w:r>
      <w:r w:rsidR="003F1375">
        <w:rPr>
          <w:rFonts w:cstheme="minorHAnsi"/>
          <w:b/>
          <w:bCs/>
          <w:sz w:val="24"/>
          <w:szCs w:val="24"/>
        </w:rPr>
        <w:t xml:space="preserve"> Projekt jest realizowany w ramach „Ścieżki SMART” z Funduszy Europejskich dla Nowoczesnej Gospodarki (FENG).</w:t>
      </w:r>
    </w:p>
    <w:p w14:paraId="3F406860" w14:textId="0EB924CF" w:rsidR="00843D20" w:rsidRPr="00843D20" w:rsidRDefault="00843D20" w:rsidP="00A70C75">
      <w:pPr>
        <w:spacing w:before="120" w:after="120" w:line="276" w:lineRule="auto"/>
        <w:rPr>
          <w:rFonts w:cstheme="minorHAnsi"/>
          <w:sz w:val="24"/>
          <w:szCs w:val="24"/>
        </w:rPr>
      </w:pPr>
      <w:r w:rsidRPr="00843D20">
        <w:rPr>
          <w:rFonts w:cstheme="minorHAnsi"/>
          <w:sz w:val="24"/>
          <w:szCs w:val="24"/>
        </w:rPr>
        <w:t>Łącząc sztuczną inteligencję, telemedycynę i zaawansowaną analizę EKG, zespół SATROECG stworzył rozwiązania, które nie tylko wspierają lekarzy w codziennej pracy, ale też umożliwiają pacjentom dostęp do diagnostyki wcześniej dostępnej wyłącznie w wyspecjalizowanych placówkach.</w:t>
      </w:r>
    </w:p>
    <w:p w14:paraId="4DA4EE46" w14:textId="43DCDD16" w:rsidR="00843D20" w:rsidRPr="00843D20" w:rsidRDefault="00843D20" w:rsidP="00A70C75">
      <w:pPr>
        <w:spacing w:before="120" w:after="120" w:line="276" w:lineRule="auto"/>
        <w:rPr>
          <w:rFonts w:cstheme="minorHAnsi"/>
          <w:sz w:val="24"/>
          <w:szCs w:val="24"/>
        </w:rPr>
      </w:pPr>
      <w:r w:rsidRPr="00843D20">
        <w:rPr>
          <w:rFonts w:cstheme="minorHAnsi"/>
          <w:i/>
          <w:iCs/>
          <w:sz w:val="24"/>
          <w:szCs w:val="24"/>
        </w:rPr>
        <w:t xml:space="preserve">– </w:t>
      </w:r>
      <w:r w:rsidRPr="003F1375">
        <w:rPr>
          <w:rFonts w:cstheme="minorHAnsi"/>
          <w:sz w:val="24"/>
          <w:szCs w:val="24"/>
        </w:rPr>
        <w:t>Chcemy, żeby nasze technologie wspierały lekarzy w codziennej pracy, zapewniając im narzędzia, które ułatwiają podejmowanie trafnych decyzji klinicznych, ale także dają pacjentom dostęp do diagnostyki, której w tradycyjnych warunkach nie mogliby otrzymać</w:t>
      </w:r>
      <w:r w:rsidRPr="00843D20">
        <w:rPr>
          <w:rFonts w:cstheme="minorHAnsi"/>
          <w:i/>
          <w:iCs/>
          <w:sz w:val="24"/>
          <w:szCs w:val="24"/>
        </w:rPr>
        <w:t xml:space="preserve"> –</w:t>
      </w:r>
      <w:r w:rsidRPr="00843D20">
        <w:rPr>
          <w:rFonts w:cstheme="minorHAnsi"/>
          <w:sz w:val="24"/>
          <w:szCs w:val="24"/>
        </w:rPr>
        <w:t xml:space="preserve"> mówi Adam Koprowski</w:t>
      </w:r>
      <w:r>
        <w:rPr>
          <w:rFonts w:cstheme="minorHAnsi"/>
          <w:sz w:val="24"/>
          <w:szCs w:val="24"/>
        </w:rPr>
        <w:t xml:space="preserve">, </w:t>
      </w:r>
      <w:r w:rsidRPr="00843D20">
        <w:rPr>
          <w:rFonts w:cstheme="minorHAnsi"/>
          <w:sz w:val="24"/>
          <w:szCs w:val="24"/>
        </w:rPr>
        <w:t>przedstawiciel zespołu SATROECG.</w:t>
      </w:r>
    </w:p>
    <w:p w14:paraId="4B55C447" w14:textId="77777777" w:rsidR="00843D20" w:rsidRPr="00843D20" w:rsidRDefault="00843D20" w:rsidP="00A70C75">
      <w:pPr>
        <w:pStyle w:val="Nagwek2"/>
        <w:spacing w:before="120" w:after="120" w:line="276" w:lineRule="auto"/>
      </w:pPr>
      <w:r w:rsidRPr="00843D20">
        <w:t>Innowacja, która ułatwia życie</w:t>
      </w:r>
    </w:p>
    <w:p w14:paraId="2338062C" w14:textId="121BDD2F" w:rsidR="00843D20" w:rsidRPr="00843D20" w:rsidRDefault="00843D20" w:rsidP="00A70C75">
      <w:pPr>
        <w:spacing w:before="120" w:after="120" w:line="276" w:lineRule="auto"/>
        <w:rPr>
          <w:rFonts w:cstheme="minorHAnsi"/>
          <w:sz w:val="24"/>
          <w:szCs w:val="24"/>
        </w:rPr>
      </w:pPr>
      <w:r w:rsidRPr="00843D20">
        <w:rPr>
          <w:rFonts w:cstheme="minorHAnsi"/>
          <w:sz w:val="24"/>
          <w:szCs w:val="24"/>
        </w:rPr>
        <w:t xml:space="preserve">SATROECG AI to flagowy projekt firmy, który łączy w sobie zaawansowaną technologię analizy EKG oraz sztuczną inteligencję. Dzięki modelowi SFHAM, firma jest w stanie zobrazować aktywność elektryczną serca w </w:t>
      </w:r>
      <w:proofErr w:type="spellStart"/>
      <w:r w:rsidRPr="00843D20">
        <w:rPr>
          <w:rFonts w:cstheme="minorHAnsi"/>
          <w:sz w:val="24"/>
          <w:szCs w:val="24"/>
        </w:rPr>
        <w:t>trójwymiarze</w:t>
      </w:r>
      <w:proofErr w:type="spellEnd"/>
      <w:r w:rsidRPr="00843D20">
        <w:rPr>
          <w:rFonts w:cstheme="minorHAnsi"/>
          <w:sz w:val="24"/>
          <w:szCs w:val="24"/>
        </w:rPr>
        <w:t>, umożliwiając dokładniejszą diagnozę i monitorowanie zdrowia pacjenta. Ta innowacyjna technologia pozwala lekarzom wykrywać subtelne zaburzenia w pracy serca, które mogą wskazywać na niedokrwienie, zanim pojawią się objawy kliniczne.</w:t>
      </w:r>
    </w:p>
    <w:p w14:paraId="4EB2B2C0" w14:textId="4B63DD2A" w:rsidR="00843D20" w:rsidRPr="00843D20" w:rsidRDefault="00843D20" w:rsidP="00A70C75">
      <w:pPr>
        <w:spacing w:before="120" w:after="120" w:line="276" w:lineRule="auto"/>
        <w:rPr>
          <w:rFonts w:cstheme="minorHAnsi"/>
          <w:sz w:val="24"/>
          <w:szCs w:val="24"/>
        </w:rPr>
      </w:pPr>
      <w:r w:rsidRPr="00843D20">
        <w:rPr>
          <w:rFonts w:cstheme="minorHAnsi"/>
          <w:i/>
          <w:iCs/>
          <w:sz w:val="24"/>
          <w:szCs w:val="24"/>
        </w:rPr>
        <w:t xml:space="preserve">– </w:t>
      </w:r>
      <w:r w:rsidRPr="003F1375">
        <w:rPr>
          <w:rFonts w:cstheme="minorHAnsi"/>
          <w:sz w:val="24"/>
          <w:szCs w:val="24"/>
        </w:rPr>
        <w:t xml:space="preserve">Zamiast klasycznego EKG, które przypomina pojedyncze zdjęcie rentgenowskie, nasze narzędzie oferuje dynamiczną, trójwymiarową mapę aktywności elektrycznej serca. To jak przeskok od rentgena do tomografii komputerowej – pozwala na głębszą ocenę – tłumaczy </w:t>
      </w:r>
      <w:r w:rsidRPr="003F1375">
        <w:rPr>
          <w:rFonts w:cstheme="minorHAnsi"/>
          <w:sz w:val="24"/>
          <w:szCs w:val="24"/>
        </w:rPr>
        <w:lastRenderedPageBreak/>
        <w:t>Adam Koprowski – Dzięki temu możemy wykrywać zagrożenia, zanim staną się one poważnym problemem, co może uratować życie pacjenta</w:t>
      </w:r>
      <w:r w:rsidRPr="00843D20">
        <w:rPr>
          <w:rFonts w:cstheme="minorHAnsi"/>
          <w:i/>
          <w:iCs/>
          <w:sz w:val="24"/>
          <w:szCs w:val="24"/>
        </w:rPr>
        <w:t xml:space="preserve"> – </w:t>
      </w:r>
      <w:r w:rsidRPr="0077439B">
        <w:rPr>
          <w:rFonts w:cstheme="minorHAnsi"/>
          <w:sz w:val="24"/>
          <w:szCs w:val="24"/>
        </w:rPr>
        <w:t>dodaje</w:t>
      </w:r>
      <w:r w:rsidRPr="00843D20">
        <w:rPr>
          <w:rFonts w:cstheme="minorHAnsi"/>
          <w:i/>
          <w:iCs/>
          <w:sz w:val="24"/>
          <w:szCs w:val="24"/>
        </w:rPr>
        <w:t>.</w:t>
      </w:r>
    </w:p>
    <w:p w14:paraId="38804D1D" w14:textId="77777777" w:rsidR="00843D20" w:rsidRPr="00843D20" w:rsidRDefault="00843D20" w:rsidP="00A70C75">
      <w:pPr>
        <w:pStyle w:val="Nagwek2"/>
        <w:spacing w:before="120" w:after="120" w:line="276" w:lineRule="auto"/>
      </w:pPr>
      <w:r w:rsidRPr="00843D20">
        <w:t>Wsparcie z PARP – kluczowy element sukcesu</w:t>
      </w:r>
    </w:p>
    <w:p w14:paraId="0279404C" w14:textId="4560B70E" w:rsidR="00843D20" w:rsidRPr="00843D20" w:rsidRDefault="00843D20" w:rsidP="00A70C75">
      <w:pPr>
        <w:spacing w:before="120" w:after="120" w:line="276" w:lineRule="auto"/>
        <w:rPr>
          <w:rFonts w:cstheme="minorHAnsi"/>
          <w:sz w:val="24"/>
          <w:szCs w:val="24"/>
        </w:rPr>
      </w:pPr>
      <w:r w:rsidRPr="00843D20">
        <w:rPr>
          <w:rFonts w:cstheme="minorHAnsi"/>
          <w:sz w:val="24"/>
          <w:szCs w:val="24"/>
        </w:rPr>
        <w:t>Wsparcie z funduszy unijnych umożliwiło firmie intensyfikację prac badawczo-rozwojowych oraz rozbudowę infrastruktury testowej. Dzięki temu SATROECG mogło szybciej przejść do etapu walidacji klinicznej i rozpocząć testowanie swojej technologii w rzeczywistych warunkach opieki zdrowotnej.</w:t>
      </w:r>
    </w:p>
    <w:p w14:paraId="3C93AE52" w14:textId="259E1B10" w:rsidR="00843D20" w:rsidRPr="00843D20" w:rsidRDefault="00843D20" w:rsidP="00A70C75">
      <w:pPr>
        <w:spacing w:before="120" w:after="120" w:line="276" w:lineRule="auto"/>
        <w:rPr>
          <w:rFonts w:cstheme="minorHAnsi"/>
          <w:sz w:val="24"/>
          <w:szCs w:val="24"/>
        </w:rPr>
      </w:pPr>
      <w:r w:rsidRPr="00843D20">
        <w:rPr>
          <w:rFonts w:cstheme="minorHAnsi"/>
          <w:i/>
          <w:iCs/>
          <w:sz w:val="24"/>
          <w:szCs w:val="24"/>
        </w:rPr>
        <w:t xml:space="preserve">– </w:t>
      </w:r>
      <w:r w:rsidRPr="003F1375">
        <w:rPr>
          <w:rFonts w:cstheme="minorHAnsi"/>
          <w:sz w:val="24"/>
          <w:szCs w:val="24"/>
        </w:rPr>
        <w:t>Dzięki dofinansowaniu z PARP mogliśmy przejść z etapu prototypu do gotowego produktu, który jest w pełni przystosowany do wymagań rynku medycznego</w:t>
      </w:r>
      <w:r w:rsidRPr="00843D20">
        <w:rPr>
          <w:rFonts w:cstheme="minorHAnsi"/>
          <w:sz w:val="24"/>
          <w:szCs w:val="24"/>
        </w:rPr>
        <w:t xml:space="preserve"> – mówi Adam Koprowski</w:t>
      </w:r>
      <w:r>
        <w:rPr>
          <w:rFonts w:cstheme="minorHAnsi"/>
          <w:sz w:val="24"/>
          <w:szCs w:val="24"/>
        </w:rPr>
        <w:t>.</w:t>
      </w:r>
    </w:p>
    <w:p w14:paraId="08935967" w14:textId="77777777" w:rsidR="00843D20" w:rsidRPr="00843D20" w:rsidRDefault="00843D20" w:rsidP="00A70C75">
      <w:pPr>
        <w:pStyle w:val="Nagwek2"/>
        <w:spacing w:before="120" w:after="120" w:line="276" w:lineRule="auto"/>
      </w:pPr>
      <w:r w:rsidRPr="00843D20">
        <w:t>Współpraca z lekarzami – zrozumienie potrzeb klinicznych</w:t>
      </w:r>
    </w:p>
    <w:p w14:paraId="0B60CECF" w14:textId="329B3703" w:rsidR="00843D20" w:rsidRPr="00843D20" w:rsidRDefault="00843D20" w:rsidP="00A70C75">
      <w:pPr>
        <w:spacing w:before="120" w:after="120" w:line="276" w:lineRule="auto"/>
        <w:rPr>
          <w:rFonts w:cstheme="minorHAnsi"/>
          <w:sz w:val="24"/>
          <w:szCs w:val="24"/>
        </w:rPr>
      </w:pPr>
      <w:r w:rsidRPr="00843D20">
        <w:rPr>
          <w:rFonts w:cstheme="minorHAnsi"/>
          <w:i/>
          <w:iCs/>
          <w:sz w:val="24"/>
          <w:szCs w:val="24"/>
        </w:rPr>
        <w:t xml:space="preserve">– </w:t>
      </w:r>
      <w:r w:rsidRPr="003F1375">
        <w:rPr>
          <w:rFonts w:cstheme="minorHAnsi"/>
          <w:sz w:val="24"/>
          <w:szCs w:val="24"/>
        </w:rPr>
        <w:t>Dzięki ścisłej współpracy z kardiologami, nasze technologie są dostosowane do ich codziennej pracy. Pracujemy razem na każdym etapie rozwoju – od koncepcji, po testowanie w warunkach rzeczywistej opieki zdrowotnej – mówi Adam Koprowski – Chcemy, żeby nasze narzędzia były przejrzyste i intuicyjne dla lekarzy, dlatego projektujemy je tak, by jasno tłumaczyły proces podejmowania decyzji. Lekarz otrzymuje nie tylko wynik analizy, ale także wyjaśnienie, na jakiej podstawie została podjęta decyzja. Takie podejście zwiększa zaufanie do technologii i ułatwia jej wprowadzenie do praktyki klinicznej – dodaje przedstawiciel firmy.</w:t>
      </w:r>
      <w:r w:rsidRPr="00843D20">
        <w:rPr>
          <w:rFonts w:cstheme="minorHAnsi"/>
          <w:sz w:val="24"/>
          <w:szCs w:val="24"/>
        </w:rPr>
        <w:t> </w:t>
      </w:r>
    </w:p>
    <w:p w14:paraId="1BEA9100" w14:textId="77777777" w:rsidR="00843D20" w:rsidRPr="00843D20" w:rsidRDefault="00843D20" w:rsidP="00A70C75">
      <w:pPr>
        <w:pStyle w:val="Nagwek2"/>
        <w:spacing w:before="120" w:after="120" w:line="276" w:lineRule="auto"/>
      </w:pPr>
      <w:r w:rsidRPr="00843D20">
        <w:t>Ekspansja i nowe możliwości</w:t>
      </w:r>
    </w:p>
    <w:p w14:paraId="10C97083" w14:textId="77777777" w:rsidR="00843D20" w:rsidRPr="00843D20" w:rsidRDefault="00843D20" w:rsidP="00A70C75">
      <w:pPr>
        <w:spacing w:before="120" w:after="120" w:line="276" w:lineRule="auto"/>
        <w:rPr>
          <w:rFonts w:cstheme="minorHAnsi"/>
          <w:sz w:val="24"/>
          <w:szCs w:val="24"/>
        </w:rPr>
      </w:pPr>
      <w:r w:rsidRPr="00843D20">
        <w:rPr>
          <w:rFonts w:cstheme="minorHAnsi"/>
          <w:sz w:val="24"/>
          <w:szCs w:val="24"/>
        </w:rPr>
        <w:t>Po zakończeniu projektu SATROECG AI zespół planuje wprowadzenie technologii na rynki międzynarodowe.</w:t>
      </w:r>
      <w:r w:rsidRPr="00843D20">
        <w:rPr>
          <w:rFonts w:cstheme="minorHAnsi"/>
          <w:i/>
          <w:iCs/>
          <w:sz w:val="24"/>
          <w:szCs w:val="24"/>
        </w:rPr>
        <w:t> </w:t>
      </w:r>
    </w:p>
    <w:p w14:paraId="3C0DE344" w14:textId="455F02DC" w:rsidR="00843D20" w:rsidRPr="00843D20" w:rsidRDefault="00843D20" w:rsidP="00A70C75">
      <w:pPr>
        <w:spacing w:before="120" w:after="120" w:line="276" w:lineRule="auto"/>
        <w:rPr>
          <w:rFonts w:cstheme="minorHAnsi"/>
          <w:sz w:val="24"/>
          <w:szCs w:val="24"/>
        </w:rPr>
      </w:pPr>
      <w:r w:rsidRPr="003F1375">
        <w:rPr>
          <w:rFonts w:cstheme="minorHAnsi"/>
          <w:sz w:val="24"/>
          <w:szCs w:val="24"/>
        </w:rPr>
        <w:t>– Chcemy rozszerzyć naszą działalność na kraje Unii Europejskiej, gdzie dostrzegamy rosnące zapotrzebowanie na inteligentne narzędzia wspierające kardiologię. Nasza technologia ma potencjał, by stać się standardem w diagnostyce kardiologicznej na całym świecie</w:t>
      </w:r>
      <w:r w:rsidRPr="00843D20">
        <w:rPr>
          <w:rFonts w:cstheme="minorHAnsi"/>
          <w:i/>
          <w:iCs/>
          <w:sz w:val="24"/>
          <w:szCs w:val="24"/>
        </w:rPr>
        <w:t xml:space="preserve"> –</w:t>
      </w:r>
      <w:r w:rsidRPr="00843D20">
        <w:rPr>
          <w:rFonts w:cstheme="minorHAnsi"/>
          <w:sz w:val="24"/>
          <w:szCs w:val="24"/>
        </w:rPr>
        <w:t xml:space="preserve"> mówi Adam Koprowski</w:t>
      </w:r>
      <w:r>
        <w:rPr>
          <w:rFonts w:cstheme="minorHAnsi"/>
          <w:sz w:val="24"/>
          <w:szCs w:val="24"/>
        </w:rPr>
        <w:t>.</w:t>
      </w:r>
    </w:p>
    <w:p w14:paraId="7BD4795F" w14:textId="77777777" w:rsidR="00843D20" w:rsidRPr="00843D20" w:rsidRDefault="00843D20" w:rsidP="00A70C75">
      <w:pPr>
        <w:spacing w:before="120" w:after="120" w:line="276" w:lineRule="auto"/>
        <w:rPr>
          <w:rFonts w:cstheme="minorHAnsi"/>
          <w:sz w:val="24"/>
          <w:szCs w:val="24"/>
        </w:rPr>
      </w:pPr>
      <w:r w:rsidRPr="00843D20">
        <w:rPr>
          <w:rFonts w:cstheme="minorHAnsi"/>
          <w:sz w:val="24"/>
          <w:szCs w:val="24"/>
        </w:rPr>
        <w:t>To przykład, jak połączenie nowoczesnej technologii, współpracy z ekspertami i odpowiedniego wsparcia finansowego może prowadzić do produktów, które realnie zmieniają oblicze medycyny. Dzięki innowacyjnym rozwiązaniom SATROECG jest na dobrej drodze, by stać się jednym z liderów w dziedzinie technologii medycznych na świecie.</w:t>
      </w:r>
    </w:p>
    <w:p w14:paraId="21413144" w14:textId="77777777" w:rsidR="00843D20" w:rsidRPr="00843D20" w:rsidRDefault="00843D20" w:rsidP="00843D20">
      <w:pPr>
        <w:spacing w:before="120" w:after="120" w:line="276" w:lineRule="auto"/>
        <w:rPr>
          <w:rFonts w:cstheme="minorHAnsi"/>
          <w:sz w:val="24"/>
          <w:szCs w:val="24"/>
        </w:rPr>
      </w:pPr>
    </w:p>
    <w:p w14:paraId="7AD234A1" w14:textId="54B171AF" w:rsidR="00BD4392" w:rsidRPr="00BD4392" w:rsidRDefault="003F1375" w:rsidP="00BD4392">
      <w:pPr>
        <w:spacing w:before="120" w:after="120" w:line="276" w:lineRule="auto"/>
        <w:rPr>
          <w:rFonts w:cstheme="minorHAnsi"/>
          <w:b/>
          <w:bCs/>
          <w:sz w:val="24"/>
          <w:szCs w:val="24"/>
        </w:rPr>
      </w:pPr>
      <w:r>
        <w:rPr>
          <w:rFonts w:cstheme="minorHAnsi"/>
          <w:b/>
          <w:bCs/>
          <w:noProof/>
          <w:sz w:val="24"/>
          <w:szCs w:val="24"/>
        </w:rPr>
        <w:drawing>
          <wp:inline distT="0" distB="0" distL="0" distR="0" wp14:anchorId="3663334C" wp14:editId="39A4AB90">
            <wp:extent cx="5760720" cy="412750"/>
            <wp:effectExtent l="0" t="0" r="0" b="6350"/>
            <wp:docPr id="20317848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84844" name="Obraz 20317848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12750"/>
                    </a:xfrm>
                    <a:prstGeom prst="rect">
                      <a:avLst/>
                    </a:prstGeom>
                  </pic:spPr>
                </pic:pic>
              </a:graphicData>
            </a:graphic>
          </wp:inline>
        </w:drawing>
      </w:r>
    </w:p>
    <w:p w14:paraId="69C263F2" w14:textId="5C0CE0C6" w:rsidR="00DD142F" w:rsidRPr="00DD142F" w:rsidRDefault="00DD142F" w:rsidP="00DD142F">
      <w:pPr>
        <w:spacing w:before="120" w:after="120" w:line="276" w:lineRule="auto"/>
        <w:rPr>
          <w:rFonts w:cstheme="minorHAnsi"/>
          <w:sz w:val="24"/>
          <w:szCs w:val="24"/>
        </w:rPr>
      </w:pPr>
    </w:p>
    <w:p w14:paraId="087EB925" w14:textId="1F150F86" w:rsidR="006501D5" w:rsidRPr="00851A5D" w:rsidRDefault="006501D5" w:rsidP="00DD142F">
      <w:pPr>
        <w:spacing w:before="120" w:after="120" w:line="276" w:lineRule="auto"/>
        <w:rPr>
          <w:rFonts w:ascii="Calibri" w:eastAsiaTheme="majorEastAsia" w:hAnsi="Calibri" w:cstheme="minorHAnsi"/>
          <w:color w:val="000000" w:themeColor="text1"/>
          <w:sz w:val="24"/>
          <w:szCs w:val="24"/>
        </w:rPr>
      </w:pPr>
    </w:p>
    <w:sectPr w:rsidR="006501D5" w:rsidRPr="00851A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24EE" w14:textId="77777777" w:rsidR="00125530" w:rsidRDefault="00125530" w:rsidP="001305C5">
      <w:pPr>
        <w:spacing w:after="0" w:line="240" w:lineRule="auto"/>
      </w:pPr>
      <w:r>
        <w:separator/>
      </w:r>
    </w:p>
  </w:endnote>
  <w:endnote w:type="continuationSeparator" w:id="0">
    <w:p w14:paraId="231B3562" w14:textId="77777777" w:rsidR="00125530" w:rsidRDefault="00125530" w:rsidP="0013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E33C" w14:textId="77777777" w:rsidR="00125530" w:rsidRDefault="00125530" w:rsidP="001305C5">
      <w:pPr>
        <w:spacing w:after="0" w:line="240" w:lineRule="auto"/>
      </w:pPr>
      <w:r>
        <w:separator/>
      </w:r>
    </w:p>
  </w:footnote>
  <w:footnote w:type="continuationSeparator" w:id="0">
    <w:p w14:paraId="0CD3BB49" w14:textId="77777777" w:rsidR="00125530" w:rsidRDefault="00125530" w:rsidP="001305C5">
      <w:pPr>
        <w:spacing w:after="0" w:line="240" w:lineRule="auto"/>
      </w:pPr>
      <w:r>
        <w:continuationSeparator/>
      </w:r>
    </w:p>
  </w:footnote>
  <w:footnote w:id="1">
    <w:p w14:paraId="615AAFD9" w14:textId="73574D9D" w:rsidR="00843D20" w:rsidRDefault="00843D20">
      <w:pPr>
        <w:pStyle w:val="Tekstprzypisudolnego"/>
      </w:pPr>
      <w:r>
        <w:rPr>
          <w:rStyle w:val="Odwoanieprzypisudolnego"/>
        </w:rPr>
        <w:footnoteRef/>
      </w:r>
      <w:r>
        <w:t xml:space="preserve"> </w:t>
      </w:r>
      <w:r>
        <w:rPr>
          <w:rFonts w:ascii="Arial" w:hAnsi="Arial" w:cs="Arial"/>
          <w:color w:val="000000"/>
        </w:rPr>
        <w:t> </w:t>
      </w:r>
      <w:hyperlink r:id="rId1" w:history="1">
        <w:r>
          <w:rPr>
            <w:rStyle w:val="Hipercze"/>
            <w:rFonts w:ascii="Arial" w:hAnsi="Arial" w:cs="Arial"/>
            <w:color w:val="1155CC"/>
          </w:rPr>
          <w:t>https://www.who.int/news-room/fact-sheets/detail/cardiovascular-diseases-(cvds)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D2C"/>
    <w:multiLevelType w:val="multilevel"/>
    <w:tmpl w:val="1FFC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41EB"/>
    <w:multiLevelType w:val="multilevel"/>
    <w:tmpl w:val="12AA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F0E4A"/>
    <w:multiLevelType w:val="hybridMultilevel"/>
    <w:tmpl w:val="DDF0D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2709E7"/>
    <w:multiLevelType w:val="hybridMultilevel"/>
    <w:tmpl w:val="066CB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ED12E3"/>
    <w:multiLevelType w:val="hybridMultilevel"/>
    <w:tmpl w:val="84900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8E4FF4"/>
    <w:multiLevelType w:val="hybridMultilevel"/>
    <w:tmpl w:val="02446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A967F2"/>
    <w:multiLevelType w:val="hybridMultilevel"/>
    <w:tmpl w:val="4D94BFE0"/>
    <w:lvl w:ilvl="0" w:tplc="95BCE6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2E5879"/>
    <w:multiLevelType w:val="hybridMultilevel"/>
    <w:tmpl w:val="E25C5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BC514D5"/>
    <w:multiLevelType w:val="hybridMultilevel"/>
    <w:tmpl w:val="BCF6B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B469EA"/>
    <w:multiLevelType w:val="multilevel"/>
    <w:tmpl w:val="1A5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63CC4"/>
    <w:multiLevelType w:val="hybridMultilevel"/>
    <w:tmpl w:val="BE568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6E4D9E"/>
    <w:multiLevelType w:val="multilevel"/>
    <w:tmpl w:val="BFDC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87674"/>
    <w:multiLevelType w:val="hybridMultilevel"/>
    <w:tmpl w:val="329C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D3152E"/>
    <w:multiLevelType w:val="multilevel"/>
    <w:tmpl w:val="9312B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1F073A"/>
    <w:multiLevelType w:val="multilevel"/>
    <w:tmpl w:val="EB3C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86F01"/>
    <w:multiLevelType w:val="hybridMultilevel"/>
    <w:tmpl w:val="9FC4C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09855C5"/>
    <w:multiLevelType w:val="multilevel"/>
    <w:tmpl w:val="7A5A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F051D"/>
    <w:multiLevelType w:val="hybridMultilevel"/>
    <w:tmpl w:val="D14CD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027CAE"/>
    <w:multiLevelType w:val="multilevel"/>
    <w:tmpl w:val="E70A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606C0"/>
    <w:multiLevelType w:val="multilevel"/>
    <w:tmpl w:val="42CE2A98"/>
    <w:lvl w:ilvl="0">
      <w:start w:val="1"/>
      <w:numFmt w:val="decimal"/>
      <w:lvlText w:val="%1)"/>
      <w:lvlJc w:val="left"/>
      <w:pPr>
        <w:ind w:left="360" w:hanging="360"/>
      </w:pPr>
      <w:rPr>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A12000"/>
    <w:multiLevelType w:val="multilevel"/>
    <w:tmpl w:val="D358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975015">
    <w:abstractNumId w:val="6"/>
  </w:num>
  <w:num w:numId="2" w16cid:durableId="786629129">
    <w:abstractNumId w:val="20"/>
  </w:num>
  <w:num w:numId="3" w16cid:durableId="607390910">
    <w:abstractNumId w:val="3"/>
  </w:num>
  <w:num w:numId="4" w16cid:durableId="509375921">
    <w:abstractNumId w:val="16"/>
  </w:num>
  <w:num w:numId="5" w16cid:durableId="1624732920">
    <w:abstractNumId w:val="0"/>
  </w:num>
  <w:num w:numId="6" w16cid:durableId="1552302551">
    <w:abstractNumId w:val="7"/>
  </w:num>
  <w:num w:numId="7" w16cid:durableId="291055369">
    <w:abstractNumId w:val="12"/>
  </w:num>
  <w:num w:numId="8" w16cid:durableId="56824066">
    <w:abstractNumId w:val="15"/>
  </w:num>
  <w:num w:numId="9" w16cid:durableId="1969512268">
    <w:abstractNumId w:val="8"/>
  </w:num>
  <w:num w:numId="10" w16cid:durableId="193272289">
    <w:abstractNumId w:val="18"/>
  </w:num>
  <w:num w:numId="11" w16cid:durableId="1457021209">
    <w:abstractNumId w:val="5"/>
  </w:num>
  <w:num w:numId="12" w16cid:durableId="387847210">
    <w:abstractNumId w:val="4"/>
  </w:num>
  <w:num w:numId="13" w16cid:durableId="917598740">
    <w:abstractNumId w:val="17"/>
  </w:num>
  <w:num w:numId="14" w16cid:durableId="1750155627">
    <w:abstractNumId w:val="9"/>
  </w:num>
  <w:num w:numId="15" w16cid:durableId="952245320">
    <w:abstractNumId w:val="14"/>
  </w:num>
  <w:num w:numId="16" w16cid:durableId="1061054788">
    <w:abstractNumId w:val="13"/>
  </w:num>
  <w:num w:numId="17" w16cid:durableId="382028450">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1020666717">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16cid:durableId="493569783">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552694424">
    <w:abstractNumId w:val="11"/>
  </w:num>
  <w:num w:numId="21" w16cid:durableId="1810897547">
    <w:abstractNumId w:val="2"/>
  </w:num>
  <w:num w:numId="22" w16cid:durableId="1101686045">
    <w:abstractNumId w:val="10"/>
  </w:num>
  <w:num w:numId="23" w16cid:durableId="965234309">
    <w:abstractNumId w:val="19"/>
  </w:num>
  <w:num w:numId="24" w16cid:durableId="624773475">
    <w:abstractNumId w:val="21"/>
  </w:num>
  <w:num w:numId="25" w16cid:durableId="124040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AB"/>
    <w:rsid w:val="00016940"/>
    <w:rsid w:val="00016A57"/>
    <w:rsid w:val="000210B0"/>
    <w:rsid w:val="000322AA"/>
    <w:rsid w:val="00043AC4"/>
    <w:rsid w:val="000479E0"/>
    <w:rsid w:val="0006084F"/>
    <w:rsid w:val="0006592A"/>
    <w:rsid w:val="00075049"/>
    <w:rsid w:val="000A2B7E"/>
    <w:rsid w:val="000A3E78"/>
    <w:rsid w:val="000B393A"/>
    <w:rsid w:val="000B53D4"/>
    <w:rsid w:val="000C0C0C"/>
    <w:rsid w:val="000C10C5"/>
    <w:rsid w:val="000C3660"/>
    <w:rsid w:val="000D4591"/>
    <w:rsid w:val="000F004E"/>
    <w:rsid w:val="000F0719"/>
    <w:rsid w:val="000F5521"/>
    <w:rsid w:val="000F79C2"/>
    <w:rsid w:val="00104221"/>
    <w:rsid w:val="0010752E"/>
    <w:rsid w:val="00110CC4"/>
    <w:rsid w:val="001153A3"/>
    <w:rsid w:val="00125459"/>
    <w:rsid w:val="00125530"/>
    <w:rsid w:val="001305C5"/>
    <w:rsid w:val="0013332F"/>
    <w:rsid w:val="0013369E"/>
    <w:rsid w:val="00133BE9"/>
    <w:rsid w:val="001626AF"/>
    <w:rsid w:val="00164C92"/>
    <w:rsid w:val="0017444D"/>
    <w:rsid w:val="00185EAB"/>
    <w:rsid w:val="00193244"/>
    <w:rsid w:val="001D5A9F"/>
    <w:rsid w:val="001E3E93"/>
    <w:rsid w:val="001F11BF"/>
    <w:rsid w:val="002027A3"/>
    <w:rsid w:val="00221B3A"/>
    <w:rsid w:val="00230CA5"/>
    <w:rsid w:val="00233A04"/>
    <w:rsid w:val="0024444F"/>
    <w:rsid w:val="0024707B"/>
    <w:rsid w:val="002570F2"/>
    <w:rsid w:val="002647EC"/>
    <w:rsid w:val="00280CB5"/>
    <w:rsid w:val="002C3D78"/>
    <w:rsid w:val="002E64DB"/>
    <w:rsid w:val="002F5D19"/>
    <w:rsid w:val="0030747E"/>
    <w:rsid w:val="003117EE"/>
    <w:rsid w:val="003263B0"/>
    <w:rsid w:val="003713BF"/>
    <w:rsid w:val="003779A6"/>
    <w:rsid w:val="003948D1"/>
    <w:rsid w:val="003960E9"/>
    <w:rsid w:val="003A3E64"/>
    <w:rsid w:val="003B2E21"/>
    <w:rsid w:val="003B4862"/>
    <w:rsid w:val="003C3DD8"/>
    <w:rsid w:val="003D43B4"/>
    <w:rsid w:val="003D6A9B"/>
    <w:rsid w:val="003F1375"/>
    <w:rsid w:val="00400B6A"/>
    <w:rsid w:val="004024D6"/>
    <w:rsid w:val="00412B2B"/>
    <w:rsid w:val="00420385"/>
    <w:rsid w:val="00427841"/>
    <w:rsid w:val="004301E6"/>
    <w:rsid w:val="0044142F"/>
    <w:rsid w:val="00443A3A"/>
    <w:rsid w:val="00446BCC"/>
    <w:rsid w:val="004700BC"/>
    <w:rsid w:val="00472863"/>
    <w:rsid w:val="004A456C"/>
    <w:rsid w:val="004B0DA6"/>
    <w:rsid w:val="004C701E"/>
    <w:rsid w:val="004D405A"/>
    <w:rsid w:val="004F6E28"/>
    <w:rsid w:val="005062C5"/>
    <w:rsid w:val="00516E9C"/>
    <w:rsid w:val="005539D3"/>
    <w:rsid w:val="00557FFB"/>
    <w:rsid w:val="00560CE5"/>
    <w:rsid w:val="0056206E"/>
    <w:rsid w:val="00565EE2"/>
    <w:rsid w:val="005711B4"/>
    <w:rsid w:val="00582E88"/>
    <w:rsid w:val="00591EFB"/>
    <w:rsid w:val="005B257F"/>
    <w:rsid w:val="005B5B1C"/>
    <w:rsid w:val="005C4354"/>
    <w:rsid w:val="005C7B4D"/>
    <w:rsid w:val="005D093F"/>
    <w:rsid w:val="005F2BF3"/>
    <w:rsid w:val="00603FDF"/>
    <w:rsid w:val="0061250F"/>
    <w:rsid w:val="00617099"/>
    <w:rsid w:val="0062154C"/>
    <w:rsid w:val="00641D0C"/>
    <w:rsid w:val="006429C6"/>
    <w:rsid w:val="00645175"/>
    <w:rsid w:val="00645B0B"/>
    <w:rsid w:val="006501D5"/>
    <w:rsid w:val="00653D4D"/>
    <w:rsid w:val="00694729"/>
    <w:rsid w:val="0069732B"/>
    <w:rsid w:val="006A3ACF"/>
    <w:rsid w:val="006A6FF7"/>
    <w:rsid w:val="006A7E37"/>
    <w:rsid w:val="006B6EFC"/>
    <w:rsid w:val="006D4A41"/>
    <w:rsid w:val="00705BC9"/>
    <w:rsid w:val="00710EAA"/>
    <w:rsid w:val="0071283D"/>
    <w:rsid w:val="007203D7"/>
    <w:rsid w:val="00737190"/>
    <w:rsid w:val="00737469"/>
    <w:rsid w:val="0074746A"/>
    <w:rsid w:val="00751E31"/>
    <w:rsid w:val="0075501A"/>
    <w:rsid w:val="00757066"/>
    <w:rsid w:val="0076781D"/>
    <w:rsid w:val="00772D2E"/>
    <w:rsid w:val="007735BB"/>
    <w:rsid w:val="0077439B"/>
    <w:rsid w:val="00780DC3"/>
    <w:rsid w:val="00785450"/>
    <w:rsid w:val="007A3848"/>
    <w:rsid w:val="007A7704"/>
    <w:rsid w:val="007B1D62"/>
    <w:rsid w:val="007B5928"/>
    <w:rsid w:val="007C4BBD"/>
    <w:rsid w:val="007C5273"/>
    <w:rsid w:val="007C6F72"/>
    <w:rsid w:val="007C7668"/>
    <w:rsid w:val="007D44D2"/>
    <w:rsid w:val="007E2C59"/>
    <w:rsid w:val="00814BD5"/>
    <w:rsid w:val="00814C5D"/>
    <w:rsid w:val="008362B3"/>
    <w:rsid w:val="00837FF6"/>
    <w:rsid w:val="00840D54"/>
    <w:rsid w:val="00843D20"/>
    <w:rsid w:val="00851A5D"/>
    <w:rsid w:val="008529C6"/>
    <w:rsid w:val="0088151A"/>
    <w:rsid w:val="008858B6"/>
    <w:rsid w:val="00886C62"/>
    <w:rsid w:val="008A4555"/>
    <w:rsid w:val="008A60E6"/>
    <w:rsid w:val="008B01DF"/>
    <w:rsid w:val="008C1879"/>
    <w:rsid w:val="008E31B9"/>
    <w:rsid w:val="008F73FA"/>
    <w:rsid w:val="009075D3"/>
    <w:rsid w:val="00914ED1"/>
    <w:rsid w:val="009215A0"/>
    <w:rsid w:val="009249FD"/>
    <w:rsid w:val="00924CEB"/>
    <w:rsid w:val="00926F4A"/>
    <w:rsid w:val="0093350E"/>
    <w:rsid w:val="00941FAC"/>
    <w:rsid w:val="009517CC"/>
    <w:rsid w:val="00952B12"/>
    <w:rsid w:val="00957CDE"/>
    <w:rsid w:val="00961D91"/>
    <w:rsid w:val="00961DE6"/>
    <w:rsid w:val="00965B1D"/>
    <w:rsid w:val="00975D27"/>
    <w:rsid w:val="009818FD"/>
    <w:rsid w:val="009A227B"/>
    <w:rsid w:val="009A2875"/>
    <w:rsid w:val="009A6307"/>
    <w:rsid w:val="009B544E"/>
    <w:rsid w:val="009B574A"/>
    <w:rsid w:val="009B5A1F"/>
    <w:rsid w:val="009C73AA"/>
    <w:rsid w:val="009D6779"/>
    <w:rsid w:val="009D7966"/>
    <w:rsid w:val="00A13788"/>
    <w:rsid w:val="00A151DD"/>
    <w:rsid w:val="00A1607E"/>
    <w:rsid w:val="00A252EA"/>
    <w:rsid w:val="00A32A3F"/>
    <w:rsid w:val="00A53625"/>
    <w:rsid w:val="00A63E09"/>
    <w:rsid w:val="00A66263"/>
    <w:rsid w:val="00A666A5"/>
    <w:rsid w:val="00A67D69"/>
    <w:rsid w:val="00A70C75"/>
    <w:rsid w:val="00A85246"/>
    <w:rsid w:val="00A8734A"/>
    <w:rsid w:val="00A972F9"/>
    <w:rsid w:val="00AB222E"/>
    <w:rsid w:val="00AB7D3A"/>
    <w:rsid w:val="00AC761E"/>
    <w:rsid w:val="00AE039C"/>
    <w:rsid w:val="00AE785D"/>
    <w:rsid w:val="00B25FE6"/>
    <w:rsid w:val="00B362AE"/>
    <w:rsid w:val="00B40AFC"/>
    <w:rsid w:val="00B50B6E"/>
    <w:rsid w:val="00B628E3"/>
    <w:rsid w:val="00B6663A"/>
    <w:rsid w:val="00B8239A"/>
    <w:rsid w:val="00B82807"/>
    <w:rsid w:val="00B85D85"/>
    <w:rsid w:val="00BA4F40"/>
    <w:rsid w:val="00BA756B"/>
    <w:rsid w:val="00BB224A"/>
    <w:rsid w:val="00BB5BAC"/>
    <w:rsid w:val="00BB5F05"/>
    <w:rsid w:val="00BC2B31"/>
    <w:rsid w:val="00BC6E1D"/>
    <w:rsid w:val="00BD4392"/>
    <w:rsid w:val="00BD5968"/>
    <w:rsid w:val="00BD755D"/>
    <w:rsid w:val="00BE6B6A"/>
    <w:rsid w:val="00BE6F78"/>
    <w:rsid w:val="00BF2007"/>
    <w:rsid w:val="00C010C6"/>
    <w:rsid w:val="00C0245D"/>
    <w:rsid w:val="00C206F0"/>
    <w:rsid w:val="00C24268"/>
    <w:rsid w:val="00C35FB6"/>
    <w:rsid w:val="00C40617"/>
    <w:rsid w:val="00C5332E"/>
    <w:rsid w:val="00C710AB"/>
    <w:rsid w:val="00C774B3"/>
    <w:rsid w:val="00C97F91"/>
    <w:rsid w:val="00CB1A06"/>
    <w:rsid w:val="00CC1FD8"/>
    <w:rsid w:val="00CF5FD4"/>
    <w:rsid w:val="00CF7C95"/>
    <w:rsid w:val="00D01A26"/>
    <w:rsid w:val="00D151EC"/>
    <w:rsid w:val="00D15557"/>
    <w:rsid w:val="00D15DAC"/>
    <w:rsid w:val="00D30B96"/>
    <w:rsid w:val="00D46D5B"/>
    <w:rsid w:val="00D554E0"/>
    <w:rsid w:val="00D61203"/>
    <w:rsid w:val="00D81782"/>
    <w:rsid w:val="00D83905"/>
    <w:rsid w:val="00D85639"/>
    <w:rsid w:val="00DA21E7"/>
    <w:rsid w:val="00DA227E"/>
    <w:rsid w:val="00DA73CC"/>
    <w:rsid w:val="00DC55F1"/>
    <w:rsid w:val="00DC6327"/>
    <w:rsid w:val="00DD142F"/>
    <w:rsid w:val="00DF6BE0"/>
    <w:rsid w:val="00E03AF6"/>
    <w:rsid w:val="00E07DA5"/>
    <w:rsid w:val="00E12A5A"/>
    <w:rsid w:val="00E143F2"/>
    <w:rsid w:val="00E1605E"/>
    <w:rsid w:val="00E23972"/>
    <w:rsid w:val="00E5410D"/>
    <w:rsid w:val="00E56EEB"/>
    <w:rsid w:val="00E57A60"/>
    <w:rsid w:val="00E63CFD"/>
    <w:rsid w:val="00E673CE"/>
    <w:rsid w:val="00E7556E"/>
    <w:rsid w:val="00E8193A"/>
    <w:rsid w:val="00E8655D"/>
    <w:rsid w:val="00EA508C"/>
    <w:rsid w:val="00EC6482"/>
    <w:rsid w:val="00ED63AB"/>
    <w:rsid w:val="00EF79C7"/>
    <w:rsid w:val="00F0101D"/>
    <w:rsid w:val="00F01AF8"/>
    <w:rsid w:val="00F020AD"/>
    <w:rsid w:val="00F12AF7"/>
    <w:rsid w:val="00F278F3"/>
    <w:rsid w:val="00F31559"/>
    <w:rsid w:val="00F359B9"/>
    <w:rsid w:val="00F44B4A"/>
    <w:rsid w:val="00F477E4"/>
    <w:rsid w:val="00F5194C"/>
    <w:rsid w:val="00F51BB8"/>
    <w:rsid w:val="00F54457"/>
    <w:rsid w:val="00F55195"/>
    <w:rsid w:val="00F55639"/>
    <w:rsid w:val="00F66C2A"/>
    <w:rsid w:val="00F70202"/>
    <w:rsid w:val="00F900A0"/>
    <w:rsid w:val="00F901EA"/>
    <w:rsid w:val="00F9172B"/>
    <w:rsid w:val="00FA3316"/>
    <w:rsid w:val="00FA60D6"/>
    <w:rsid w:val="00FC51D2"/>
    <w:rsid w:val="00FC7BF6"/>
    <w:rsid w:val="00FD557F"/>
    <w:rsid w:val="00FD6150"/>
    <w:rsid w:val="00FD7291"/>
    <w:rsid w:val="00FE2B63"/>
    <w:rsid w:val="00FE4047"/>
    <w:rsid w:val="00FE4111"/>
    <w:rsid w:val="00FF7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D108"/>
  <w15:chartTrackingRefBased/>
  <w15:docId w15:val="{57E10813-838F-4E6E-A717-22DA02D2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7556E"/>
    <w:pPr>
      <w:spacing w:before="100" w:beforeAutospacing="1" w:after="100" w:afterAutospacing="1" w:line="240" w:lineRule="auto"/>
      <w:outlineLvl w:val="0"/>
    </w:pPr>
    <w:rPr>
      <w:rFonts w:ascii="Calibri" w:eastAsia="Times New Roman" w:hAnsi="Calibri" w:cs="Times New Roman"/>
      <w:b/>
      <w:bCs/>
      <w:color w:val="000000" w:themeColor="text1"/>
      <w:kern w:val="36"/>
      <w:sz w:val="32"/>
      <w:szCs w:val="48"/>
      <w:lang w:eastAsia="pl-PL"/>
    </w:rPr>
  </w:style>
  <w:style w:type="paragraph" w:styleId="Nagwek2">
    <w:name w:val="heading 2"/>
    <w:basedOn w:val="Normalny"/>
    <w:next w:val="Normalny"/>
    <w:link w:val="Nagwek2Znak"/>
    <w:uiPriority w:val="9"/>
    <w:unhideWhenUsed/>
    <w:qFormat/>
    <w:rsid w:val="00E7556E"/>
    <w:pPr>
      <w:keepNext/>
      <w:keepLines/>
      <w:spacing w:before="40" w:after="0"/>
      <w:outlineLvl w:val="1"/>
    </w:pPr>
    <w:rPr>
      <w:rFonts w:ascii="Calibri" w:eastAsiaTheme="majorEastAsia" w:hAnsi="Calibri" w:cstheme="majorBidi"/>
      <w:b/>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E2B63"/>
    <w:rPr>
      <w:color w:val="0563C1" w:themeColor="hyperlink"/>
      <w:u w:val="single"/>
    </w:rPr>
  </w:style>
  <w:style w:type="paragraph" w:styleId="Poprawka">
    <w:name w:val="Revision"/>
    <w:hidden/>
    <w:uiPriority w:val="99"/>
    <w:semiHidden/>
    <w:rsid w:val="00FC7BF6"/>
    <w:pPr>
      <w:spacing w:after="0" w:line="240" w:lineRule="auto"/>
    </w:pPr>
  </w:style>
  <w:style w:type="paragraph" w:styleId="Tekstdymka">
    <w:name w:val="Balloon Text"/>
    <w:basedOn w:val="Normalny"/>
    <w:link w:val="TekstdymkaZnak"/>
    <w:uiPriority w:val="99"/>
    <w:semiHidden/>
    <w:unhideWhenUsed/>
    <w:rsid w:val="004203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0385"/>
    <w:rPr>
      <w:rFonts w:ascii="Segoe UI" w:hAnsi="Segoe UI" w:cs="Segoe UI"/>
      <w:sz w:val="18"/>
      <w:szCs w:val="18"/>
    </w:rPr>
  </w:style>
  <w:style w:type="character" w:styleId="Odwoaniedokomentarza">
    <w:name w:val="annotation reference"/>
    <w:basedOn w:val="Domylnaczcionkaakapitu"/>
    <w:uiPriority w:val="99"/>
    <w:semiHidden/>
    <w:unhideWhenUsed/>
    <w:rsid w:val="00BB5F05"/>
    <w:rPr>
      <w:sz w:val="16"/>
      <w:szCs w:val="16"/>
    </w:rPr>
  </w:style>
  <w:style w:type="paragraph" w:styleId="Tekstkomentarza">
    <w:name w:val="annotation text"/>
    <w:basedOn w:val="Normalny"/>
    <w:link w:val="TekstkomentarzaZnak"/>
    <w:uiPriority w:val="99"/>
    <w:unhideWhenUsed/>
    <w:rsid w:val="00BB5F05"/>
    <w:pPr>
      <w:spacing w:line="240" w:lineRule="auto"/>
    </w:pPr>
    <w:rPr>
      <w:sz w:val="20"/>
      <w:szCs w:val="20"/>
    </w:rPr>
  </w:style>
  <w:style w:type="character" w:customStyle="1" w:styleId="TekstkomentarzaZnak">
    <w:name w:val="Tekst komentarza Znak"/>
    <w:basedOn w:val="Domylnaczcionkaakapitu"/>
    <w:link w:val="Tekstkomentarza"/>
    <w:uiPriority w:val="99"/>
    <w:rsid w:val="00BB5F05"/>
    <w:rPr>
      <w:sz w:val="20"/>
      <w:szCs w:val="20"/>
    </w:rPr>
  </w:style>
  <w:style w:type="paragraph" w:styleId="Tematkomentarza">
    <w:name w:val="annotation subject"/>
    <w:basedOn w:val="Tekstkomentarza"/>
    <w:next w:val="Tekstkomentarza"/>
    <w:link w:val="TematkomentarzaZnak"/>
    <w:uiPriority w:val="99"/>
    <w:semiHidden/>
    <w:unhideWhenUsed/>
    <w:rsid w:val="00BB5F05"/>
    <w:rPr>
      <w:b/>
      <w:bCs/>
    </w:rPr>
  </w:style>
  <w:style w:type="character" w:customStyle="1" w:styleId="TematkomentarzaZnak">
    <w:name w:val="Temat komentarza Znak"/>
    <w:basedOn w:val="TekstkomentarzaZnak"/>
    <w:link w:val="Tematkomentarza"/>
    <w:uiPriority w:val="99"/>
    <w:semiHidden/>
    <w:rsid w:val="00BB5F05"/>
    <w:rPr>
      <w:b/>
      <w:bCs/>
      <w:sz w:val="20"/>
      <w:szCs w:val="20"/>
    </w:rPr>
  </w:style>
  <w:style w:type="character" w:styleId="UyteHipercze">
    <w:name w:val="FollowedHyperlink"/>
    <w:basedOn w:val="Domylnaczcionkaakapitu"/>
    <w:uiPriority w:val="99"/>
    <w:semiHidden/>
    <w:unhideWhenUsed/>
    <w:rsid w:val="00E5410D"/>
    <w:rPr>
      <w:color w:val="954F72" w:themeColor="followedHyperlink"/>
      <w:u w:val="single"/>
    </w:rPr>
  </w:style>
  <w:style w:type="character" w:customStyle="1" w:styleId="Nagwek1Znak">
    <w:name w:val="Nagłówek 1 Znak"/>
    <w:basedOn w:val="Domylnaczcionkaakapitu"/>
    <w:link w:val="Nagwek1"/>
    <w:uiPriority w:val="9"/>
    <w:rsid w:val="00E7556E"/>
    <w:rPr>
      <w:rFonts w:ascii="Calibri" w:eastAsia="Times New Roman" w:hAnsi="Calibri" w:cs="Times New Roman"/>
      <w:b/>
      <w:bCs/>
      <w:color w:val="000000" w:themeColor="text1"/>
      <w:kern w:val="36"/>
      <w:sz w:val="32"/>
      <w:szCs w:val="48"/>
      <w:lang w:eastAsia="pl-PL"/>
    </w:rPr>
  </w:style>
  <w:style w:type="paragraph" w:styleId="Akapitzlist">
    <w:name w:val="List Paragraph"/>
    <w:aliases w:val="Numerowanie"/>
    <w:basedOn w:val="Normalny"/>
    <w:link w:val="AkapitzlistZnak"/>
    <w:uiPriority w:val="34"/>
    <w:qFormat/>
    <w:rsid w:val="00AB222E"/>
    <w:pPr>
      <w:ind w:left="720"/>
      <w:contextualSpacing/>
    </w:pPr>
  </w:style>
  <w:style w:type="character" w:customStyle="1" w:styleId="AkapitzlistZnak">
    <w:name w:val="Akapit z listą Znak"/>
    <w:aliases w:val="Numerowanie Znak"/>
    <w:basedOn w:val="Domylnaczcionkaakapitu"/>
    <w:link w:val="Akapitzlist"/>
    <w:uiPriority w:val="34"/>
    <w:qFormat/>
    <w:rsid w:val="00961DE6"/>
  </w:style>
  <w:style w:type="paragraph" w:styleId="NormalnyWeb">
    <w:name w:val="Normal (Web)"/>
    <w:basedOn w:val="Normalny"/>
    <w:uiPriority w:val="99"/>
    <w:unhideWhenUsed/>
    <w:rsid w:val="00DA7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23972"/>
    <w:rPr>
      <w:color w:val="605E5C"/>
      <w:shd w:val="clear" w:color="auto" w:fill="E1DFDD"/>
    </w:rPr>
  </w:style>
  <w:style w:type="character" w:customStyle="1" w:styleId="Nagwek2Znak">
    <w:name w:val="Nagłówek 2 Znak"/>
    <w:basedOn w:val="Domylnaczcionkaakapitu"/>
    <w:link w:val="Nagwek2"/>
    <w:uiPriority w:val="9"/>
    <w:rsid w:val="00E7556E"/>
    <w:rPr>
      <w:rFonts w:ascii="Calibri" w:eastAsiaTheme="majorEastAsia" w:hAnsi="Calibri" w:cstheme="majorBidi"/>
      <w:b/>
      <w:color w:val="000000" w:themeColor="text1"/>
      <w:sz w:val="28"/>
      <w:szCs w:val="26"/>
    </w:rPr>
  </w:style>
  <w:style w:type="paragraph" w:styleId="Tekstprzypisudolnego">
    <w:name w:val="footnote text"/>
    <w:basedOn w:val="Normalny"/>
    <w:link w:val="TekstprzypisudolnegoZnak"/>
    <w:uiPriority w:val="99"/>
    <w:semiHidden/>
    <w:unhideWhenUsed/>
    <w:rsid w:val="001305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05C5"/>
    <w:rPr>
      <w:sz w:val="20"/>
      <w:szCs w:val="20"/>
    </w:rPr>
  </w:style>
  <w:style w:type="character" w:styleId="Odwoanieprzypisudolnego">
    <w:name w:val="footnote reference"/>
    <w:basedOn w:val="Domylnaczcionkaakapitu"/>
    <w:uiPriority w:val="99"/>
    <w:semiHidden/>
    <w:unhideWhenUsed/>
    <w:rsid w:val="00130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301">
      <w:bodyDiv w:val="1"/>
      <w:marLeft w:val="0"/>
      <w:marRight w:val="0"/>
      <w:marTop w:val="0"/>
      <w:marBottom w:val="0"/>
      <w:divBdr>
        <w:top w:val="none" w:sz="0" w:space="0" w:color="auto"/>
        <w:left w:val="none" w:sz="0" w:space="0" w:color="auto"/>
        <w:bottom w:val="none" w:sz="0" w:space="0" w:color="auto"/>
        <w:right w:val="none" w:sz="0" w:space="0" w:color="auto"/>
      </w:divBdr>
    </w:div>
    <w:div w:id="17851031">
      <w:bodyDiv w:val="1"/>
      <w:marLeft w:val="0"/>
      <w:marRight w:val="0"/>
      <w:marTop w:val="0"/>
      <w:marBottom w:val="0"/>
      <w:divBdr>
        <w:top w:val="none" w:sz="0" w:space="0" w:color="auto"/>
        <w:left w:val="none" w:sz="0" w:space="0" w:color="auto"/>
        <w:bottom w:val="none" w:sz="0" w:space="0" w:color="auto"/>
        <w:right w:val="none" w:sz="0" w:space="0" w:color="auto"/>
      </w:divBdr>
    </w:div>
    <w:div w:id="64227827">
      <w:bodyDiv w:val="1"/>
      <w:marLeft w:val="0"/>
      <w:marRight w:val="0"/>
      <w:marTop w:val="0"/>
      <w:marBottom w:val="0"/>
      <w:divBdr>
        <w:top w:val="none" w:sz="0" w:space="0" w:color="auto"/>
        <w:left w:val="none" w:sz="0" w:space="0" w:color="auto"/>
        <w:bottom w:val="none" w:sz="0" w:space="0" w:color="auto"/>
        <w:right w:val="none" w:sz="0" w:space="0" w:color="auto"/>
      </w:divBdr>
    </w:div>
    <w:div w:id="69159614">
      <w:bodyDiv w:val="1"/>
      <w:marLeft w:val="0"/>
      <w:marRight w:val="0"/>
      <w:marTop w:val="0"/>
      <w:marBottom w:val="0"/>
      <w:divBdr>
        <w:top w:val="none" w:sz="0" w:space="0" w:color="auto"/>
        <w:left w:val="none" w:sz="0" w:space="0" w:color="auto"/>
        <w:bottom w:val="none" w:sz="0" w:space="0" w:color="auto"/>
        <w:right w:val="none" w:sz="0" w:space="0" w:color="auto"/>
      </w:divBdr>
    </w:div>
    <w:div w:id="81683357">
      <w:bodyDiv w:val="1"/>
      <w:marLeft w:val="0"/>
      <w:marRight w:val="0"/>
      <w:marTop w:val="0"/>
      <w:marBottom w:val="0"/>
      <w:divBdr>
        <w:top w:val="none" w:sz="0" w:space="0" w:color="auto"/>
        <w:left w:val="none" w:sz="0" w:space="0" w:color="auto"/>
        <w:bottom w:val="none" w:sz="0" w:space="0" w:color="auto"/>
        <w:right w:val="none" w:sz="0" w:space="0" w:color="auto"/>
      </w:divBdr>
    </w:div>
    <w:div w:id="92672230">
      <w:bodyDiv w:val="1"/>
      <w:marLeft w:val="0"/>
      <w:marRight w:val="0"/>
      <w:marTop w:val="0"/>
      <w:marBottom w:val="0"/>
      <w:divBdr>
        <w:top w:val="none" w:sz="0" w:space="0" w:color="auto"/>
        <w:left w:val="none" w:sz="0" w:space="0" w:color="auto"/>
        <w:bottom w:val="none" w:sz="0" w:space="0" w:color="auto"/>
        <w:right w:val="none" w:sz="0" w:space="0" w:color="auto"/>
      </w:divBdr>
    </w:div>
    <w:div w:id="106775312">
      <w:bodyDiv w:val="1"/>
      <w:marLeft w:val="0"/>
      <w:marRight w:val="0"/>
      <w:marTop w:val="0"/>
      <w:marBottom w:val="0"/>
      <w:divBdr>
        <w:top w:val="none" w:sz="0" w:space="0" w:color="auto"/>
        <w:left w:val="none" w:sz="0" w:space="0" w:color="auto"/>
        <w:bottom w:val="none" w:sz="0" w:space="0" w:color="auto"/>
        <w:right w:val="none" w:sz="0" w:space="0" w:color="auto"/>
      </w:divBdr>
    </w:div>
    <w:div w:id="113671059">
      <w:bodyDiv w:val="1"/>
      <w:marLeft w:val="0"/>
      <w:marRight w:val="0"/>
      <w:marTop w:val="0"/>
      <w:marBottom w:val="0"/>
      <w:divBdr>
        <w:top w:val="none" w:sz="0" w:space="0" w:color="auto"/>
        <w:left w:val="none" w:sz="0" w:space="0" w:color="auto"/>
        <w:bottom w:val="none" w:sz="0" w:space="0" w:color="auto"/>
        <w:right w:val="none" w:sz="0" w:space="0" w:color="auto"/>
      </w:divBdr>
    </w:div>
    <w:div w:id="126356383">
      <w:bodyDiv w:val="1"/>
      <w:marLeft w:val="0"/>
      <w:marRight w:val="0"/>
      <w:marTop w:val="0"/>
      <w:marBottom w:val="0"/>
      <w:divBdr>
        <w:top w:val="none" w:sz="0" w:space="0" w:color="auto"/>
        <w:left w:val="none" w:sz="0" w:space="0" w:color="auto"/>
        <w:bottom w:val="none" w:sz="0" w:space="0" w:color="auto"/>
        <w:right w:val="none" w:sz="0" w:space="0" w:color="auto"/>
      </w:divBdr>
    </w:div>
    <w:div w:id="137839666">
      <w:bodyDiv w:val="1"/>
      <w:marLeft w:val="0"/>
      <w:marRight w:val="0"/>
      <w:marTop w:val="0"/>
      <w:marBottom w:val="0"/>
      <w:divBdr>
        <w:top w:val="none" w:sz="0" w:space="0" w:color="auto"/>
        <w:left w:val="none" w:sz="0" w:space="0" w:color="auto"/>
        <w:bottom w:val="none" w:sz="0" w:space="0" w:color="auto"/>
        <w:right w:val="none" w:sz="0" w:space="0" w:color="auto"/>
      </w:divBdr>
    </w:div>
    <w:div w:id="156500921">
      <w:bodyDiv w:val="1"/>
      <w:marLeft w:val="0"/>
      <w:marRight w:val="0"/>
      <w:marTop w:val="0"/>
      <w:marBottom w:val="0"/>
      <w:divBdr>
        <w:top w:val="none" w:sz="0" w:space="0" w:color="auto"/>
        <w:left w:val="none" w:sz="0" w:space="0" w:color="auto"/>
        <w:bottom w:val="none" w:sz="0" w:space="0" w:color="auto"/>
        <w:right w:val="none" w:sz="0" w:space="0" w:color="auto"/>
      </w:divBdr>
    </w:div>
    <w:div w:id="156924334">
      <w:bodyDiv w:val="1"/>
      <w:marLeft w:val="0"/>
      <w:marRight w:val="0"/>
      <w:marTop w:val="0"/>
      <w:marBottom w:val="0"/>
      <w:divBdr>
        <w:top w:val="none" w:sz="0" w:space="0" w:color="auto"/>
        <w:left w:val="none" w:sz="0" w:space="0" w:color="auto"/>
        <w:bottom w:val="none" w:sz="0" w:space="0" w:color="auto"/>
        <w:right w:val="none" w:sz="0" w:space="0" w:color="auto"/>
      </w:divBdr>
    </w:div>
    <w:div w:id="192042234">
      <w:bodyDiv w:val="1"/>
      <w:marLeft w:val="0"/>
      <w:marRight w:val="0"/>
      <w:marTop w:val="0"/>
      <w:marBottom w:val="0"/>
      <w:divBdr>
        <w:top w:val="none" w:sz="0" w:space="0" w:color="auto"/>
        <w:left w:val="none" w:sz="0" w:space="0" w:color="auto"/>
        <w:bottom w:val="none" w:sz="0" w:space="0" w:color="auto"/>
        <w:right w:val="none" w:sz="0" w:space="0" w:color="auto"/>
      </w:divBdr>
    </w:div>
    <w:div w:id="192696554">
      <w:bodyDiv w:val="1"/>
      <w:marLeft w:val="0"/>
      <w:marRight w:val="0"/>
      <w:marTop w:val="0"/>
      <w:marBottom w:val="0"/>
      <w:divBdr>
        <w:top w:val="none" w:sz="0" w:space="0" w:color="auto"/>
        <w:left w:val="none" w:sz="0" w:space="0" w:color="auto"/>
        <w:bottom w:val="none" w:sz="0" w:space="0" w:color="auto"/>
        <w:right w:val="none" w:sz="0" w:space="0" w:color="auto"/>
      </w:divBdr>
    </w:div>
    <w:div w:id="212738025">
      <w:bodyDiv w:val="1"/>
      <w:marLeft w:val="0"/>
      <w:marRight w:val="0"/>
      <w:marTop w:val="0"/>
      <w:marBottom w:val="0"/>
      <w:divBdr>
        <w:top w:val="none" w:sz="0" w:space="0" w:color="auto"/>
        <w:left w:val="none" w:sz="0" w:space="0" w:color="auto"/>
        <w:bottom w:val="none" w:sz="0" w:space="0" w:color="auto"/>
        <w:right w:val="none" w:sz="0" w:space="0" w:color="auto"/>
      </w:divBdr>
    </w:div>
    <w:div w:id="221257237">
      <w:bodyDiv w:val="1"/>
      <w:marLeft w:val="0"/>
      <w:marRight w:val="0"/>
      <w:marTop w:val="0"/>
      <w:marBottom w:val="0"/>
      <w:divBdr>
        <w:top w:val="none" w:sz="0" w:space="0" w:color="auto"/>
        <w:left w:val="none" w:sz="0" w:space="0" w:color="auto"/>
        <w:bottom w:val="none" w:sz="0" w:space="0" w:color="auto"/>
        <w:right w:val="none" w:sz="0" w:space="0" w:color="auto"/>
      </w:divBdr>
    </w:div>
    <w:div w:id="252789271">
      <w:bodyDiv w:val="1"/>
      <w:marLeft w:val="0"/>
      <w:marRight w:val="0"/>
      <w:marTop w:val="0"/>
      <w:marBottom w:val="0"/>
      <w:divBdr>
        <w:top w:val="none" w:sz="0" w:space="0" w:color="auto"/>
        <w:left w:val="none" w:sz="0" w:space="0" w:color="auto"/>
        <w:bottom w:val="none" w:sz="0" w:space="0" w:color="auto"/>
        <w:right w:val="none" w:sz="0" w:space="0" w:color="auto"/>
      </w:divBdr>
    </w:div>
    <w:div w:id="274992724">
      <w:bodyDiv w:val="1"/>
      <w:marLeft w:val="0"/>
      <w:marRight w:val="0"/>
      <w:marTop w:val="0"/>
      <w:marBottom w:val="0"/>
      <w:divBdr>
        <w:top w:val="none" w:sz="0" w:space="0" w:color="auto"/>
        <w:left w:val="none" w:sz="0" w:space="0" w:color="auto"/>
        <w:bottom w:val="none" w:sz="0" w:space="0" w:color="auto"/>
        <w:right w:val="none" w:sz="0" w:space="0" w:color="auto"/>
      </w:divBdr>
    </w:div>
    <w:div w:id="281889984">
      <w:bodyDiv w:val="1"/>
      <w:marLeft w:val="0"/>
      <w:marRight w:val="0"/>
      <w:marTop w:val="0"/>
      <w:marBottom w:val="0"/>
      <w:divBdr>
        <w:top w:val="none" w:sz="0" w:space="0" w:color="auto"/>
        <w:left w:val="none" w:sz="0" w:space="0" w:color="auto"/>
        <w:bottom w:val="none" w:sz="0" w:space="0" w:color="auto"/>
        <w:right w:val="none" w:sz="0" w:space="0" w:color="auto"/>
      </w:divBdr>
    </w:div>
    <w:div w:id="284048163">
      <w:bodyDiv w:val="1"/>
      <w:marLeft w:val="0"/>
      <w:marRight w:val="0"/>
      <w:marTop w:val="0"/>
      <w:marBottom w:val="0"/>
      <w:divBdr>
        <w:top w:val="none" w:sz="0" w:space="0" w:color="auto"/>
        <w:left w:val="none" w:sz="0" w:space="0" w:color="auto"/>
        <w:bottom w:val="none" w:sz="0" w:space="0" w:color="auto"/>
        <w:right w:val="none" w:sz="0" w:space="0" w:color="auto"/>
      </w:divBdr>
    </w:div>
    <w:div w:id="311908115">
      <w:bodyDiv w:val="1"/>
      <w:marLeft w:val="0"/>
      <w:marRight w:val="0"/>
      <w:marTop w:val="0"/>
      <w:marBottom w:val="0"/>
      <w:divBdr>
        <w:top w:val="none" w:sz="0" w:space="0" w:color="auto"/>
        <w:left w:val="none" w:sz="0" w:space="0" w:color="auto"/>
        <w:bottom w:val="none" w:sz="0" w:space="0" w:color="auto"/>
        <w:right w:val="none" w:sz="0" w:space="0" w:color="auto"/>
      </w:divBdr>
    </w:div>
    <w:div w:id="322315357">
      <w:bodyDiv w:val="1"/>
      <w:marLeft w:val="0"/>
      <w:marRight w:val="0"/>
      <w:marTop w:val="0"/>
      <w:marBottom w:val="0"/>
      <w:divBdr>
        <w:top w:val="none" w:sz="0" w:space="0" w:color="auto"/>
        <w:left w:val="none" w:sz="0" w:space="0" w:color="auto"/>
        <w:bottom w:val="none" w:sz="0" w:space="0" w:color="auto"/>
        <w:right w:val="none" w:sz="0" w:space="0" w:color="auto"/>
      </w:divBdr>
    </w:div>
    <w:div w:id="327753697">
      <w:bodyDiv w:val="1"/>
      <w:marLeft w:val="0"/>
      <w:marRight w:val="0"/>
      <w:marTop w:val="0"/>
      <w:marBottom w:val="0"/>
      <w:divBdr>
        <w:top w:val="none" w:sz="0" w:space="0" w:color="auto"/>
        <w:left w:val="none" w:sz="0" w:space="0" w:color="auto"/>
        <w:bottom w:val="none" w:sz="0" w:space="0" w:color="auto"/>
        <w:right w:val="none" w:sz="0" w:space="0" w:color="auto"/>
      </w:divBdr>
    </w:div>
    <w:div w:id="356004263">
      <w:bodyDiv w:val="1"/>
      <w:marLeft w:val="0"/>
      <w:marRight w:val="0"/>
      <w:marTop w:val="0"/>
      <w:marBottom w:val="0"/>
      <w:divBdr>
        <w:top w:val="none" w:sz="0" w:space="0" w:color="auto"/>
        <w:left w:val="none" w:sz="0" w:space="0" w:color="auto"/>
        <w:bottom w:val="none" w:sz="0" w:space="0" w:color="auto"/>
        <w:right w:val="none" w:sz="0" w:space="0" w:color="auto"/>
      </w:divBdr>
    </w:div>
    <w:div w:id="356007815">
      <w:bodyDiv w:val="1"/>
      <w:marLeft w:val="0"/>
      <w:marRight w:val="0"/>
      <w:marTop w:val="0"/>
      <w:marBottom w:val="0"/>
      <w:divBdr>
        <w:top w:val="none" w:sz="0" w:space="0" w:color="auto"/>
        <w:left w:val="none" w:sz="0" w:space="0" w:color="auto"/>
        <w:bottom w:val="none" w:sz="0" w:space="0" w:color="auto"/>
        <w:right w:val="none" w:sz="0" w:space="0" w:color="auto"/>
      </w:divBdr>
    </w:div>
    <w:div w:id="357657783">
      <w:bodyDiv w:val="1"/>
      <w:marLeft w:val="0"/>
      <w:marRight w:val="0"/>
      <w:marTop w:val="0"/>
      <w:marBottom w:val="0"/>
      <w:divBdr>
        <w:top w:val="none" w:sz="0" w:space="0" w:color="auto"/>
        <w:left w:val="none" w:sz="0" w:space="0" w:color="auto"/>
        <w:bottom w:val="none" w:sz="0" w:space="0" w:color="auto"/>
        <w:right w:val="none" w:sz="0" w:space="0" w:color="auto"/>
      </w:divBdr>
    </w:div>
    <w:div w:id="369961369">
      <w:bodyDiv w:val="1"/>
      <w:marLeft w:val="0"/>
      <w:marRight w:val="0"/>
      <w:marTop w:val="0"/>
      <w:marBottom w:val="0"/>
      <w:divBdr>
        <w:top w:val="none" w:sz="0" w:space="0" w:color="auto"/>
        <w:left w:val="none" w:sz="0" w:space="0" w:color="auto"/>
        <w:bottom w:val="none" w:sz="0" w:space="0" w:color="auto"/>
        <w:right w:val="none" w:sz="0" w:space="0" w:color="auto"/>
      </w:divBdr>
    </w:div>
    <w:div w:id="384376274">
      <w:bodyDiv w:val="1"/>
      <w:marLeft w:val="0"/>
      <w:marRight w:val="0"/>
      <w:marTop w:val="0"/>
      <w:marBottom w:val="0"/>
      <w:divBdr>
        <w:top w:val="none" w:sz="0" w:space="0" w:color="auto"/>
        <w:left w:val="none" w:sz="0" w:space="0" w:color="auto"/>
        <w:bottom w:val="none" w:sz="0" w:space="0" w:color="auto"/>
        <w:right w:val="none" w:sz="0" w:space="0" w:color="auto"/>
      </w:divBdr>
    </w:div>
    <w:div w:id="384989711">
      <w:bodyDiv w:val="1"/>
      <w:marLeft w:val="0"/>
      <w:marRight w:val="0"/>
      <w:marTop w:val="0"/>
      <w:marBottom w:val="0"/>
      <w:divBdr>
        <w:top w:val="none" w:sz="0" w:space="0" w:color="auto"/>
        <w:left w:val="none" w:sz="0" w:space="0" w:color="auto"/>
        <w:bottom w:val="none" w:sz="0" w:space="0" w:color="auto"/>
        <w:right w:val="none" w:sz="0" w:space="0" w:color="auto"/>
      </w:divBdr>
    </w:div>
    <w:div w:id="385682622">
      <w:bodyDiv w:val="1"/>
      <w:marLeft w:val="0"/>
      <w:marRight w:val="0"/>
      <w:marTop w:val="0"/>
      <w:marBottom w:val="0"/>
      <w:divBdr>
        <w:top w:val="none" w:sz="0" w:space="0" w:color="auto"/>
        <w:left w:val="none" w:sz="0" w:space="0" w:color="auto"/>
        <w:bottom w:val="none" w:sz="0" w:space="0" w:color="auto"/>
        <w:right w:val="none" w:sz="0" w:space="0" w:color="auto"/>
      </w:divBdr>
    </w:div>
    <w:div w:id="386531760">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14327172">
      <w:bodyDiv w:val="1"/>
      <w:marLeft w:val="0"/>
      <w:marRight w:val="0"/>
      <w:marTop w:val="0"/>
      <w:marBottom w:val="0"/>
      <w:divBdr>
        <w:top w:val="none" w:sz="0" w:space="0" w:color="auto"/>
        <w:left w:val="none" w:sz="0" w:space="0" w:color="auto"/>
        <w:bottom w:val="none" w:sz="0" w:space="0" w:color="auto"/>
        <w:right w:val="none" w:sz="0" w:space="0" w:color="auto"/>
      </w:divBdr>
    </w:div>
    <w:div w:id="429352598">
      <w:bodyDiv w:val="1"/>
      <w:marLeft w:val="0"/>
      <w:marRight w:val="0"/>
      <w:marTop w:val="0"/>
      <w:marBottom w:val="0"/>
      <w:divBdr>
        <w:top w:val="none" w:sz="0" w:space="0" w:color="auto"/>
        <w:left w:val="none" w:sz="0" w:space="0" w:color="auto"/>
        <w:bottom w:val="none" w:sz="0" w:space="0" w:color="auto"/>
        <w:right w:val="none" w:sz="0" w:space="0" w:color="auto"/>
      </w:divBdr>
    </w:div>
    <w:div w:id="458764858">
      <w:bodyDiv w:val="1"/>
      <w:marLeft w:val="0"/>
      <w:marRight w:val="0"/>
      <w:marTop w:val="0"/>
      <w:marBottom w:val="0"/>
      <w:divBdr>
        <w:top w:val="none" w:sz="0" w:space="0" w:color="auto"/>
        <w:left w:val="none" w:sz="0" w:space="0" w:color="auto"/>
        <w:bottom w:val="none" w:sz="0" w:space="0" w:color="auto"/>
        <w:right w:val="none" w:sz="0" w:space="0" w:color="auto"/>
      </w:divBdr>
    </w:div>
    <w:div w:id="473067073">
      <w:bodyDiv w:val="1"/>
      <w:marLeft w:val="0"/>
      <w:marRight w:val="0"/>
      <w:marTop w:val="0"/>
      <w:marBottom w:val="0"/>
      <w:divBdr>
        <w:top w:val="none" w:sz="0" w:space="0" w:color="auto"/>
        <w:left w:val="none" w:sz="0" w:space="0" w:color="auto"/>
        <w:bottom w:val="none" w:sz="0" w:space="0" w:color="auto"/>
        <w:right w:val="none" w:sz="0" w:space="0" w:color="auto"/>
      </w:divBdr>
    </w:div>
    <w:div w:id="473378583">
      <w:bodyDiv w:val="1"/>
      <w:marLeft w:val="0"/>
      <w:marRight w:val="0"/>
      <w:marTop w:val="0"/>
      <w:marBottom w:val="0"/>
      <w:divBdr>
        <w:top w:val="none" w:sz="0" w:space="0" w:color="auto"/>
        <w:left w:val="none" w:sz="0" w:space="0" w:color="auto"/>
        <w:bottom w:val="none" w:sz="0" w:space="0" w:color="auto"/>
        <w:right w:val="none" w:sz="0" w:space="0" w:color="auto"/>
      </w:divBdr>
    </w:div>
    <w:div w:id="497506342">
      <w:bodyDiv w:val="1"/>
      <w:marLeft w:val="0"/>
      <w:marRight w:val="0"/>
      <w:marTop w:val="0"/>
      <w:marBottom w:val="0"/>
      <w:divBdr>
        <w:top w:val="none" w:sz="0" w:space="0" w:color="auto"/>
        <w:left w:val="none" w:sz="0" w:space="0" w:color="auto"/>
        <w:bottom w:val="none" w:sz="0" w:space="0" w:color="auto"/>
        <w:right w:val="none" w:sz="0" w:space="0" w:color="auto"/>
      </w:divBdr>
    </w:div>
    <w:div w:id="506091914">
      <w:bodyDiv w:val="1"/>
      <w:marLeft w:val="0"/>
      <w:marRight w:val="0"/>
      <w:marTop w:val="0"/>
      <w:marBottom w:val="0"/>
      <w:divBdr>
        <w:top w:val="none" w:sz="0" w:space="0" w:color="auto"/>
        <w:left w:val="none" w:sz="0" w:space="0" w:color="auto"/>
        <w:bottom w:val="none" w:sz="0" w:space="0" w:color="auto"/>
        <w:right w:val="none" w:sz="0" w:space="0" w:color="auto"/>
      </w:divBdr>
    </w:div>
    <w:div w:id="522980776">
      <w:bodyDiv w:val="1"/>
      <w:marLeft w:val="0"/>
      <w:marRight w:val="0"/>
      <w:marTop w:val="0"/>
      <w:marBottom w:val="0"/>
      <w:divBdr>
        <w:top w:val="none" w:sz="0" w:space="0" w:color="auto"/>
        <w:left w:val="none" w:sz="0" w:space="0" w:color="auto"/>
        <w:bottom w:val="none" w:sz="0" w:space="0" w:color="auto"/>
        <w:right w:val="none" w:sz="0" w:space="0" w:color="auto"/>
      </w:divBdr>
    </w:div>
    <w:div w:id="546725635">
      <w:bodyDiv w:val="1"/>
      <w:marLeft w:val="0"/>
      <w:marRight w:val="0"/>
      <w:marTop w:val="0"/>
      <w:marBottom w:val="0"/>
      <w:divBdr>
        <w:top w:val="none" w:sz="0" w:space="0" w:color="auto"/>
        <w:left w:val="none" w:sz="0" w:space="0" w:color="auto"/>
        <w:bottom w:val="none" w:sz="0" w:space="0" w:color="auto"/>
        <w:right w:val="none" w:sz="0" w:space="0" w:color="auto"/>
      </w:divBdr>
    </w:div>
    <w:div w:id="552158771">
      <w:bodyDiv w:val="1"/>
      <w:marLeft w:val="0"/>
      <w:marRight w:val="0"/>
      <w:marTop w:val="0"/>
      <w:marBottom w:val="0"/>
      <w:divBdr>
        <w:top w:val="none" w:sz="0" w:space="0" w:color="auto"/>
        <w:left w:val="none" w:sz="0" w:space="0" w:color="auto"/>
        <w:bottom w:val="none" w:sz="0" w:space="0" w:color="auto"/>
        <w:right w:val="none" w:sz="0" w:space="0" w:color="auto"/>
      </w:divBdr>
    </w:div>
    <w:div w:id="567767864">
      <w:bodyDiv w:val="1"/>
      <w:marLeft w:val="0"/>
      <w:marRight w:val="0"/>
      <w:marTop w:val="0"/>
      <w:marBottom w:val="0"/>
      <w:divBdr>
        <w:top w:val="none" w:sz="0" w:space="0" w:color="auto"/>
        <w:left w:val="none" w:sz="0" w:space="0" w:color="auto"/>
        <w:bottom w:val="none" w:sz="0" w:space="0" w:color="auto"/>
        <w:right w:val="none" w:sz="0" w:space="0" w:color="auto"/>
      </w:divBdr>
    </w:div>
    <w:div w:id="587882039">
      <w:bodyDiv w:val="1"/>
      <w:marLeft w:val="0"/>
      <w:marRight w:val="0"/>
      <w:marTop w:val="0"/>
      <w:marBottom w:val="0"/>
      <w:divBdr>
        <w:top w:val="none" w:sz="0" w:space="0" w:color="auto"/>
        <w:left w:val="none" w:sz="0" w:space="0" w:color="auto"/>
        <w:bottom w:val="none" w:sz="0" w:space="0" w:color="auto"/>
        <w:right w:val="none" w:sz="0" w:space="0" w:color="auto"/>
      </w:divBdr>
    </w:div>
    <w:div w:id="603535979">
      <w:bodyDiv w:val="1"/>
      <w:marLeft w:val="0"/>
      <w:marRight w:val="0"/>
      <w:marTop w:val="0"/>
      <w:marBottom w:val="0"/>
      <w:divBdr>
        <w:top w:val="none" w:sz="0" w:space="0" w:color="auto"/>
        <w:left w:val="none" w:sz="0" w:space="0" w:color="auto"/>
        <w:bottom w:val="none" w:sz="0" w:space="0" w:color="auto"/>
        <w:right w:val="none" w:sz="0" w:space="0" w:color="auto"/>
      </w:divBdr>
    </w:div>
    <w:div w:id="608506125">
      <w:bodyDiv w:val="1"/>
      <w:marLeft w:val="0"/>
      <w:marRight w:val="0"/>
      <w:marTop w:val="0"/>
      <w:marBottom w:val="0"/>
      <w:divBdr>
        <w:top w:val="none" w:sz="0" w:space="0" w:color="auto"/>
        <w:left w:val="none" w:sz="0" w:space="0" w:color="auto"/>
        <w:bottom w:val="none" w:sz="0" w:space="0" w:color="auto"/>
        <w:right w:val="none" w:sz="0" w:space="0" w:color="auto"/>
      </w:divBdr>
    </w:div>
    <w:div w:id="610473687">
      <w:bodyDiv w:val="1"/>
      <w:marLeft w:val="0"/>
      <w:marRight w:val="0"/>
      <w:marTop w:val="0"/>
      <w:marBottom w:val="0"/>
      <w:divBdr>
        <w:top w:val="none" w:sz="0" w:space="0" w:color="auto"/>
        <w:left w:val="none" w:sz="0" w:space="0" w:color="auto"/>
        <w:bottom w:val="none" w:sz="0" w:space="0" w:color="auto"/>
        <w:right w:val="none" w:sz="0" w:space="0" w:color="auto"/>
      </w:divBdr>
    </w:div>
    <w:div w:id="634604523">
      <w:bodyDiv w:val="1"/>
      <w:marLeft w:val="0"/>
      <w:marRight w:val="0"/>
      <w:marTop w:val="0"/>
      <w:marBottom w:val="0"/>
      <w:divBdr>
        <w:top w:val="none" w:sz="0" w:space="0" w:color="auto"/>
        <w:left w:val="none" w:sz="0" w:space="0" w:color="auto"/>
        <w:bottom w:val="none" w:sz="0" w:space="0" w:color="auto"/>
        <w:right w:val="none" w:sz="0" w:space="0" w:color="auto"/>
      </w:divBdr>
    </w:div>
    <w:div w:id="641160408">
      <w:bodyDiv w:val="1"/>
      <w:marLeft w:val="0"/>
      <w:marRight w:val="0"/>
      <w:marTop w:val="0"/>
      <w:marBottom w:val="0"/>
      <w:divBdr>
        <w:top w:val="none" w:sz="0" w:space="0" w:color="auto"/>
        <w:left w:val="none" w:sz="0" w:space="0" w:color="auto"/>
        <w:bottom w:val="none" w:sz="0" w:space="0" w:color="auto"/>
        <w:right w:val="none" w:sz="0" w:space="0" w:color="auto"/>
      </w:divBdr>
    </w:div>
    <w:div w:id="664086371">
      <w:bodyDiv w:val="1"/>
      <w:marLeft w:val="0"/>
      <w:marRight w:val="0"/>
      <w:marTop w:val="0"/>
      <w:marBottom w:val="0"/>
      <w:divBdr>
        <w:top w:val="none" w:sz="0" w:space="0" w:color="auto"/>
        <w:left w:val="none" w:sz="0" w:space="0" w:color="auto"/>
        <w:bottom w:val="none" w:sz="0" w:space="0" w:color="auto"/>
        <w:right w:val="none" w:sz="0" w:space="0" w:color="auto"/>
      </w:divBdr>
    </w:div>
    <w:div w:id="670304006">
      <w:bodyDiv w:val="1"/>
      <w:marLeft w:val="0"/>
      <w:marRight w:val="0"/>
      <w:marTop w:val="0"/>
      <w:marBottom w:val="0"/>
      <w:divBdr>
        <w:top w:val="none" w:sz="0" w:space="0" w:color="auto"/>
        <w:left w:val="none" w:sz="0" w:space="0" w:color="auto"/>
        <w:bottom w:val="none" w:sz="0" w:space="0" w:color="auto"/>
        <w:right w:val="none" w:sz="0" w:space="0" w:color="auto"/>
      </w:divBdr>
    </w:div>
    <w:div w:id="693531953">
      <w:bodyDiv w:val="1"/>
      <w:marLeft w:val="0"/>
      <w:marRight w:val="0"/>
      <w:marTop w:val="0"/>
      <w:marBottom w:val="0"/>
      <w:divBdr>
        <w:top w:val="none" w:sz="0" w:space="0" w:color="auto"/>
        <w:left w:val="none" w:sz="0" w:space="0" w:color="auto"/>
        <w:bottom w:val="none" w:sz="0" w:space="0" w:color="auto"/>
        <w:right w:val="none" w:sz="0" w:space="0" w:color="auto"/>
      </w:divBdr>
    </w:div>
    <w:div w:id="716243500">
      <w:bodyDiv w:val="1"/>
      <w:marLeft w:val="0"/>
      <w:marRight w:val="0"/>
      <w:marTop w:val="0"/>
      <w:marBottom w:val="0"/>
      <w:divBdr>
        <w:top w:val="none" w:sz="0" w:space="0" w:color="auto"/>
        <w:left w:val="none" w:sz="0" w:space="0" w:color="auto"/>
        <w:bottom w:val="none" w:sz="0" w:space="0" w:color="auto"/>
        <w:right w:val="none" w:sz="0" w:space="0" w:color="auto"/>
      </w:divBdr>
    </w:div>
    <w:div w:id="718475348">
      <w:bodyDiv w:val="1"/>
      <w:marLeft w:val="0"/>
      <w:marRight w:val="0"/>
      <w:marTop w:val="0"/>
      <w:marBottom w:val="0"/>
      <w:divBdr>
        <w:top w:val="none" w:sz="0" w:space="0" w:color="auto"/>
        <w:left w:val="none" w:sz="0" w:space="0" w:color="auto"/>
        <w:bottom w:val="none" w:sz="0" w:space="0" w:color="auto"/>
        <w:right w:val="none" w:sz="0" w:space="0" w:color="auto"/>
      </w:divBdr>
    </w:div>
    <w:div w:id="763916641">
      <w:bodyDiv w:val="1"/>
      <w:marLeft w:val="0"/>
      <w:marRight w:val="0"/>
      <w:marTop w:val="0"/>
      <w:marBottom w:val="0"/>
      <w:divBdr>
        <w:top w:val="none" w:sz="0" w:space="0" w:color="auto"/>
        <w:left w:val="none" w:sz="0" w:space="0" w:color="auto"/>
        <w:bottom w:val="none" w:sz="0" w:space="0" w:color="auto"/>
        <w:right w:val="none" w:sz="0" w:space="0" w:color="auto"/>
      </w:divBdr>
    </w:div>
    <w:div w:id="834496121">
      <w:bodyDiv w:val="1"/>
      <w:marLeft w:val="0"/>
      <w:marRight w:val="0"/>
      <w:marTop w:val="0"/>
      <w:marBottom w:val="0"/>
      <w:divBdr>
        <w:top w:val="none" w:sz="0" w:space="0" w:color="auto"/>
        <w:left w:val="none" w:sz="0" w:space="0" w:color="auto"/>
        <w:bottom w:val="none" w:sz="0" w:space="0" w:color="auto"/>
        <w:right w:val="none" w:sz="0" w:space="0" w:color="auto"/>
      </w:divBdr>
    </w:div>
    <w:div w:id="841049876">
      <w:bodyDiv w:val="1"/>
      <w:marLeft w:val="0"/>
      <w:marRight w:val="0"/>
      <w:marTop w:val="0"/>
      <w:marBottom w:val="0"/>
      <w:divBdr>
        <w:top w:val="none" w:sz="0" w:space="0" w:color="auto"/>
        <w:left w:val="none" w:sz="0" w:space="0" w:color="auto"/>
        <w:bottom w:val="none" w:sz="0" w:space="0" w:color="auto"/>
        <w:right w:val="none" w:sz="0" w:space="0" w:color="auto"/>
      </w:divBdr>
    </w:div>
    <w:div w:id="845752743">
      <w:bodyDiv w:val="1"/>
      <w:marLeft w:val="0"/>
      <w:marRight w:val="0"/>
      <w:marTop w:val="0"/>
      <w:marBottom w:val="0"/>
      <w:divBdr>
        <w:top w:val="none" w:sz="0" w:space="0" w:color="auto"/>
        <w:left w:val="none" w:sz="0" w:space="0" w:color="auto"/>
        <w:bottom w:val="none" w:sz="0" w:space="0" w:color="auto"/>
        <w:right w:val="none" w:sz="0" w:space="0" w:color="auto"/>
      </w:divBdr>
    </w:div>
    <w:div w:id="863254640">
      <w:bodyDiv w:val="1"/>
      <w:marLeft w:val="0"/>
      <w:marRight w:val="0"/>
      <w:marTop w:val="0"/>
      <w:marBottom w:val="0"/>
      <w:divBdr>
        <w:top w:val="none" w:sz="0" w:space="0" w:color="auto"/>
        <w:left w:val="none" w:sz="0" w:space="0" w:color="auto"/>
        <w:bottom w:val="none" w:sz="0" w:space="0" w:color="auto"/>
        <w:right w:val="none" w:sz="0" w:space="0" w:color="auto"/>
      </w:divBdr>
    </w:div>
    <w:div w:id="879325311">
      <w:bodyDiv w:val="1"/>
      <w:marLeft w:val="0"/>
      <w:marRight w:val="0"/>
      <w:marTop w:val="0"/>
      <w:marBottom w:val="0"/>
      <w:divBdr>
        <w:top w:val="none" w:sz="0" w:space="0" w:color="auto"/>
        <w:left w:val="none" w:sz="0" w:space="0" w:color="auto"/>
        <w:bottom w:val="none" w:sz="0" w:space="0" w:color="auto"/>
        <w:right w:val="none" w:sz="0" w:space="0" w:color="auto"/>
      </w:divBdr>
    </w:div>
    <w:div w:id="894925008">
      <w:bodyDiv w:val="1"/>
      <w:marLeft w:val="0"/>
      <w:marRight w:val="0"/>
      <w:marTop w:val="0"/>
      <w:marBottom w:val="0"/>
      <w:divBdr>
        <w:top w:val="none" w:sz="0" w:space="0" w:color="auto"/>
        <w:left w:val="none" w:sz="0" w:space="0" w:color="auto"/>
        <w:bottom w:val="none" w:sz="0" w:space="0" w:color="auto"/>
        <w:right w:val="none" w:sz="0" w:space="0" w:color="auto"/>
      </w:divBdr>
    </w:div>
    <w:div w:id="910775932">
      <w:bodyDiv w:val="1"/>
      <w:marLeft w:val="0"/>
      <w:marRight w:val="0"/>
      <w:marTop w:val="0"/>
      <w:marBottom w:val="0"/>
      <w:divBdr>
        <w:top w:val="none" w:sz="0" w:space="0" w:color="auto"/>
        <w:left w:val="none" w:sz="0" w:space="0" w:color="auto"/>
        <w:bottom w:val="none" w:sz="0" w:space="0" w:color="auto"/>
        <w:right w:val="none" w:sz="0" w:space="0" w:color="auto"/>
      </w:divBdr>
    </w:div>
    <w:div w:id="913130439">
      <w:bodyDiv w:val="1"/>
      <w:marLeft w:val="0"/>
      <w:marRight w:val="0"/>
      <w:marTop w:val="0"/>
      <w:marBottom w:val="0"/>
      <w:divBdr>
        <w:top w:val="none" w:sz="0" w:space="0" w:color="auto"/>
        <w:left w:val="none" w:sz="0" w:space="0" w:color="auto"/>
        <w:bottom w:val="none" w:sz="0" w:space="0" w:color="auto"/>
        <w:right w:val="none" w:sz="0" w:space="0" w:color="auto"/>
      </w:divBdr>
    </w:div>
    <w:div w:id="917399176">
      <w:bodyDiv w:val="1"/>
      <w:marLeft w:val="0"/>
      <w:marRight w:val="0"/>
      <w:marTop w:val="0"/>
      <w:marBottom w:val="0"/>
      <w:divBdr>
        <w:top w:val="none" w:sz="0" w:space="0" w:color="auto"/>
        <w:left w:val="none" w:sz="0" w:space="0" w:color="auto"/>
        <w:bottom w:val="none" w:sz="0" w:space="0" w:color="auto"/>
        <w:right w:val="none" w:sz="0" w:space="0" w:color="auto"/>
      </w:divBdr>
    </w:div>
    <w:div w:id="938561248">
      <w:bodyDiv w:val="1"/>
      <w:marLeft w:val="0"/>
      <w:marRight w:val="0"/>
      <w:marTop w:val="0"/>
      <w:marBottom w:val="0"/>
      <w:divBdr>
        <w:top w:val="none" w:sz="0" w:space="0" w:color="auto"/>
        <w:left w:val="none" w:sz="0" w:space="0" w:color="auto"/>
        <w:bottom w:val="none" w:sz="0" w:space="0" w:color="auto"/>
        <w:right w:val="none" w:sz="0" w:space="0" w:color="auto"/>
      </w:divBdr>
    </w:div>
    <w:div w:id="953289731">
      <w:bodyDiv w:val="1"/>
      <w:marLeft w:val="0"/>
      <w:marRight w:val="0"/>
      <w:marTop w:val="0"/>
      <w:marBottom w:val="0"/>
      <w:divBdr>
        <w:top w:val="none" w:sz="0" w:space="0" w:color="auto"/>
        <w:left w:val="none" w:sz="0" w:space="0" w:color="auto"/>
        <w:bottom w:val="none" w:sz="0" w:space="0" w:color="auto"/>
        <w:right w:val="none" w:sz="0" w:space="0" w:color="auto"/>
      </w:divBdr>
    </w:div>
    <w:div w:id="994148194">
      <w:bodyDiv w:val="1"/>
      <w:marLeft w:val="0"/>
      <w:marRight w:val="0"/>
      <w:marTop w:val="0"/>
      <w:marBottom w:val="0"/>
      <w:divBdr>
        <w:top w:val="none" w:sz="0" w:space="0" w:color="auto"/>
        <w:left w:val="none" w:sz="0" w:space="0" w:color="auto"/>
        <w:bottom w:val="none" w:sz="0" w:space="0" w:color="auto"/>
        <w:right w:val="none" w:sz="0" w:space="0" w:color="auto"/>
      </w:divBdr>
    </w:div>
    <w:div w:id="995183567">
      <w:bodyDiv w:val="1"/>
      <w:marLeft w:val="0"/>
      <w:marRight w:val="0"/>
      <w:marTop w:val="0"/>
      <w:marBottom w:val="0"/>
      <w:divBdr>
        <w:top w:val="none" w:sz="0" w:space="0" w:color="auto"/>
        <w:left w:val="none" w:sz="0" w:space="0" w:color="auto"/>
        <w:bottom w:val="none" w:sz="0" w:space="0" w:color="auto"/>
        <w:right w:val="none" w:sz="0" w:space="0" w:color="auto"/>
      </w:divBdr>
    </w:div>
    <w:div w:id="1028024815">
      <w:bodyDiv w:val="1"/>
      <w:marLeft w:val="0"/>
      <w:marRight w:val="0"/>
      <w:marTop w:val="0"/>
      <w:marBottom w:val="0"/>
      <w:divBdr>
        <w:top w:val="none" w:sz="0" w:space="0" w:color="auto"/>
        <w:left w:val="none" w:sz="0" w:space="0" w:color="auto"/>
        <w:bottom w:val="none" w:sz="0" w:space="0" w:color="auto"/>
        <w:right w:val="none" w:sz="0" w:space="0" w:color="auto"/>
      </w:divBdr>
    </w:div>
    <w:div w:id="1050421535">
      <w:bodyDiv w:val="1"/>
      <w:marLeft w:val="0"/>
      <w:marRight w:val="0"/>
      <w:marTop w:val="0"/>
      <w:marBottom w:val="0"/>
      <w:divBdr>
        <w:top w:val="none" w:sz="0" w:space="0" w:color="auto"/>
        <w:left w:val="none" w:sz="0" w:space="0" w:color="auto"/>
        <w:bottom w:val="none" w:sz="0" w:space="0" w:color="auto"/>
        <w:right w:val="none" w:sz="0" w:space="0" w:color="auto"/>
      </w:divBdr>
    </w:div>
    <w:div w:id="1060638589">
      <w:bodyDiv w:val="1"/>
      <w:marLeft w:val="0"/>
      <w:marRight w:val="0"/>
      <w:marTop w:val="0"/>
      <w:marBottom w:val="0"/>
      <w:divBdr>
        <w:top w:val="none" w:sz="0" w:space="0" w:color="auto"/>
        <w:left w:val="none" w:sz="0" w:space="0" w:color="auto"/>
        <w:bottom w:val="none" w:sz="0" w:space="0" w:color="auto"/>
        <w:right w:val="none" w:sz="0" w:space="0" w:color="auto"/>
      </w:divBdr>
    </w:div>
    <w:div w:id="1075277831">
      <w:bodyDiv w:val="1"/>
      <w:marLeft w:val="0"/>
      <w:marRight w:val="0"/>
      <w:marTop w:val="0"/>
      <w:marBottom w:val="0"/>
      <w:divBdr>
        <w:top w:val="none" w:sz="0" w:space="0" w:color="auto"/>
        <w:left w:val="none" w:sz="0" w:space="0" w:color="auto"/>
        <w:bottom w:val="none" w:sz="0" w:space="0" w:color="auto"/>
        <w:right w:val="none" w:sz="0" w:space="0" w:color="auto"/>
      </w:divBdr>
    </w:div>
    <w:div w:id="1089739842">
      <w:bodyDiv w:val="1"/>
      <w:marLeft w:val="0"/>
      <w:marRight w:val="0"/>
      <w:marTop w:val="0"/>
      <w:marBottom w:val="0"/>
      <w:divBdr>
        <w:top w:val="none" w:sz="0" w:space="0" w:color="auto"/>
        <w:left w:val="none" w:sz="0" w:space="0" w:color="auto"/>
        <w:bottom w:val="none" w:sz="0" w:space="0" w:color="auto"/>
        <w:right w:val="none" w:sz="0" w:space="0" w:color="auto"/>
      </w:divBdr>
    </w:div>
    <w:div w:id="1105929938">
      <w:bodyDiv w:val="1"/>
      <w:marLeft w:val="0"/>
      <w:marRight w:val="0"/>
      <w:marTop w:val="0"/>
      <w:marBottom w:val="0"/>
      <w:divBdr>
        <w:top w:val="none" w:sz="0" w:space="0" w:color="auto"/>
        <w:left w:val="none" w:sz="0" w:space="0" w:color="auto"/>
        <w:bottom w:val="none" w:sz="0" w:space="0" w:color="auto"/>
        <w:right w:val="none" w:sz="0" w:space="0" w:color="auto"/>
      </w:divBdr>
    </w:div>
    <w:div w:id="1131048471">
      <w:bodyDiv w:val="1"/>
      <w:marLeft w:val="0"/>
      <w:marRight w:val="0"/>
      <w:marTop w:val="0"/>
      <w:marBottom w:val="0"/>
      <w:divBdr>
        <w:top w:val="none" w:sz="0" w:space="0" w:color="auto"/>
        <w:left w:val="none" w:sz="0" w:space="0" w:color="auto"/>
        <w:bottom w:val="none" w:sz="0" w:space="0" w:color="auto"/>
        <w:right w:val="none" w:sz="0" w:space="0" w:color="auto"/>
      </w:divBdr>
    </w:div>
    <w:div w:id="1155100346">
      <w:bodyDiv w:val="1"/>
      <w:marLeft w:val="0"/>
      <w:marRight w:val="0"/>
      <w:marTop w:val="0"/>
      <w:marBottom w:val="0"/>
      <w:divBdr>
        <w:top w:val="none" w:sz="0" w:space="0" w:color="auto"/>
        <w:left w:val="none" w:sz="0" w:space="0" w:color="auto"/>
        <w:bottom w:val="none" w:sz="0" w:space="0" w:color="auto"/>
        <w:right w:val="none" w:sz="0" w:space="0" w:color="auto"/>
      </w:divBdr>
    </w:div>
    <w:div w:id="1176192234">
      <w:bodyDiv w:val="1"/>
      <w:marLeft w:val="0"/>
      <w:marRight w:val="0"/>
      <w:marTop w:val="0"/>
      <w:marBottom w:val="0"/>
      <w:divBdr>
        <w:top w:val="none" w:sz="0" w:space="0" w:color="auto"/>
        <w:left w:val="none" w:sz="0" w:space="0" w:color="auto"/>
        <w:bottom w:val="none" w:sz="0" w:space="0" w:color="auto"/>
        <w:right w:val="none" w:sz="0" w:space="0" w:color="auto"/>
      </w:divBdr>
    </w:div>
    <w:div w:id="1213420545">
      <w:bodyDiv w:val="1"/>
      <w:marLeft w:val="0"/>
      <w:marRight w:val="0"/>
      <w:marTop w:val="0"/>
      <w:marBottom w:val="0"/>
      <w:divBdr>
        <w:top w:val="none" w:sz="0" w:space="0" w:color="auto"/>
        <w:left w:val="none" w:sz="0" w:space="0" w:color="auto"/>
        <w:bottom w:val="none" w:sz="0" w:space="0" w:color="auto"/>
        <w:right w:val="none" w:sz="0" w:space="0" w:color="auto"/>
      </w:divBdr>
    </w:div>
    <w:div w:id="1230115976">
      <w:bodyDiv w:val="1"/>
      <w:marLeft w:val="0"/>
      <w:marRight w:val="0"/>
      <w:marTop w:val="0"/>
      <w:marBottom w:val="0"/>
      <w:divBdr>
        <w:top w:val="none" w:sz="0" w:space="0" w:color="auto"/>
        <w:left w:val="none" w:sz="0" w:space="0" w:color="auto"/>
        <w:bottom w:val="none" w:sz="0" w:space="0" w:color="auto"/>
        <w:right w:val="none" w:sz="0" w:space="0" w:color="auto"/>
      </w:divBdr>
    </w:div>
    <w:div w:id="1239749036">
      <w:bodyDiv w:val="1"/>
      <w:marLeft w:val="0"/>
      <w:marRight w:val="0"/>
      <w:marTop w:val="0"/>
      <w:marBottom w:val="0"/>
      <w:divBdr>
        <w:top w:val="none" w:sz="0" w:space="0" w:color="auto"/>
        <w:left w:val="none" w:sz="0" w:space="0" w:color="auto"/>
        <w:bottom w:val="none" w:sz="0" w:space="0" w:color="auto"/>
        <w:right w:val="none" w:sz="0" w:space="0" w:color="auto"/>
      </w:divBdr>
    </w:div>
    <w:div w:id="1242523078">
      <w:bodyDiv w:val="1"/>
      <w:marLeft w:val="0"/>
      <w:marRight w:val="0"/>
      <w:marTop w:val="0"/>
      <w:marBottom w:val="0"/>
      <w:divBdr>
        <w:top w:val="none" w:sz="0" w:space="0" w:color="auto"/>
        <w:left w:val="none" w:sz="0" w:space="0" w:color="auto"/>
        <w:bottom w:val="none" w:sz="0" w:space="0" w:color="auto"/>
        <w:right w:val="none" w:sz="0" w:space="0" w:color="auto"/>
      </w:divBdr>
    </w:div>
    <w:div w:id="1242836396">
      <w:bodyDiv w:val="1"/>
      <w:marLeft w:val="0"/>
      <w:marRight w:val="0"/>
      <w:marTop w:val="0"/>
      <w:marBottom w:val="0"/>
      <w:divBdr>
        <w:top w:val="none" w:sz="0" w:space="0" w:color="auto"/>
        <w:left w:val="none" w:sz="0" w:space="0" w:color="auto"/>
        <w:bottom w:val="none" w:sz="0" w:space="0" w:color="auto"/>
        <w:right w:val="none" w:sz="0" w:space="0" w:color="auto"/>
      </w:divBdr>
    </w:div>
    <w:div w:id="1249541679">
      <w:bodyDiv w:val="1"/>
      <w:marLeft w:val="0"/>
      <w:marRight w:val="0"/>
      <w:marTop w:val="0"/>
      <w:marBottom w:val="0"/>
      <w:divBdr>
        <w:top w:val="none" w:sz="0" w:space="0" w:color="auto"/>
        <w:left w:val="none" w:sz="0" w:space="0" w:color="auto"/>
        <w:bottom w:val="none" w:sz="0" w:space="0" w:color="auto"/>
        <w:right w:val="none" w:sz="0" w:space="0" w:color="auto"/>
      </w:divBdr>
    </w:div>
    <w:div w:id="1266229829">
      <w:bodyDiv w:val="1"/>
      <w:marLeft w:val="0"/>
      <w:marRight w:val="0"/>
      <w:marTop w:val="0"/>
      <w:marBottom w:val="0"/>
      <w:divBdr>
        <w:top w:val="none" w:sz="0" w:space="0" w:color="auto"/>
        <w:left w:val="none" w:sz="0" w:space="0" w:color="auto"/>
        <w:bottom w:val="none" w:sz="0" w:space="0" w:color="auto"/>
        <w:right w:val="none" w:sz="0" w:space="0" w:color="auto"/>
      </w:divBdr>
    </w:div>
    <w:div w:id="1274051574">
      <w:bodyDiv w:val="1"/>
      <w:marLeft w:val="0"/>
      <w:marRight w:val="0"/>
      <w:marTop w:val="0"/>
      <w:marBottom w:val="0"/>
      <w:divBdr>
        <w:top w:val="none" w:sz="0" w:space="0" w:color="auto"/>
        <w:left w:val="none" w:sz="0" w:space="0" w:color="auto"/>
        <w:bottom w:val="none" w:sz="0" w:space="0" w:color="auto"/>
        <w:right w:val="none" w:sz="0" w:space="0" w:color="auto"/>
      </w:divBdr>
    </w:div>
    <w:div w:id="1275752139">
      <w:bodyDiv w:val="1"/>
      <w:marLeft w:val="0"/>
      <w:marRight w:val="0"/>
      <w:marTop w:val="0"/>
      <w:marBottom w:val="0"/>
      <w:divBdr>
        <w:top w:val="none" w:sz="0" w:space="0" w:color="auto"/>
        <w:left w:val="none" w:sz="0" w:space="0" w:color="auto"/>
        <w:bottom w:val="none" w:sz="0" w:space="0" w:color="auto"/>
        <w:right w:val="none" w:sz="0" w:space="0" w:color="auto"/>
      </w:divBdr>
    </w:div>
    <w:div w:id="1277759949">
      <w:bodyDiv w:val="1"/>
      <w:marLeft w:val="0"/>
      <w:marRight w:val="0"/>
      <w:marTop w:val="0"/>
      <w:marBottom w:val="0"/>
      <w:divBdr>
        <w:top w:val="none" w:sz="0" w:space="0" w:color="auto"/>
        <w:left w:val="none" w:sz="0" w:space="0" w:color="auto"/>
        <w:bottom w:val="none" w:sz="0" w:space="0" w:color="auto"/>
        <w:right w:val="none" w:sz="0" w:space="0" w:color="auto"/>
      </w:divBdr>
    </w:div>
    <w:div w:id="1317145290">
      <w:bodyDiv w:val="1"/>
      <w:marLeft w:val="0"/>
      <w:marRight w:val="0"/>
      <w:marTop w:val="0"/>
      <w:marBottom w:val="0"/>
      <w:divBdr>
        <w:top w:val="none" w:sz="0" w:space="0" w:color="auto"/>
        <w:left w:val="none" w:sz="0" w:space="0" w:color="auto"/>
        <w:bottom w:val="none" w:sz="0" w:space="0" w:color="auto"/>
        <w:right w:val="none" w:sz="0" w:space="0" w:color="auto"/>
      </w:divBdr>
    </w:div>
    <w:div w:id="1326476124">
      <w:bodyDiv w:val="1"/>
      <w:marLeft w:val="0"/>
      <w:marRight w:val="0"/>
      <w:marTop w:val="0"/>
      <w:marBottom w:val="0"/>
      <w:divBdr>
        <w:top w:val="none" w:sz="0" w:space="0" w:color="auto"/>
        <w:left w:val="none" w:sz="0" w:space="0" w:color="auto"/>
        <w:bottom w:val="none" w:sz="0" w:space="0" w:color="auto"/>
        <w:right w:val="none" w:sz="0" w:space="0" w:color="auto"/>
      </w:divBdr>
    </w:div>
    <w:div w:id="1327395441">
      <w:bodyDiv w:val="1"/>
      <w:marLeft w:val="0"/>
      <w:marRight w:val="0"/>
      <w:marTop w:val="0"/>
      <w:marBottom w:val="0"/>
      <w:divBdr>
        <w:top w:val="none" w:sz="0" w:space="0" w:color="auto"/>
        <w:left w:val="none" w:sz="0" w:space="0" w:color="auto"/>
        <w:bottom w:val="none" w:sz="0" w:space="0" w:color="auto"/>
        <w:right w:val="none" w:sz="0" w:space="0" w:color="auto"/>
      </w:divBdr>
    </w:div>
    <w:div w:id="1342270207">
      <w:bodyDiv w:val="1"/>
      <w:marLeft w:val="0"/>
      <w:marRight w:val="0"/>
      <w:marTop w:val="0"/>
      <w:marBottom w:val="0"/>
      <w:divBdr>
        <w:top w:val="none" w:sz="0" w:space="0" w:color="auto"/>
        <w:left w:val="none" w:sz="0" w:space="0" w:color="auto"/>
        <w:bottom w:val="none" w:sz="0" w:space="0" w:color="auto"/>
        <w:right w:val="none" w:sz="0" w:space="0" w:color="auto"/>
      </w:divBdr>
    </w:div>
    <w:div w:id="1354454114">
      <w:bodyDiv w:val="1"/>
      <w:marLeft w:val="0"/>
      <w:marRight w:val="0"/>
      <w:marTop w:val="0"/>
      <w:marBottom w:val="0"/>
      <w:divBdr>
        <w:top w:val="none" w:sz="0" w:space="0" w:color="auto"/>
        <w:left w:val="none" w:sz="0" w:space="0" w:color="auto"/>
        <w:bottom w:val="none" w:sz="0" w:space="0" w:color="auto"/>
        <w:right w:val="none" w:sz="0" w:space="0" w:color="auto"/>
      </w:divBdr>
    </w:div>
    <w:div w:id="1376662060">
      <w:bodyDiv w:val="1"/>
      <w:marLeft w:val="0"/>
      <w:marRight w:val="0"/>
      <w:marTop w:val="0"/>
      <w:marBottom w:val="0"/>
      <w:divBdr>
        <w:top w:val="none" w:sz="0" w:space="0" w:color="auto"/>
        <w:left w:val="none" w:sz="0" w:space="0" w:color="auto"/>
        <w:bottom w:val="none" w:sz="0" w:space="0" w:color="auto"/>
        <w:right w:val="none" w:sz="0" w:space="0" w:color="auto"/>
      </w:divBdr>
    </w:div>
    <w:div w:id="1391731899">
      <w:bodyDiv w:val="1"/>
      <w:marLeft w:val="0"/>
      <w:marRight w:val="0"/>
      <w:marTop w:val="0"/>
      <w:marBottom w:val="0"/>
      <w:divBdr>
        <w:top w:val="none" w:sz="0" w:space="0" w:color="auto"/>
        <w:left w:val="none" w:sz="0" w:space="0" w:color="auto"/>
        <w:bottom w:val="none" w:sz="0" w:space="0" w:color="auto"/>
        <w:right w:val="none" w:sz="0" w:space="0" w:color="auto"/>
      </w:divBdr>
    </w:div>
    <w:div w:id="1443038537">
      <w:bodyDiv w:val="1"/>
      <w:marLeft w:val="0"/>
      <w:marRight w:val="0"/>
      <w:marTop w:val="0"/>
      <w:marBottom w:val="0"/>
      <w:divBdr>
        <w:top w:val="none" w:sz="0" w:space="0" w:color="auto"/>
        <w:left w:val="none" w:sz="0" w:space="0" w:color="auto"/>
        <w:bottom w:val="none" w:sz="0" w:space="0" w:color="auto"/>
        <w:right w:val="none" w:sz="0" w:space="0" w:color="auto"/>
      </w:divBdr>
    </w:div>
    <w:div w:id="1491602817">
      <w:bodyDiv w:val="1"/>
      <w:marLeft w:val="0"/>
      <w:marRight w:val="0"/>
      <w:marTop w:val="0"/>
      <w:marBottom w:val="0"/>
      <w:divBdr>
        <w:top w:val="none" w:sz="0" w:space="0" w:color="auto"/>
        <w:left w:val="none" w:sz="0" w:space="0" w:color="auto"/>
        <w:bottom w:val="none" w:sz="0" w:space="0" w:color="auto"/>
        <w:right w:val="none" w:sz="0" w:space="0" w:color="auto"/>
      </w:divBdr>
    </w:div>
    <w:div w:id="1503356268">
      <w:bodyDiv w:val="1"/>
      <w:marLeft w:val="0"/>
      <w:marRight w:val="0"/>
      <w:marTop w:val="0"/>
      <w:marBottom w:val="0"/>
      <w:divBdr>
        <w:top w:val="none" w:sz="0" w:space="0" w:color="auto"/>
        <w:left w:val="none" w:sz="0" w:space="0" w:color="auto"/>
        <w:bottom w:val="none" w:sz="0" w:space="0" w:color="auto"/>
        <w:right w:val="none" w:sz="0" w:space="0" w:color="auto"/>
      </w:divBdr>
    </w:div>
    <w:div w:id="1515342935">
      <w:bodyDiv w:val="1"/>
      <w:marLeft w:val="0"/>
      <w:marRight w:val="0"/>
      <w:marTop w:val="0"/>
      <w:marBottom w:val="0"/>
      <w:divBdr>
        <w:top w:val="none" w:sz="0" w:space="0" w:color="auto"/>
        <w:left w:val="none" w:sz="0" w:space="0" w:color="auto"/>
        <w:bottom w:val="none" w:sz="0" w:space="0" w:color="auto"/>
        <w:right w:val="none" w:sz="0" w:space="0" w:color="auto"/>
      </w:divBdr>
    </w:div>
    <w:div w:id="1517965508">
      <w:bodyDiv w:val="1"/>
      <w:marLeft w:val="0"/>
      <w:marRight w:val="0"/>
      <w:marTop w:val="0"/>
      <w:marBottom w:val="0"/>
      <w:divBdr>
        <w:top w:val="none" w:sz="0" w:space="0" w:color="auto"/>
        <w:left w:val="none" w:sz="0" w:space="0" w:color="auto"/>
        <w:bottom w:val="none" w:sz="0" w:space="0" w:color="auto"/>
        <w:right w:val="none" w:sz="0" w:space="0" w:color="auto"/>
      </w:divBdr>
    </w:div>
    <w:div w:id="1521436388">
      <w:bodyDiv w:val="1"/>
      <w:marLeft w:val="0"/>
      <w:marRight w:val="0"/>
      <w:marTop w:val="0"/>
      <w:marBottom w:val="0"/>
      <w:divBdr>
        <w:top w:val="none" w:sz="0" w:space="0" w:color="auto"/>
        <w:left w:val="none" w:sz="0" w:space="0" w:color="auto"/>
        <w:bottom w:val="none" w:sz="0" w:space="0" w:color="auto"/>
        <w:right w:val="none" w:sz="0" w:space="0" w:color="auto"/>
      </w:divBdr>
    </w:div>
    <w:div w:id="1532107212">
      <w:bodyDiv w:val="1"/>
      <w:marLeft w:val="0"/>
      <w:marRight w:val="0"/>
      <w:marTop w:val="0"/>
      <w:marBottom w:val="0"/>
      <w:divBdr>
        <w:top w:val="none" w:sz="0" w:space="0" w:color="auto"/>
        <w:left w:val="none" w:sz="0" w:space="0" w:color="auto"/>
        <w:bottom w:val="none" w:sz="0" w:space="0" w:color="auto"/>
        <w:right w:val="none" w:sz="0" w:space="0" w:color="auto"/>
      </w:divBdr>
    </w:div>
    <w:div w:id="1543400089">
      <w:bodyDiv w:val="1"/>
      <w:marLeft w:val="0"/>
      <w:marRight w:val="0"/>
      <w:marTop w:val="0"/>
      <w:marBottom w:val="0"/>
      <w:divBdr>
        <w:top w:val="none" w:sz="0" w:space="0" w:color="auto"/>
        <w:left w:val="none" w:sz="0" w:space="0" w:color="auto"/>
        <w:bottom w:val="none" w:sz="0" w:space="0" w:color="auto"/>
        <w:right w:val="none" w:sz="0" w:space="0" w:color="auto"/>
      </w:divBdr>
    </w:div>
    <w:div w:id="1578784043">
      <w:bodyDiv w:val="1"/>
      <w:marLeft w:val="0"/>
      <w:marRight w:val="0"/>
      <w:marTop w:val="0"/>
      <w:marBottom w:val="0"/>
      <w:divBdr>
        <w:top w:val="none" w:sz="0" w:space="0" w:color="auto"/>
        <w:left w:val="none" w:sz="0" w:space="0" w:color="auto"/>
        <w:bottom w:val="none" w:sz="0" w:space="0" w:color="auto"/>
        <w:right w:val="none" w:sz="0" w:space="0" w:color="auto"/>
      </w:divBdr>
    </w:div>
    <w:div w:id="1590189353">
      <w:bodyDiv w:val="1"/>
      <w:marLeft w:val="0"/>
      <w:marRight w:val="0"/>
      <w:marTop w:val="0"/>
      <w:marBottom w:val="0"/>
      <w:divBdr>
        <w:top w:val="none" w:sz="0" w:space="0" w:color="auto"/>
        <w:left w:val="none" w:sz="0" w:space="0" w:color="auto"/>
        <w:bottom w:val="none" w:sz="0" w:space="0" w:color="auto"/>
        <w:right w:val="none" w:sz="0" w:space="0" w:color="auto"/>
      </w:divBdr>
    </w:div>
    <w:div w:id="1624576712">
      <w:bodyDiv w:val="1"/>
      <w:marLeft w:val="0"/>
      <w:marRight w:val="0"/>
      <w:marTop w:val="0"/>
      <w:marBottom w:val="0"/>
      <w:divBdr>
        <w:top w:val="none" w:sz="0" w:space="0" w:color="auto"/>
        <w:left w:val="none" w:sz="0" w:space="0" w:color="auto"/>
        <w:bottom w:val="none" w:sz="0" w:space="0" w:color="auto"/>
        <w:right w:val="none" w:sz="0" w:space="0" w:color="auto"/>
      </w:divBdr>
    </w:div>
    <w:div w:id="1634211136">
      <w:bodyDiv w:val="1"/>
      <w:marLeft w:val="0"/>
      <w:marRight w:val="0"/>
      <w:marTop w:val="0"/>
      <w:marBottom w:val="0"/>
      <w:divBdr>
        <w:top w:val="none" w:sz="0" w:space="0" w:color="auto"/>
        <w:left w:val="none" w:sz="0" w:space="0" w:color="auto"/>
        <w:bottom w:val="none" w:sz="0" w:space="0" w:color="auto"/>
        <w:right w:val="none" w:sz="0" w:space="0" w:color="auto"/>
      </w:divBdr>
    </w:div>
    <w:div w:id="1680237616">
      <w:bodyDiv w:val="1"/>
      <w:marLeft w:val="0"/>
      <w:marRight w:val="0"/>
      <w:marTop w:val="0"/>
      <w:marBottom w:val="0"/>
      <w:divBdr>
        <w:top w:val="none" w:sz="0" w:space="0" w:color="auto"/>
        <w:left w:val="none" w:sz="0" w:space="0" w:color="auto"/>
        <w:bottom w:val="none" w:sz="0" w:space="0" w:color="auto"/>
        <w:right w:val="none" w:sz="0" w:space="0" w:color="auto"/>
      </w:divBdr>
    </w:div>
    <w:div w:id="1700355894">
      <w:bodyDiv w:val="1"/>
      <w:marLeft w:val="0"/>
      <w:marRight w:val="0"/>
      <w:marTop w:val="0"/>
      <w:marBottom w:val="0"/>
      <w:divBdr>
        <w:top w:val="none" w:sz="0" w:space="0" w:color="auto"/>
        <w:left w:val="none" w:sz="0" w:space="0" w:color="auto"/>
        <w:bottom w:val="none" w:sz="0" w:space="0" w:color="auto"/>
        <w:right w:val="none" w:sz="0" w:space="0" w:color="auto"/>
      </w:divBdr>
    </w:div>
    <w:div w:id="1700551082">
      <w:bodyDiv w:val="1"/>
      <w:marLeft w:val="0"/>
      <w:marRight w:val="0"/>
      <w:marTop w:val="0"/>
      <w:marBottom w:val="0"/>
      <w:divBdr>
        <w:top w:val="none" w:sz="0" w:space="0" w:color="auto"/>
        <w:left w:val="none" w:sz="0" w:space="0" w:color="auto"/>
        <w:bottom w:val="none" w:sz="0" w:space="0" w:color="auto"/>
        <w:right w:val="none" w:sz="0" w:space="0" w:color="auto"/>
      </w:divBdr>
    </w:div>
    <w:div w:id="1728988203">
      <w:bodyDiv w:val="1"/>
      <w:marLeft w:val="0"/>
      <w:marRight w:val="0"/>
      <w:marTop w:val="0"/>
      <w:marBottom w:val="0"/>
      <w:divBdr>
        <w:top w:val="none" w:sz="0" w:space="0" w:color="auto"/>
        <w:left w:val="none" w:sz="0" w:space="0" w:color="auto"/>
        <w:bottom w:val="none" w:sz="0" w:space="0" w:color="auto"/>
        <w:right w:val="none" w:sz="0" w:space="0" w:color="auto"/>
      </w:divBdr>
    </w:div>
    <w:div w:id="1733505894">
      <w:bodyDiv w:val="1"/>
      <w:marLeft w:val="0"/>
      <w:marRight w:val="0"/>
      <w:marTop w:val="0"/>
      <w:marBottom w:val="0"/>
      <w:divBdr>
        <w:top w:val="none" w:sz="0" w:space="0" w:color="auto"/>
        <w:left w:val="none" w:sz="0" w:space="0" w:color="auto"/>
        <w:bottom w:val="none" w:sz="0" w:space="0" w:color="auto"/>
        <w:right w:val="none" w:sz="0" w:space="0" w:color="auto"/>
      </w:divBdr>
    </w:div>
    <w:div w:id="1780369321">
      <w:bodyDiv w:val="1"/>
      <w:marLeft w:val="0"/>
      <w:marRight w:val="0"/>
      <w:marTop w:val="0"/>
      <w:marBottom w:val="0"/>
      <w:divBdr>
        <w:top w:val="none" w:sz="0" w:space="0" w:color="auto"/>
        <w:left w:val="none" w:sz="0" w:space="0" w:color="auto"/>
        <w:bottom w:val="none" w:sz="0" w:space="0" w:color="auto"/>
        <w:right w:val="none" w:sz="0" w:space="0" w:color="auto"/>
      </w:divBdr>
    </w:div>
    <w:div w:id="1811435091">
      <w:bodyDiv w:val="1"/>
      <w:marLeft w:val="0"/>
      <w:marRight w:val="0"/>
      <w:marTop w:val="0"/>
      <w:marBottom w:val="0"/>
      <w:divBdr>
        <w:top w:val="none" w:sz="0" w:space="0" w:color="auto"/>
        <w:left w:val="none" w:sz="0" w:space="0" w:color="auto"/>
        <w:bottom w:val="none" w:sz="0" w:space="0" w:color="auto"/>
        <w:right w:val="none" w:sz="0" w:space="0" w:color="auto"/>
      </w:divBdr>
    </w:div>
    <w:div w:id="1816558235">
      <w:bodyDiv w:val="1"/>
      <w:marLeft w:val="0"/>
      <w:marRight w:val="0"/>
      <w:marTop w:val="0"/>
      <w:marBottom w:val="0"/>
      <w:divBdr>
        <w:top w:val="none" w:sz="0" w:space="0" w:color="auto"/>
        <w:left w:val="none" w:sz="0" w:space="0" w:color="auto"/>
        <w:bottom w:val="none" w:sz="0" w:space="0" w:color="auto"/>
        <w:right w:val="none" w:sz="0" w:space="0" w:color="auto"/>
      </w:divBdr>
    </w:div>
    <w:div w:id="1817144723">
      <w:bodyDiv w:val="1"/>
      <w:marLeft w:val="0"/>
      <w:marRight w:val="0"/>
      <w:marTop w:val="0"/>
      <w:marBottom w:val="0"/>
      <w:divBdr>
        <w:top w:val="none" w:sz="0" w:space="0" w:color="auto"/>
        <w:left w:val="none" w:sz="0" w:space="0" w:color="auto"/>
        <w:bottom w:val="none" w:sz="0" w:space="0" w:color="auto"/>
        <w:right w:val="none" w:sz="0" w:space="0" w:color="auto"/>
      </w:divBdr>
    </w:div>
    <w:div w:id="1850025060">
      <w:bodyDiv w:val="1"/>
      <w:marLeft w:val="0"/>
      <w:marRight w:val="0"/>
      <w:marTop w:val="0"/>
      <w:marBottom w:val="0"/>
      <w:divBdr>
        <w:top w:val="none" w:sz="0" w:space="0" w:color="auto"/>
        <w:left w:val="none" w:sz="0" w:space="0" w:color="auto"/>
        <w:bottom w:val="none" w:sz="0" w:space="0" w:color="auto"/>
        <w:right w:val="none" w:sz="0" w:space="0" w:color="auto"/>
      </w:divBdr>
    </w:div>
    <w:div w:id="1871643529">
      <w:bodyDiv w:val="1"/>
      <w:marLeft w:val="0"/>
      <w:marRight w:val="0"/>
      <w:marTop w:val="0"/>
      <w:marBottom w:val="0"/>
      <w:divBdr>
        <w:top w:val="none" w:sz="0" w:space="0" w:color="auto"/>
        <w:left w:val="none" w:sz="0" w:space="0" w:color="auto"/>
        <w:bottom w:val="none" w:sz="0" w:space="0" w:color="auto"/>
        <w:right w:val="none" w:sz="0" w:space="0" w:color="auto"/>
      </w:divBdr>
    </w:div>
    <w:div w:id="1878348030">
      <w:bodyDiv w:val="1"/>
      <w:marLeft w:val="0"/>
      <w:marRight w:val="0"/>
      <w:marTop w:val="0"/>
      <w:marBottom w:val="0"/>
      <w:divBdr>
        <w:top w:val="none" w:sz="0" w:space="0" w:color="auto"/>
        <w:left w:val="none" w:sz="0" w:space="0" w:color="auto"/>
        <w:bottom w:val="none" w:sz="0" w:space="0" w:color="auto"/>
        <w:right w:val="none" w:sz="0" w:space="0" w:color="auto"/>
      </w:divBdr>
    </w:div>
    <w:div w:id="1939172354">
      <w:bodyDiv w:val="1"/>
      <w:marLeft w:val="0"/>
      <w:marRight w:val="0"/>
      <w:marTop w:val="0"/>
      <w:marBottom w:val="0"/>
      <w:divBdr>
        <w:top w:val="none" w:sz="0" w:space="0" w:color="auto"/>
        <w:left w:val="none" w:sz="0" w:space="0" w:color="auto"/>
        <w:bottom w:val="none" w:sz="0" w:space="0" w:color="auto"/>
        <w:right w:val="none" w:sz="0" w:space="0" w:color="auto"/>
      </w:divBdr>
    </w:div>
    <w:div w:id="1942640363">
      <w:bodyDiv w:val="1"/>
      <w:marLeft w:val="0"/>
      <w:marRight w:val="0"/>
      <w:marTop w:val="0"/>
      <w:marBottom w:val="0"/>
      <w:divBdr>
        <w:top w:val="none" w:sz="0" w:space="0" w:color="auto"/>
        <w:left w:val="none" w:sz="0" w:space="0" w:color="auto"/>
        <w:bottom w:val="none" w:sz="0" w:space="0" w:color="auto"/>
        <w:right w:val="none" w:sz="0" w:space="0" w:color="auto"/>
      </w:divBdr>
    </w:div>
    <w:div w:id="1947614188">
      <w:bodyDiv w:val="1"/>
      <w:marLeft w:val="0"/>
      <w:marRight w:val="0"/>
      <w:marTop w:val="0"/>
      <w:marBottom w:val="0"/>
      <w:divBdr>
        <w:top w:val="none" w:sz="0" w:space="0" w:color="auto"/>
        <w:left w:val="none" w:sz="0" w:space="0" w:color="auto"/>
        <w:bottom w:val="none" w:sz="0" w:space="0" w:color="auto"/>
        <w:right w:val="none" w:sz="0" w:space="0" w:color="auto"/>
      </w:divBdr>
    </w:div>
    <w:div w:id="1951160685">
      <w:bodyDiv w:val="1"/>
      <w:marLeft w:val="0"/>
      <w:marRight w:val="0"/>
      <w:marTop w:val="0"/>
      <w:marBottom w:val="0"/>
      <w:divBdr>
        <w:top w:val="none" w:sz="0" w:space="0" w:color="auto"/>
        <w:left w:val="none" w:sz="0" w:space="0" w:color="auto"/>
        <w:bottom w:val="none" w:sz="0" w:space="0" w:color="auto"/>
        <w:right w:val="none" w:sz="0" w:space="0" w:color="auto"/>
      </w:divBdr>
    </w:div>
    <w:div w:id="1978797319">
      <w:bodyDiv w:val="1"/>
      <w:marLeft w:val="0"/>
      <w:marRight w:val="0"/>
      <w:marTop w:val="0"/>
      <w:marBottom w:val="0"/>
      <w:divBdr>
        <w:top w:val="none" w:sz="0" w:space="0" w:color="auto"/>
        <w:left w:val="none" w:sz="0" w:space="0" w:color="auto"/>
        <w:bottom w:val="none" w:sz="0" w:space="0" w:color="auto"/>
        <w:right w:val="none" w:sz="0" w:space="0" w:color="auto"/>
      </w:divBdr>
    </w:div>
    <w:div w:id="1984965264">
      <w:bodyDiv w:val="1"/>
      <w:marLeft w:val="0"/>
      <w:marRight w:val="0"/>
      <w:marTop w:val="0"/>
      <w:marBottom w:val="0"/>
      <w:divBdr>
        <w:top w:val="none" w:sz="0" w:space="0" w:color="auto"/>
        <w:left w:val="none" w:sz="0" w:space="0" w:color="auto"/>
        <w:bottom w:val="none" w:sz="0" w:space="0" w:color="auto"/>
        <w:right w:val="none" w:sz="0" w:space="0" w:color="auto"/>
      </w:divBdr>
    </w:div>
    <w:div w:id="1987857158">
      <w:bodyDiv w:val="1"/>
      <w:marLeft w:val="0"/>
      <w:marRight w:val="0"/>
      <w:marTop w:val="0"/>
      <w:marBottom w:val="0"/>
      <w:divBdr>
        <w:top w:val="none" w:sz="0" w:space="0" w:color="auto"/>
        <w:left w:val="none" w:sz="0" w:space="0" w:color="auto"/>
        <w:bottom w:val="none" w:sz="0" w:space="0" w:color="auto"/>
        <w:right w:val="none" w:sz="0" w:space="0" w:color="auto"/>
      </w:divBdr>
    </w:div>
    <w:div w:id="2001811410">
      <w:bodyDiv w:val="1"/>
      <w:marLeft w:val="0"/>
      <w:marRight w:val="0"/>
      <w:marTop w:val="0"/>
      <w:marBottom w:val="0"/>
      <w:divBdr>
        <w:top w:val="none" w:sz="0" w:space="0" w:color="auto"/>
        <w:left w:val="none" w:sz="0" w:space="0" w:color="auto"/>
        <w:bottom w:val="none" w:sz="0" w:space="0" w:color="auto"/>
        <w:right w:val="none" w:sz="0" w:space="0" w:color="auto"/>
      </w:divBdr>
    </w:div>
    <w:div w:id="2007054573">
      <w:bodyDiv w:val="1"/>
      <w:marLeft w:val="0"/>
      <w:marRight w:val="0"/>
      <w:marTop w:val="0"/>
      <w:marBottom w:val="0"/>
      <w:divBdr>
        <w:top w:val="none" w:sz="0" w:space="0" w:color="auto"/>
        <w:left w:val="none" w:sz="0" w:space="0" w:color="auto"/>
        <w:bottom w:val="none" w:sz="0" w:space="0" w:color="auto"/>
        <w:right w:val="none" w:sz="0" w:space="0" w:color="auto"/>
      </w:divBdr>
    </w:div>
    <w:div w:id="2049714924">
      <w:bodyDiv w:val="1"/>
      <w:marLeft w:val="0"/>
      <w:marRight w:val="0"/>
      <w:marTop w:val="0"/>
      <w:marBottom w:val="0"/>
      <w:divBdr>
        <w:top w:val="none" w:sz="0" w:space="0" w:color="auto"/>
        <w:left w:val="none" w:sz="0" w:space="0" w:color="auto"/>
        <w:bottom w:val="none" w:sz="0" w:space="0" w:color="auto"/>
        <w:right w:val="none" w:sz="0" w:space="0" w:color="auto"/>
      </w:divBdr>
    </w:div>
    <w:div w:id="2055956231">
      <w:bodyDiv w:val="1"/>
      <w:marLeft w:val="0"/>
      <w:marRight w:val="0"/>
      <w:marTop w:val="0"/>
      <w:marBottom w:val="0"/>
      <w:divBdr>
        <w:top w:val="none" w:sz="0" w:space="0" w:color="auto"/>
        <w:left w:val="none" w:sz="0" w:space="0" w:color="auto"/>
        <w:bottom w:val="none" w:sz="0" w:space="0" w:color="auto"/>
        <w:right w:val="none" w:sz="0" w:space="0" w:color="auto"/>
      </w:divBdr>
    </w:div>
    <w:div w:id="2056194591">
      <w:bodyDiv w:val="1"/>
      <w:marLeft w:val="0"/>
      <w:marRight w:val="0"/>
      <w:marTop w:val="0"/>
      <w:marBottom w:val="0"/>
      <w:divBdr>
        <w:top w:val="none" w:sz="0" w:space="0" w:color="auto"/>
        <w:left w:val="none" w:sz="0" w:space="0" w:color="auto"/>
        <w:bottom w:val="none" w:sz="0" w:space="0" w:color="auto"/>
        <w:right w:val="none" w:sz="0" w:space="0" w:color="auto"/>
      </w:divBdr>
    </w:div>
    <w:div w:id="2079940445">
      <w:bodyDiv w:val="1"/>
      <w:marLeft w:val="0"/>
      <w:marRight w:val="0"/>
      <w:marTop w:val="0"/>
      <w:marBottom w:val="0"/>
      <w:divBdr>
        <w:top w:val="none" w:sz="0" w:space="0" w:color="auto"/>
        <w:left w:val="none" w:sz="0" w:space="0" w:color="auto"/>
        <w:bottom w:val="none" w:sz="0" w:space="0" w:color="auto"/>
        <w:right w:val="none" w:sz="0" w:space="0" w:color="auto"/>
      </w:divBdr>
    </w:div>
    <w:div w:id="2101681535">
      <w:bodyDiv w:val="1"/>
      <w:marLeft w:val="0"/>
      <w:marRight w:val="0"/>
      <w:marTop w:val="0"/>
      <w:marBottom w:val="0"/>
      <w:divBdr>
        <w:top w:val="none" w:sz="0" w:space="0" w:color="auto"/>
        <w:left w:val="none" w:sz="0" w:space="0" w:color="auto"/>
        <w:bottom w:val="none" w:sz="0" w:space="0" w:color="auto"/>
        <w:right w:val="none" w:sz="0" w:space="0" w:color="auto"/>
      </w:divBdr>
    </w:div>
    <w:div w:id="2141146677">
      <w:bodyDiv w:val="1"/>
      <w:marLeft w:val="0"/>
      <w:marRight w:val="0"/>
      <w:marTop w:val="0"/>
      <w:marBottom w:val="0"/>
      <w:divBdr>
        <w:top w:val="none" w:sz="0" w:space="0" w:color="auto"/>
        <w:left w:val="none" w:sz="0" w:space="0" w:color="auto"/>
        <w:bottom w:val="none" w:sz="0" w:space="0" w:color="auto"/>
        <w:right w:val="none" w:sz="0" w:space="0" w:color="auto"/>
      </w:divBdr>
    </w:div>
    <w:div w:id="21412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edia@parp.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int/news-room/fact-sheets/detail/cardiovascular-diseases-(cvds)?utm_source=chatgp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678B-5D96-8541-8825-BF82C569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618</Words>
  <Characters>3713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Strojecka</dc:creator>
  <cp:keywords/>
  <dc:description/>
  <cp:lastModifiedBy>Nowicka Luiza</cp:lastModifiedBy>
  <cp:revision>3</cp:revision>
  <dcterms:created xsi:type="dcterms:W3CDTF">2025-10-02T08:36:00Z</dcterms:created>
  <dcterms:modified xsi:type="dcterms:W3CDTF">2025-10-02T08:37:00Z</dcterms:modified>
</cp:coreProperties>
</file>