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C7FD9F2" w:rsidR="00E32823" w:rsidRDefault="00BE346D" w:rsidP="00BE346D">
      <w:pPr>
        <w:jc w:val="center"/>
        <w:rPr>
          <w:b/>
          <w:lang w:val="pl-PL"/>
        </w:rPr>
      </w:pPr>
      <w:r w:rsidRPr="00BE346D">
        <w:rPr>
          <w:b/>
          <w:lang w:val="pl-PL"/>
        </w:rPr>
        <w:t>V Tower: prywatność, prestiż i elastyczność w samym centrum Warszawy</w:t>
      </w:r>
    </w:p>
    <w:p w14:paraId="7CB57805" w14:textId="77777777" w:rsidR="00BE346D" w:rsidRPr="00BE346D" w:rsidRDefault="00BE346D" w:rsidP="00BE346D">
      <w:pPr>
        <w:jc w:val="center"/>
        <w:rPr>
          <w:b/>
          <w:lang w:val="pl-PL"/>
        </w:rPr>
      </w:pPr>
    </w:p>
    <w:p w14:paraId="30E6C495" w14:textId="49A7FD13" w:rsidR="00BE346D" w:rsidRPr="00BE346D" w:rsidRDefault="00BE346D" w:rsidP="00BE346D">
      <w:pPr>
        <w:spacing w:before="240" w:after="240"/>
        <w:jc w:val="both"/>
        <w:rPr>
          <w:b/>
          <w:lang w:val="pl-PL"/>
        </w:rPr>
      </w:pPr>
      <w:r w:rsidRPr="00BE346D">
        <w:rPr>
          <w:b/>
          <w:lang w:val="pl-PL"/>
        </w:rPr>
        <w:t xml:space="preserve">Na rynku zdominowanym przez open </w:t>
      </w:r>
      <w:proofErr w:type="spellStart"/>
      <w:r w:rsidRPr="00BE346D">
        <w:rPr>
          <w:b/>
          <w:lang w:val="pl-PL"/>
        </w:rPr>
        <w:t>space</w:t>
      </w:r>
      <w:proofErr w:type="spellEnd"/>
      <w:r w:rsidRPr="00BE346D">
        <w:rPr>
          <w:b/>
          <w:lang w:val="pl-PL"/>
        </w:rPr>
        <w:t xml:space="preserve">, V Tower idzie pod prąd. Podium budynku to odpowiedź na potrzeby firm i instytucji, które cenią poufność, reprezentacyjność i kontrolę nad własną przestrzenią. To nie kolejna otwarta </w:t>
      </w:r>
      <w:r>
        <w:rPr>
          <w:b/>
          <w:lang w:val="pl-PL"/>
        </w:rPr>
        <w:t>powierzchnia</w:t>
      </w:r>
      <w:r w:rsidRPr="00BE346D">
        <w:rPr>
          <w:b/>
          <w:lang w:val="pl-PL"/>
        </w:rPr>
        <w:t xml:space="preserve"> biurowa – to strefa niezależności w sercu stolicy.</w:t>
      </w:r>
    </w:p>
    <w:p w14:paraId="69B65123" w14:textId="34F6CA89" w:rsidR="00BE346D" w:rsidRPr="00BE346D" w:rsidRDefault="00BE346D" w:rsidP="00BE346D">
      <w:pPr>
        <w:spacing w:before="240" w:after="240"/>
        <w:jc w:val="both"/>
        <w:rPr>
          <w:lang w:val="pl-PL"/>
        </w:rPr>
      </w:pPr>
      <w:r w:rsidRPr="00BE346D">
        <w:rPr>
          <w:lang w:val="pl-PL"/>
        </w:rPr>
        <w:t xml:space="preserve">Podium </w:t>
      </w:r>
      <w:r>
        <w:rPr>
          <w:lang w:val="pl-PL"/>
        </w:rPr>
        <w:t xml:space="preserve">V Tower </w:t>
      </w:r>
      <w:r w:rsidRPr="00BE346D">
        <w:rPr>
          <w:lang w:val="pl-PL"/>
        </w:rPr>
        <w:t>daje elastyczność aranżacji, której próżno szukać w klasycznych wieżach biurowych – i spełnia najbardziej rygorystyczne normy bezpieczeństwa oraz BHP, co ma kluczowe znaczenie dla instytucji o podwyższonych wymaganiach.</w:t>
      </w:r>
      <w:r>
        <w:rPr>
          <w:lang w:val="pl-PL"/>
        </w:rPr>
        <w:t xml:space="preserve"> Z tego powodu jest to</w:t>
      </w:r>
      <w:r w:rsidRPr="00BE346D">
        <w:rPr>
          <w:lang w:val="pl-PL"/>
        </w:rPr>
        <w:t xml:space="preserve"> rozwiązanie idealne dla instytucji administracji publicznej</w:t>
      </w:r>
      <w:r>
        <w:rPr>
          <w:lang w:val="pl-PL"/>
        </w:rPr>
        <w:t xml:space="preserve"> i finansowych,</w:t>
      </w:r>
      <w:r w:rsidRPr="00BE346D">
        <w:rPr>
          <w:lang w:val="pl-PL"/>
        </w:rPr>
        <w:t xml:space="preserve"> kancelarii, firm doradczych czy </w:t>
      </w:r>
      <w:r>
        <w:rPr>
          <w:lang w:val="pl-PL"/>
        </w:rPr>
        <w:t xml:space="preserve">innych </w:t>
      </w:r>
      <w:r w:rsidRPr="00BE346D">
        <w:rPr>
          <w:lang w:val="pl-PL"/>
        </w:rPr>
        <w:t>organizacji wymagających absolutnej dyskrecji.</w:t>
      </w:r>
    </w:p>
    <w:p w14:paraId="12538BDA" w14:textId="7AC4C8B3" w:rsidR="00BE346D" w:rsidRPr="00BE346D" w:rsidRDefault="00BE346D" w:rsidP="00BE346D">
      <w:pPr>
        <w:spacing w:before="240" w:after="240"/>
        <w:jc w:val="both"/>
        <w:rPr>
          <w:lang w:val="pl-PL"/>
        </w:rPr>
      </w:pPr>
      <w:r w:rsidRPr="00BE346D">
        <w:rPr>
          <w:lang w:val="pl-PL"/>
        </w:rPr>
        <w:t>Jedno piętro podium to blisko 2 000 mkw. – przestrzeń, która pozwala na stworzenie układu z osobnymi pokojami, prywatnymi salami konferencyjnymi i strefami spotkań. Wszystko z pełną kontrolą nad dostępem i własnymi recepcjami, które podkreślają prestiż organizacji.</w:t>
      </w:r>
    </w:p>
    <w:p w14:paraId="2A28DF65" w14:textId="77777777" w:rsidR="00BE346D" w:rsidRPr="00BE346D" w:rsidRDefault="00BE346D" w:rsidP="00BE346D">
      <w:pPr>
        <w:spacing w:before="240" w:after="240"/>
        <w:jc w:val="both"/>
        <w:rPr>
          <w:lang w:val="pl-PL"/>
        </w:rPr>
      </w:pPr>
      <w:r w:rsidRPr="00BE346D">
        <w:rPr>
          <w:i/>
          <w:iCs/>
          <w:lang w:val="pl-PL"/>
        </w:rPr>
        <w:t>„Modernizacja V Tower dała nam wyjątkową szansę, by od nowa zaprojektować przestrzeń dla wymagających najemców. Podium to odpowiedź na rosnące zapotrzebowanie na biura, które gwarantują coś więcej niż metry kwadratowe – oferują komfort, bezpieczeństwo i prestiż. To enklawa dla firm, które potrzebują prywatności i chcą działać w miejscu, które odzwierciedla ich rangę.”</w:t>
      </w:r>
      <w:r w:rsidRPr="00BE346D">
        <w:rPr>
          <w:lang w:val="pl-PL"/>
        </w:rPr>
        <w:t xml:space="preserve"> – mówi </w:t>
      </w:r>
      <w:r w:rsidRPr="00BE346D">
        <w:rPr>
          <w:b/>
          <w:bCs/>
          <w:lang w:val="pl-PL"/>
        </w:rPr>
        <w:t xml:space="preserve">Karol Klin, Dyrektor Komercyjny w </w:t>
      </w:r>
      <w:proofErr w:type="spellStart"/>
      <w:r w:rsidRPr="00BE346D">
        <w:rPr>
          <w:b/>
          <w:bCs/>
          <w:lang w:val="pl-PL"/>
        </w:rPr>
        <w:t>Cornerstone</w:t>
      </w:r>
      <w:proofErr w:type="spellEnd"/>
      <w:r w:rsidRPr="00BE346D">
        <w:rPr>
          <w:b/>
          <w:bCs/>
          <w:lang w:val="pl-PL"/>
        </w:rPr>
        <w:t xml:space="preserve"> Investment Management</w:t>
      </w:r>
      <w:r w:rsidRPr="00BE346D">
        <w:rPr>
          <w:lang w:val="pl-PL"/>
        </w:rPr>
        <w:t>.</w:t>
      </w:r>
    </w:p>
    <w:p w14:paraId="00000009" w14:textId="7D0EFE2E" w:rsidR="00E32823" w:rsidRPr="00BE346D" w:rsidRDefault="00BE346D" w:rsidP="00BE346D">
      <w:pPr>
        <w:spacing w:before="240" w:after="240"/>
        <w:jc w:val="both"/>
        <w:rPr>
          <w:b/>
          <w:lang w:val="en-PL"/>
        </w:rPr>
      </w:pPr>
      <w:r w:rsidRPr="00BE346D">
        <w:rPr>
          <w:lang w:val="pl-PL"/>
        </w:rPr>
        <w:t>Dzięki pełnej wymianie wszystkich instalacji i systemów, podium oferuje standard nowoczesnego biurowca przy konkurencyjnych stawkach czynszowych. To unikalna i wyjątkowo atrakcyjna alternatywa dla nowych projektów – bo w V Tower prywatność idzie w parze z technologią, bezpieczeństwem i komfortem.</w:t>
      </w:r>
    </w:p>
    <w:p w14:paraId="0000000A" w14:textId="77777777" w:rsidR="00E32823" w:rsidRPr="00BE346D" w:rsidRDefault="00000000">
      <w:pPr>
        <w:spacing w:before="240" w:after="240"/>
        <w:rPr>
          <w:lang w:val="pl-PL"/>
        </w:rPr>
      </w:pPr>
      <w:r w:rsidRPr="00BE346D">
        <w:rPr>
          <w:b/>
          <w:lang w:val="pl-PL"/>
        </w:rPr>
        <w:t xml:space="preserve"> </w:t>
      </w:r>
    </w:p>
    <w:sectPr w:rsidR="00E32823" w:rsidRPr="00BE34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23"/>
    <w:rsid w:val="003057B7"/>
    <w:rsid w:val="00BE346D"/>
    <w:rsid w:val="00E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A0F266"/>
  <w15:docId w15:val="{CD96A611-E577-4A4A-B65B-B5D0AB5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ossowska</cp:lastModifiedBy>
  <cp:revision>2</cp:revision>
  <dcterms:created xsi:type="dcterms:W3CDTF">2025-10-02T07:55:00Z</dcterms:created>
  <dcterms:modified xsi:type="dcterms:W3CDTF">2025-10-02T07:55:00Z</dcterms:modified>
</cp:coreProperties>
</file>