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67241AEA" w:rsidR="00BE7A4C" w:rsidRDefault="00CC25A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302910AD">
        <w:rPr>
          <w:rFonts w:ascii="Calibri" w:eastAsia="Calibri" w:hAnsi="Calibri" w:cs="Calibri"/>
          <w:b/>
          <w:bCs/>
        </w:rPr>
        <w:t xml:space="preserve">Lisboa, </w:t>
      </w:r>
      <w:r w:rsidR="580BC04F" w:rsidRPr="302910AD">
        <w:rPr>
          <w:rFonts w:ascii="Calibri" w:eastAsia="Calibri" w:hAnsi="Calibri" w:cs="Calibri"/>
          <w:b/>
          <w:bCs/>
        </w:rPr>
        <w:t>30</w:t>
      </w:r>
      <w:r w:rsidRPr="302910AD">
        <w:rPr>
          <w:rFonts w:ascii="Calibri" w:eastAsia="Calibri" w:hAnsi="Calibri" w:cs="Calibri"/>
          <w:b/>
          <w:bCs/>
        </w:rPr>
        <w:t>.0</w:t>
      </w:r>
      <w:r w:rsidR="58865957" w:rsidRPr="302910AD">
        <w:rPr>
          <w:rFonts w:ascii="Calibri" w:eastAsia="Calibri" w:hAnsi="Calibri" w:cs="Calibri"/>
          <w:b/>
          <w:bCs/>
        </w:rPr>
        <w:t>9</w:t>
      </w:r>
      <w:r w:rsidRPr="302910AD">
        <w:rPr>
          <w:rFonts w:ascii="Calibri" w:eastAsia="Calibri" w:hAnsi="Calibri" w:cs="Calibri"/>
          <w:b/>
          <w:bCs/>
        </w:rPr>
        <w:t>.202</w:t>
      </w:r>
      <w:r w:rsidR="00442A9F" w:rsidRPr="302910AD">
        <w:rPr>
          <w:rFonts w:ascii="Calibri" w:eastAsia="Calibri" w:hAnsi="Calibri" w:cs="Calibri"/>
          <w:b/>
          <w:bCs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21084E13" w14:textId="3628B7A7" w:rsidR="002A1504" w:rsidRPr="002A1504" w:rsidRDefault="002A1504" w:rsidP="002A1504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 w:rsidRPr="002A1504">
        <w:rPr>
          <w:rFonts w:ascii="Calibri" w:eastAsia="Calibri" w:hAnsi="Calibri" w:cs="Calibri"/>
          <w:sz w:val="22"/>
          <w:szCs w:val="22"/>
          <w:u w:val="single"/>
        </w:rPr>
        <w:t xml:space="preserve">Marca </w:t>
      </w:r>
      <w:r w:rsidR="00905634">
        <w:rPr>
          <w:rFonts w:ascii="Calibri" w:eastAsia="Calibri" w:hAnsi="Calibri" w:cs="Calibri"/>
          <w:sz w:val="22"/>
          <w:szCs w:val="22"/>
          <w:u w:val="single"/>
        </w:rPr>
        <w:t>garante apoio especializado desde a fase de candidaturas</w:t>
      </w:r>
    </w:p>
    <w:p w14:paraId="3D6D6A6F" w14:textId="77777777" w:rsidR="002A1504" w:rsidRPr="002A1504" w:rsidRDefault="002A1504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14:paraId="0F1F7D2F" w14:textId="2EDC500C" w:rsidR="00022AB8" w:rsidRPr="00FD2E1C" w:rsidRDefault="74B3433D" w:rsidP="302910AD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302910AD">
        <w:rPr>
          <w:rFonts w:ascii="Calibri" w:eastAsia="Calibri" w:hAnsi="Calibri" w:cs="Calibri"/>
          <w:b/>
          <w:bCs/>
          <w:sz w:val="40"/>
          <w:szCs w:val="40"/>
        </w:rPr>
        <w:t xml:space="preserve">PROGRAMA E-LAR: </w:t>
      </w:r>
      <w:r w:rsidR="00FD2E1C" w:rsidRPr="302910AD">
        <w:rPr>
          <w:rFonts w:ascii="Calibri" w:eastAsia="Calibri" w:hAnsi="Calibri" w:cs="Calibri"/>
          <w:b/>
          <w:bCs/>
          <w:sz w:val="40"/>
          <w:szCs w:val="40"/>
        </w:rPr>
        <w:t xml:space="preserve">WORTEN </w:t>
      </w:r>
      <w:r w:rsidR="006C629F">
        <w:rPr>
          <w:rFonts w:ascii="Calibri" w:eastAsia="Calibri" w:hAnsi="Calibri" w:cs="Calibri"/>
          <w:b/>
          <w:bCs/>
          <w:sz w:val="40"/>
          <w:szCs w:val="40"/>
        </w:rPr>
        <w:t>AJUDA</w:t>
      </w:r>
      <w:r w:rsidR="00FD2E1C" w:rsidRPr="302910AD">
        <w:rPr>
          <w:rFonts w:ascii="Calibri" w:eastAsia="Calibri" w:hAnsi="Calibri" w:cs="Calibri"/>
          <w:b/>
          <w:bCs/>
          <w:sz w:val="40"/>
          <w:szCs w:val="40"/>
        </w:rPr>
        <w:t xml:space="preserve"> FAMÍLIAS PORTUGUESAS NA TRANSIÇÃO ENERGÉTICA</w:t>
      </w:r>
    </w:p>
    <w:p w14:paraId="2D5CA05A" w14:textId="7C23025D" w:rsidR="0010017E" w:rsidRDefault="0010017E" w:rsidP="302910A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proofErr w:type="spellStart"/>
      <w:r w:rsidRPr="302910AD">
        <w:rPr>
          <w:b/>
          <w:bCs/>
          <w:color w:val="000000" w:themeColor="text1"/>
          <w:sz w:val="20"/>
          <w:szCs w:val="20"/>
        </w:rPr>
        <w:t>Worten</w:t>
      </w:r>
      <w:proofErr w:type="spellEnd"/>
      <w:r w:rsidRPr="302910AD">
        <w:rPr>
          <w:b/>
          <w:bCs/>
          <w:color w:val="000000" w:themeColor="text1"/>
          <w:sz w:val="20"/>
          <w:szCs w:val="20"/>
        </w:rPr>
        <w:t xml:space="preserve"> </w:t>
      </w:r>
      <w:r w:rsidR="327B223F" w:rsidRPr="302910AD">
        <w:rPr>
          <w:b/>
          <w:bCs/>
          <w:color w:val="000000" w:themeColor="text1"/>
          <w:sz w:val="20"/>
          <w:szCs w:val="20"/>
        </w:rPr>
        <w:t>integra</w:t>
      </w:r>
      <w:r w:rsidRPr="302910AD">
        <w:rPr>
          <w:b/>
          <w:bCs/>
          <w:color w:val="000000" w:themeColor="text1"/>
          <w:sz w:val="20"/>
          <w:szCs w:val="20"/>
        </w:rPr>
        <w:t xml:space="preserve"> programa </w:t>
      </w:r>
      <w:proofErr w:type="spellStart"/>
      <w:r w:rsidRPr="302910AD">
        <w:rPr>
          <w:b/>
          <w:bCs/>
          <w:color w:val="000000" w:themeColor="text1"/>
          <w:sz w:val="20"/>
          <w:szCs w:val="20"/>
        </w:rPr>
        <w:t>E-Lar</w:t>
      </w:r>
      <w:proofErr w:type="spellEnd"/>
      <w:r w:rsidRPr="302910AD">
        <w:rPr>
          <w:b/>
          <w:bCs/>
          <w:color w:val="000000" w:themeColor="text1"/>
          <w:sz w:val="20"/>
          <w:szCs w:val="20"/>
        </w:rPr>
        <w:t xml:space="preserve">, assumindo-se como a </w:t>
      </w:r>
      <w:proofErr w:type="spellStart"/>
      <w:r w:rsidRPr="302910AD">
        <w:rPr>
          <w:b/>
          <w:bCs/>
          <w:i/>
          <w:iCs/>
          <w:color w:val="000000" w:themeColor="text1"/>
          <w:sz w:val="20"/>
          <w:szCs w:val="20"/>
        </w:rPr>
        <w:t>one</w:t>
      </w:r>
      <w:proofErr w:type="spellEnd"/>
      <w:r w:rsidRPr="302910AD">
        <w:rPr>
          <w:b/>
          <w:bCs/>
          <w:i/>
          <w:iCs/>
          <w:color w:val="000000" w:themeColor="text1"/>
          <w:sz w:val="20"/>
          <w:szCs w:val="20"/>
        </w:rPr>
        <w:t xml:space="preserve">-stop </w:t>
      </w:r>
      <w:proofErr w:type="spellStart"/>
      <w:r w:rsidRPr="302910AD">
        <w:rPr>
          <w:b/>
          <w:bCs/>
          <w:i/>
          <w:iCs/>
          <w:color w:val="000000" w:themeColor="text1"/>
          <w:sz w:val="20"/>
          <w:szCs w:val="20"/>
        </w:rPr>
        <w:t>shop</w:t>
      </w:r>
      <w:proofErr w:type="spellEnd"/>
      <w:r w:rsidRPr="302910AD">
        <w:rPr>
          <w:b/>
          <w:bCs/>
          <w:color w:val="000000" w:themeColor="text1"/>
          <w:sz w:val="20"/>
          <w:szCs w:val="20"/>
        </w:rPr>
        <w:t xml:space="preserve"> dos portugueses </w:t>
      </w:r>
      <w:r w:rsidR="37BA89E5" w:rsidRPr="302910AD">
        <w:rPr>
          <w:b/>
          <w:bCs/>
          <w:color w:val="000000" w:themeColor="text1"/>
          <w:sz w:val="20"/>
          <w:szCs w:val="20"/>
        </w:rPr>
        <w:t>que pretendem substituir equipamentos a gás por alternativas elétricas mais eficientes</w:t>
      </w:r>
      <w:r w:rsidRPr="302910AD">
        <w:rPr>
          <w:b/>
          <w:bCs/>
          <w:color w:val="000000" w:themeColor="text1"/>
          <w:sz w:val="20"/>
          <w:szCs w:val="20"/>
        </w:rPr>
        <w:t>;</w:t>
      </w:r>
    </w:p>
    <w:p w14:paraId="7E47260F" w14:textId="7CA13DB0" w:rsidR="0010017E" w:rsidRPr="0010017E" w:rsidRDefault="0010017E" w:rsidP="302910A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 w:rsidRPr="302910AD">
        <w:rPr>
          <w:b/>
          <w:bCs/>
          <w:color w:val="000000" w:themeColor="text1"/>
          <w:sz w:val="20"/>
          <w:szCs w:val="20"/>
        </w:rPr>
        <w:t xml:space="preserve">Desde termoacumuladores a fogões elétricos, placas e fornos, a marca disponibiliza </w:t>
      </w:r>
      <w:r w:rsidR="208DD13C" w:rsidRPr="302910AD">
        <w:rPr>
          <w:b/>
          <w:bCs/>
          <w:color w:val="000000" w:themeColor="text1"/>
          <w:sz w:val="20"/>
          <w:szCs w:val="20"/>
        </w:rPr>
        <w:t>aos beneficiários do programa</w:t>
      </w:r>
      <w:r w:rsidRPr="302910AD">
        <w:rPr>
          <w:b/>
          <w:bCs/>
          <w:color w:val="000000" w:themeColor="text1"/>
          <w:sz w:val="20"/>
          <w:szCs w:val="20"/>
        </w:rPr>
        <w:t xml:space="preserve"> </w:t>
      </w:r>
      <w:r w:rsidR="00E47F0A" w:rsidRPr="302910AD">
        <w:rPr>
          <w:b/>
          <w:bCs/>
          <w:color w:val="000000" w:themeColor="text1"/>
          <w:sz w:val="20"/>
          <w:szCs w:val="20"/>
        </w:rPr>
        <w:t>tod</w:t>
      </w:r>
      <w:r w:rsidR="7FBCE12D" w:rsidRPr="302910AD">
        <w:rPr>
          <w:b/>
          <w:bCs/>
          <w:color w:val="000000" w:themeColor="text1"/>
          <w:sz w:val="20"/>
          <w:szCs w:val="20"/>
        </w:rPr>
        <w:t>os os equipamentos</w:t>
      </w:r>
      <w:r w:rsidR="00E47F0A" w:rsidRPr="302910AD">
        <w:rPr>
          <w:b/>
          <w:bCs/>
          <w:color w:val="000000" w:themeColor="text1"/>
          <w:sz w:val="20"/>
          <w:szCs w:val="20"/>
        </w:rPr>
        <w:t xml:space="preserve"> </w:t>
      </w:r>
      <w:r w:rsidR="78014E9D" w:rsidRPr="302910AD">
        <w:rPr>
          <w:b/>
          <w:bCs/>
          <w:color w:val="000000" w:themeColor="text1"/>
          <w:sz w:val="20"/>
          <w:szCs w:val="20"/>
        </w:rPr>
        <w:t>abrangid</w:t>
      </w:r>
      <w:r w:rsidR="0C0224A0" w:rsidRPr="302910AD">
        <w:rPr>
          <w:b/>
          <w:bCs/>
          <w:color w:val="000000" w:themeColor="text1"/>
          <w:sz w:val="20"/>
          <w:szCs w:val="20"/>
        </w:rPr>
        <w:t>o</w:t>
      </w:r>
      <w:r w:rsidR="78014E9D" w:rsidRPr="302910AD">
        <w:rPr>
          <w:b/>
          <w:bCs/>
          <w:color w:val="000000" w:themeColor="text1"/>
          <w:sz w:val="20"/>
          <w:szCs w:val="20"/>
        </w:rPr>
        <w:t xml:space="preserve">s </w:t>
      </w:r>
      <w:r w:rsidRPr="302910AD">
        <w:rPr>
          <w:b/>
          <w:bCs/>
          <w:color w:val="000000" w:themeColor="text1"/>
          <w:sz w:val="20"/>
          <w:szCs w:val="20"/>
        </w:rPr>
        <w:t>dentro das principais marcas do mercado</w:t>
      </w:r>
      <w:r w:rsidR="6FBF7F73" w:rsidRPr="302910AD">
        <w:rPr>
          <w:b/>
          <w:bCs/>
          <w:color w:val="000000" w:themeColor="text1"/>
          <w:sz w:val="20"/>
          <w:szCs w:val="20"/>
        </w:rPr>
        <w:t xml:space="preserve"> com o melhor equilíbrio preço-qualidade</w:t>
      </w:r>
      <w:r w:rsidRPr="302910AD">
        <w:rPr>
          <w:b/>
          <w:bCs/>
          <w:color w:val="000000" w:themeColor="text1"/>
          <w:sz w:val="20"/>
          <w:szCs w:val="20"/>
        </w:rPr>
        <w:t>;</w:t>
      </w:r>
    </w:p>
    <w:p w14:paraId="37459182" w14:textId="3996E1C5" w:rsidR="0010017E" w:rsidRPr="0010017E" w:rsidRDefault="7BE62DF7" w:rsidP="302910A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302910AD">
        <w:rPr>
          <w:b/>
          <w:bCs/>
          <w:color w:val="000000" w:themeColor="text1"/>
          <w:sz w:val="20"/>
          <w:szCs w:val="20"/>
        </w:rPr>
        <w:t>M</w:t>
      </w:r>
      <w:r w:rsidR="0010017E" w:rsidRPr="302910AD">
        <w:rPr>
          <w:b/>
          <w:bCs/>
          <w:color w:val="000000" w:themeColor="text1"/>
          <w:sz w:val="20"/>
          <w:szCs w:val="20"/>
        </w:rPr>
        <w:t xml:space="preserve">arca </w:t>
      </w:r>
      <w:r w:rsidR="006C629F">
        <w:rPr>
          <w:b/>
          <w:bCs/>
          <w:color w:val="000000" w:themeColor="text1"/>
          <w:sz w:val="20"/>
          <w:szCs w:val="20"/>
        </w:rPr>
        <w:t>garante ajuda às</w:t>
      </w:r>
      <w:r w:rsidR="0010017E" w:rsidRPr="302910AD">
        <w:rPr>
          <w:b/>
          <w:bCs/>
          <w:color w:val="000000" w:themeColor="text1"/>
          <w:sz w:val="20"/>
          <w:szCs w:val="20"/>
        </w:rPr>
        <w:t xml:space="preserve"> famílias portuguesas, desde a fase de candidatura até </w:t>
      </w:r>
      <w:r w:rsidR="4217112F" w:rsidRPr="302910AD">
        <w:rPr>
          <w:b/>
          <w:bCs/>
          <w:color w:val="000000" w:themeColor="text1"/>
          <w:sz w:val="20"/>
          <w:szCs w:val="20"/>
        </w:rPr>
        <w:t xml:space="preserve">ao transporte </w:t>
      </w:r>
      <w:r w:rsidR="0010017E" w:rsidRPr="302910AD">
        <w:rPr>
          <w:b/>
          <w:bCs/>
          <w:color w:val="000000" w:themeColor="text1"/>
          <w:sz w:val="20"/>
          <w:szCs w:val="20"/>
        </w:rPr>
        <w:t>e instalação</w:t>
      </w:r>
      <w:r w:rsidR="4EA548F1" w:rsidRPr="302910AD">
        <w:rPr>
          <w:b/>
          <w:bCs/>
          <w:color w:val="000000" w:themeColor="text1"/>
          <w:sz w:val="20"/>
          <w:szCs w:val="20"/>
        </w:rPr>
        <w:t>, de acordo com a</w:t>
      </w:r>
      <w:r w:rsidR="5970E0EC" w:rsidRPr="302910AD">
        <w:rPr>
          <w:b/>
          <w:bCs/>
          <w:color w:val="000000" w:themeColor="text1"/>
          <w:sz w:val="20"/>
          <w:szCs w:val="20"/>
        </w:rPr>
        <w:t>s</w:t>
      </w:r>
      <w:r w:rsidR="4EA548F1" w:rsidRPr="302910AD">
        <w:rPr>
          <w:b/>
          <w:bCs/>
          <w:color w:val="000000" w:themeColor="text1"/>
          <w:sz w:val="20"/>
          <w:szCs w:val="20"/>
        </w:rPr>
        <w:t xml:space="preserve"> regras do programa</w:t>
      </w:r>
      <w:r w:rsidR="0010017E" w:rsidRPr="302910AD">
        <w:rPr>
          <w:b/>
          <w:bCs/>
          <w:color w:val="000000" w:themeColor="text1"/>
          <w:sz w:val="20"/>
          <w:szCs w:val="20"/>
        </w:rPr>
        <w:t>;</w:t>
      </w:r>
    </w:p>
    <w:p w14:paraId="3B6D42C0" w14:textId="2AED517A" w:rsidR="00327066" w:rsidRPr="002A1504" w:rsidRDefault="45640722" w:rsidP="302910A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302910AD">
        <w:rPr>
          <w:b/>
          <w:bCs/>
          <w:color w:val="000000" w:themeColor="text1"/>
          <w:sz w:val="20"/>
          <w:szCs w:val="20"/>
        </w:rPr>
        <w:t>C</w:t>
      </w:r>
      <w:r w:rsidR="00E47F0A" w:rsidRPr="302910AD">
        <w:rPr>
          <w:b/>
          <w:bCs/>
          <w:color w:val="000000" w:themeColor="text1"/>
          <w:sz w:val="20"/>
          <w:szCs w:val="20"/>
        </w:rPr>
        <w:t>ampanha</w:t>
      </w:r>
      <w:r w:rsidR="6BA16A4A" w:rsidRPr="302910AD">
        <w:rPr>
          <w:b/>
          <w:bCs/>
          <w:color w:val="000000" w:themeColor="text1"/>
          <w:sz w:val="20"/>
          <w:szCs w:val="20"/>
        </w:rPr>
        <w:t xml:space="preserve"> de divulgação </w:t>
      </w:r>
      <w:r w:rsidR="00C677ED">
        <w:rPr>
          <w:b/>
          <w:bCs/>
          <w:color w:val="000000" w:themeColor="text1"/>
          <w:sz w:val="20"/>
          <w:szCs w:val="20"/>
        </w:rPr>
        <w:t>presente</w:t>
      </w:r>
      <w:r w:rsidR="00E47F0A" w:rsidRPr="302910AD">
        <w:rPr>
          <w:b/>
          <w:bCs/>
          <w:color w:val="000000" w:themeColor="text1"/>
          <w:sz w:val="20"/>
          <w:szCs w:val="20"/>
        </w:rPr>
        <w:t xml:space="preserve"> em </w:t>
      </w:r>
      <w:bookmarkStart w:id="1" w:name="_Hlk210121603"/>
      <w:r w:rsidR="00414DBB">
        <w:rPr>
          <w:b/>
          <w:bCs/>
          <w:sz w:val="20"/>
          <w:szCs w:val="20"/>
        </w:rPr>
        <w:t xml:space="preserve">rádio, digital, folheto, </w:t>
      </w:r>
      <w:r w:rsidR="006C629F">
        <w:rPr>
          <w:b/>
          <w:bCs/>
          <w:sz w:val="20"/>
          <w:szCs w:val="20"/>
        </w:rPr>
        <w:t>redes sociais e nas</w:t>
      </w:r>
      <w:r w:rsidR="00414DBB">
        <w:rPr>
          <w:b/>
          <w:bCs/>
          <w:sz w:val="20"/>
          <w:szCs w:val="20"/>
        </w:rPr>
        <w:t xml:space="preserve"> lojas, na app e em worten.pt</w:t>
      </w:r>
      <w:r w:rsidR="00327066" w:rsidRPr="302910AD">
        <w:rPr>
          <w:b/>
          <w:bCs/>
          <w:color w:val="000000" w:themeColor="text1"/>
          <w:sz w:val="20"/>
          <w:szCs w:val="20"/>
        </w:rPr>
        <w:t>.</w:t>
      </w:r>
    </w:p>
    <w:bookmarkEnd w:id="1"/>
    <w:p w14:paraId="5430DE40" w14:textId="77777777" w:rsidR="00E87DC3" w:rsidRPr="002A1504" w:rsidRDefault="00E87DC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709A479" w14:textId="7C9E58B0" w:rsidR="00FD2E1C" w:rsidRDefault="28B98627" w:rsidP="302910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2910AD">
        <w:rPr>
          <w:rFonts w:ascii="Calibri" w:eastAsia="Calibri" w:hAnsi="Calibri" w:cs="Calibri"/>
          <w:sz w:val="20"/>
          <w:szCs w:val="20"/>
        </w:rPr>
        <w:t>No dia em que arrancam as candidaturas para o</w:t>
      </w:r>
      <w:r w:rsidR="00FD2E1C" w:rsidRPr="302910AD">
        <w:rPr>
          <w:rFonts w:ascii="Calibri" w:eastAsia="Calibri" w:hAnsi="Calibri" w:cs="Calibri"/>
          <w:sz w:val="20"/>
          <w:szCs w:val="20"/>
        </w:rPr>
        <w:t xml:space="preserve"> </w:t>
      </w:r>
      <w:hyperlink r:id="rId11">
        <w:r w:rsidR="00FD2E1C" w:rsidRPr="302910AD">
          <w:rPr>
            <w:rStyle w:val="Hiperligao"/>
            <w:rFonts w:ascii="Calibri" w:eastAsia="Calibri" w:hAnsi="Calibri" w:cs="Calibri"/>
            <w:sz w:val="20"/>
            <w:szCs w:val="20"/>
          </w:rPr>
          <w:t xml:space="preserve">programa </w:t>
        </w:r>
        <w:proofErr w:type="spellStart"/>
        <w:r w:rsidR="00FD2E1C" w:rsidRPr="302910AD">
          <w:rPr>
            <w:rStyle w:val="Hiperligao"/>
            <w:rFonts w:ascii="Calibri" w:eastAsia="Calibri" w:hAnsi="Calibri" w:cs="Calibri"/>
            <w:sz w:val="20"/>
            <w:szCs w:val="20"/>
          </w:rPr>
          <w:t>E-Lar</w:t>
        </w:r>
        <w:proofErr w:type="spellEnd"/>
      </w:hyperlink>
      <w:r w:rsidR="00FD2E1C" w:rsidRPr="302910AD">
        <w:rPr>
          <w:rFonts w:ascii="Calibri" w:eastAsia="Calibri" w:hAnsi="Calibri" w:cs="Calibri"/>
          <w:sz w:val="20"/>
          <w:szCs w:val="20"/>
        </w:rPr>
        <w:t>,</w:t>
      </w:r>
      <w:r w:rsidR="6EB91E34" w:rsidRPr="302910AD"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 w:rsidR="6EB91E34" w:rsidRPr="302910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FD2E1C" w:rsidRPr="302910AD">
        <w:rPr>
          <w:rFonts w:ascii="Calibri" w:eastAsia="Calibri" w:hAnsi="Calibri" w:cs="Calibri"/>
          <w:sz w:val="20"/>
          <w:szCs w:val="20"/>
        </w:rPr>
        <w:t xml:space="preserve"> posicion</w:t>
      </w:r>
      <w:r w:rsidR="11D007F1" w:rsidRPr="302910AD">
        <w:rPr>
          <w:rFonts w:ascii="Calibri" w:eastAsia="Calibri" w:hAnsi="Calibri" w:cs="Calibri"/>
          <w:sz w:val="20"/>
          <w:szCs w:val="20"/>
        </w:rPr>
        <w:t>a</w:t>
      </w:r>
      <w:r w:rsidR="00FD2E1C" w:rsidRPr="302910AD">
        <w:rPr>
          <w:rFonts w:ascii="Calibri" w:eastAsia="Calibri" w:hAnsi="Calibri" w:cs="Calibri"/>
          <w:sz w:val="20"/>
          <w:szCs w:val="20"/>
        </w:rPr>
        <w:t>-se como o retalhista de referência para todos os portugueses que pretendam substituir os seus equipamentos a gás por soluções elétricas mais eficientes</w:t>
      </w:r>
      <w:r w:rsidR="5F55DF21" w:rsidRPr="302910AD">
        <w:rPr>
          <w:rFonts w:ascii="Calibri" w:eastAsia="Calibri" w:hAnsi="Calibri" w:cs="Calibri"/>
          <w:sz w:val="20"/>
          <w:szCs w:val="20"/>
        </w:rPr>
        <w:t xml:space="preserve"> e que cumpram os requisitos do programa</w:t>
      </w:r>
      <w:r w:rsidR="00FD2E1C" w:rsidRPr="302910AD">
        <w:rPr>
          <w:rFonts w:ascii="Calibri" w:eastAsia="Calibri" w:hAnsi="Calibri" w:cs="Calibri"/>
          <w:sz w:val="20"/>
          <w:szCs w:val="20"/>
        </w:rPr>
        <w:t xml:space="preserve">. Com uma </w:t>
      </w:r>
      <w:r w:rsidR="259C25E1" w:rsidRPr="302910AD">
        <w:rPr>
          <w:rFonts w:ascii="Calibri" w:eastAsia="Calibri" w:hAnsi="Calibri" w:cs="Calibri"/>
          <w:sz w:val="20"/>
          <w:szCs w:val="20"/>
        </w:rPr>
        <w:t>oferta</w:t>
      </w:r>
      <w:r w:rsidR="00FD2E1C" w:rsidRPr="302910AD">
        <w:rPr>
          <w:rFonts w:ascii="Calibri" w:eastAsia="Calibri" w:hAnsi="Calibri" w:cs="Calibri"/>
          <w:sz w:val="20"/>
          <w:szCs w:val="20"/>
        </w:rPr>
        <w:t xml:space="preserve"> </w:t>
      </w:r>
      <w:r w:rsidR="006C629F">
        <w:rPr>
          <w:rFonts w:ascii="Calibri" w:eastAsia="Calibri" w:hAnsi="Calibri" w:cs="Calibri"/>
          <w:sz w:val="20"/>
          <w:szCs w:val="20"/>
        </w:rPr>
        <w:t>completa</w:t>
      </w:r>
      <w:r w:rsidR="00FD2E1C" w:rsidRPr="302910AD">
        <w:rPr>
          <w:rFonts w:ascii="Calibri" w:eastAsia="Calibri" w:hAnsi="Calibri" w:cs="Calibri"/>
          <w:sz w:val="20"/>
          <w:szCs w:val="20"/>
        </w:rPr>
        <w:t>, a marca reforça o compromisso</w:t>
      </w:r>
      <w:r w:rsidR="002A7F6C" w:rsidRPr="302910AD">
        <w:rPr>
          <w:rFonts w:ascii="Calibri" w:eastAsia="Calibri" w:hAnsi="Calibri" w:cs="Calibri"/>
          <w:sz w:val="20"/>
          <w:szCs w:val="20"/>
        </w:rPr>
        <w:t xml:space="preserve"> </w:t>
      </w:r>
      <w:r w:rsidR="00AD61CA" w:rsidRPr="302910AD">
        <w:rPr>
          <w:rFonts w:ascii="Calibri" w:eastAsia="Calibri" w:hAnsi="Calibri" w:cs="Calibri"/>
          <w:sz w:val="20"/>
          <w:szCs w:val="20"/>
        </w:rPr>
        <w:t xml:space="preserve">com </w:t>
      </w:r>
      <w:r w:rsidR="002B0CC8" w:rsidRPr="302910AD">
        <w:rPr>
          <w:rFonts w:ascii="Calibri" w:eastAsia="Calibri" w:hAnsi="Calibri" w:cs="Calibri"/>
          <w:sz w:val="20"/>
          <w:szCs w:val="20"/>
        </w:rPr>
        <w:t>as famílias portuguesas</w:t>
      </w:r>
      <w:r w:rsidR="00FD2E1C" w:rsidRPr="302910AD">
        <w:rPr>
          <w:rFonts w:ascii="Calibri" w:eastAsia="Calibri" w:hAnsi="Calibri" w:cs="Calibri"/>
          <w:sz w:val="20"/>
          <w:szCs w:val="20"/>
        </w:rPr>
        <w:t>, garantindo apoio especializado desde o momento da candidatura</w:t>
      </w:r>
      <w:r w:rsidR="006C629F">
        <w:rPr>
          <w:rFonts w:ascii="Calibri" w:eastAsia="Calibri" w:hAnsi="Calibri" w:cs="Calibri"/>
          <w:sz w:val="20"/>
          <w:szCs w:val="20"/>
        </w:rPr>
        <w:t>, uma grande variedade de equipamentos eficientes em todas as categorias abrangidas pelo programa,</w:t>
      </w:r>
      <w:r w:rsidR="00FD2E1C" w:rsidRPr="302910AD">
        <w:rPr>
          <w:rFonts w:ascii="Calibri" w:eastAsia="Calibri" w:hAnsi="Calibri" w:cs="Calibri"/>
          <w:sz w:val="20"/>
          <w:szCs w:val="20"/>
        </w:rPr>
        <w:t xml:space="preserve"> até à entrega e instalação dos novos equipamentos em casa.</w:t>
      </w:r>
      <w:r w:rsidR="7BEF3BEE" w:rsidRPr="302910AD">
        <w:rPr>
          <w:rFonts w:ascii="Calibri" w:eastAsia="Calibri" w:hAnsi="Calibri" w:cs="Calibri"/>
          <w:sz w:val="20"/>
          <w:szCs w:val="20"/>
        </w:rPr>
        <w:t xml:space="preserve"> </w:t>
      </w:r>
      <w:r w:rsidR="7D452F94" w:rsidRPr="302910AD">
        <w:rPr>
          <w:rFonts w:ascii="Calibri" w:eastAsia="Calibri" w:hAnsi="Calibri" w:cs="Calibri"/>
          <w:sz w:val="20"/>
          <w:szCs w:val="20"/>
        </w:rPr>
        <w:t>A campanha de divulgação arranca hoje, c</w:t>
      </w:r>
      <w:r w:rsidR="1B16C8C7" w:rsidRPr="302910AD">
        <w:rPr>
          <w:rFonts w:ascii="Calibri" w:eastAsia="Calibri" w:hAnsi="Calibri" w:cs="Calibri"/>
          <w:sz w:val="20"/>
          <w:szCs w:val="20"/>
        </w:rPr>
        <w:t>o</w:t>
      </w:r>
      <w:r w:rsidR="7BEF3BEE" w:rsidRPr="302910AD">
        <w:rPr>
          <w:rFonts w:ascii="Calibri" w:eastAsia="Calibri" w:hAnsi="Calibri" w:cs="Calibri"/>
          <w:sz w:val="20"/>
          <w:szCs w:val="20"/>
        </w:rPr>
        <w:t xml:space="preserve">m o mote “O </w:t>
      </w:r>
      <w:proofErr w:type="spellStart"/>
      <w:r w:rsidR="7BEF3BEE" w:rsidRPr="302910AD">
        <w:rPr>
          <w:rFonts w:ascii="Calibri" w:eastAsia="Calibri" w:hAnsi="Calibri" w:cs="Calibri"/>
          <w:sz w:val="20"/>
          <w:szCs w:val="20"/>
        </w:rPr>
        <w:t>E-Lar</w:t>
      </w:r>
      <w:proofErr w:type="spellEnd"/>
      <w:r w:rsidR="7BEF3BEE" w:rsidRPr="302910AD">
        <w:rPr>
          <w:rFonts w:ascii="Calibri" w:eastAsia="Calibri" w:hAnsi="Calibri" w:cs="Calibri"/>
          <w:sz w:val="20"/>
          <w:szCs w:val="20"/>
        </w:rPr>
        <w:t xml:space="preserve"> paga, a </w:t>
      </w:r>
      <w:proofErr w:type="spellStart"/>
      <w:r w:rsidR="7BEF3BEE" w:rsidRPr="302910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7BEF3BEE" w:rsidRPr="302910AD">
        <w:rPr>
          <w:rFonts w:ascii="Calibri" w:eastAsia="Calibri" w:hAnsi="Calibri" w:cs="Calibri"/>
          <w:sz w:val="20"/>
          <w:szCs w:val="20"/>
        </w:rPr>
        <w:t xml:space="preserve"> ajuda”</w:t>
      </w:r>
      <w:r w:rsidR="29A57A6E" w:rsidRPr="302910AD">
        <w:rPr>
          <w:rFonts w:ascii="Calibri" w:eastAsia="Calibri" w:hAnsi="Calibri" w:cs="Calibri"/>
          <w:sz w:val="20"/>
          <w:szCs w:val="20"/>
        </w:rPr>
        <w:t>.</w:t>
      </w:r>
    </w:p>
    <w:p w14:paraId="1F7D0CC2" w14:textId="77777777" w:rsidR="00FD2E1C" w:rsidRPr="00FD2E1C" w:rsidRDefault="00FD2E1C" w:rsidP="00FD2E1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82432FA" w14:textId="5647623B" w:rsidR="79371F5C" w:rsidRDefault="79371F5C" w:rsidP="302910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2910AD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5971716D" w:rsidRPr="302910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5971716D" w:rsidRPr="302910AD">
        <w:rPr>
          <w:rFonts w:ascii="Calibri" w:eastAsia="Calibri" w:hAnsi="Calibri" w:cs="Calibri"/>
          <w:sz w:val="20"/>
          <w:szCs w:val="20"/>
        </w:rPr>
        <w:t xml:space="preserve"> assume-se como a </w:t>
      </w:r>
      <w:proofErr w:type="spellStart"/>
      <w:r w:rsidR="5971716D" w:rsidRPr="302910AD">
        <w:rPr>
          <w:rFonts w:ascii="Calibri" w:eastAsia="Calibri" w:hAnsi="Calibri" w:cs="Calibri"/>
          <w:i/>
          <w:iCs/>
          <w:sz w:val="20"/>
          <w:szCs w:val="20"/>
        </w:rPr>
        <w:t>one</w:t>
      </w:r>
      <w:proofErr w:type="spellEnd"/>
      <w:r w:rsidR="5971716D" w:rsidRPr="302910AD">
        <w:rPr>
          <w:rFonts w:ascii="Calibri" w:eastAsia="Calibri" w:hAnsi="Calibri" w:cs="Calibri"/>
          <w:i/>
          <w:iCs/>
          <w:sz w:val="20"/>
          <w:szCs w:val="20"/>
        </w:rPr>
        <w:t>-stop-</w:t>
      </w:r>
      <w:proofErr w:type="spellStart"/>
      <w:r w:rsidR="5971716D" w:rsidRPr="302910AD">
        <w:rPr>
          <w:rFonts w:ascii="Calibri" w:eastAsia="Calibri" w:hAnsi="Calibri" w:cs="Calibri"/>
          <w:i/>
          <w:iCs/>
          <w:sz w:val="20"/>
          <w:szCs w:val="20"/>
        </w:rPr>
        <w:t>shop</w:t>
      </w:r>
      <w:proofErr w:type="spellEnd"/>
      <w:r w:rsidR="5971716D" w:rsidRPr="302910AD"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 w:rsidR="5971716D" w:rsidRPr="302910AD">
        <w:rPr>
          <w:rFonts w:ascii="Calibri" w:eastAsia="Calibri" w:hAnsi="Calibri" w:cs="Calibri"/>
          <w:sz w:val="20"/>
          <w:szCs w:val="20"/>
        </w:rPr>
        <w:t>E-Lar</w:t>
      </w:r>
      <w:proofErr w:type="spellEnd"/>
      <w:r w:rsidR="5971716D" w:rsidRPr="302910AD">
        <w:rPr>
          <w:rFonts w:ascii="Calibri" w:eastAsia="Calibri" w:hAnsi="Calibri" w:cs="Calibri"/>
          <w:sz w:val="20"/>
          <w:szCs w:val="20"/>
        </w:rPr>
        <w:t xml:space="preserve">, colocando à disposição dos consumidores a maior diversidade de equipamentos abrangidos pelo programa, desde termoacumuladores a fogões elétricos, placas e fornos elétricos, </w:t>
      </w:r>
      <w:r w:rsidR="0A672FB1" w:rsidRPr="302910AD">
        <w:rPr>
          <w:rFonts w:ascii="Calibri" w:eastAsia="Calibri" w:hAnsi="Calibri" w:cs="Calibri"/>
          <w:sz w:val="20"/>
          <w:szCs w:val="20"/>
        </w:rPr>
        <w:t>com opçõe</w:t>
      </w:r>
      <w:r w:rsidR="5971716D" w:rsidRPr="302910AD">
        <w:rPr>
          <w:rFonts w:ascii="Calibri" w:eastAsia="Calibri" w:hAnsi="Calibri" w:cs="Calibri"/>
          <w:sz w:val="20"/>
          <w:szCs w:val="20"/>
        </w:rPr>
        <w:t xml:space="preserve">s que oferecem o melhor equilíbrio qualidade-preço dentro das principais marcas de cada categoria de produtos, assim como uma rede de especialistas preparados para orientar o consumidor em cada passo. Os equipamentos antigos serão encaminhados para o </w:t>
      </w:r>
      <w:proofErr w:type="spellStart"/>
      <w:r w:rsidR="5971716D" w:rsidRPr="302910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5971716D" w:rsidRPr="302910AD">
        <w:rPr>
          <w:rFonts w:ascii="Calibri" w:eastAsia="Calibri" w:hAnsi="Calibri" w:cs="Calibri"/>
          <w:sz w:val="20"/>
          <w:szCs w:val="20"/>
        </w:rPr>
        <w:t xml:space="preserve"> Transforma, o programa de responsabilidade social e ambiental da </w:t>
      </w:r>
      <w:proofErr w:type="spellStart"/>
      <w:r w:rsidR="5971716D" w:rsidRPr="302910A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5971716D" w:rsidRPr="302910AD">
        <w:rPr>
          <w:rFonts w:ascii="Calibri" w:eastAsia="Calibri" w:hAnsi="Calibri" w:cs="Calibri"/>
          <w:sz w:val="20"/>
          <w:szCs w:val="20"/>
        </w:rPr>
        <w:t>, que garante a correta reciclagem destes equipamentos, através de uma parceria com ERP Portugal.</w:t>
      </w:r>
    </w:p>
    <w:p w14:paraId="078966B2" w14:textId="719BE01C" w:rsidR="302910AD" w:rsidRDefault="302910AD" w:rsidP="302910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7F79D81" w14:textId="6765654B" w:rsidR="00FD2E1C" w:rsidRDefault="00FD2E1C" w:rsidP="302910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2910AD">
        <w:rPr>
          <w:rFonts w:ascii="Calibri" w:eastAsia="Calibri" w:hAnsi="Calibri" w:cs="Calibri"/>
          <w:sz w:val="20"/>
          <w:szCs w:val="20"/>
        </w:rPr>
        <w:lastRenderedPageBreak/>
        <w:t>Enquanto fornecedor do programa,</w:t>
      </w:r>
      <w:r w:rsidR="157AA3AA" w:rsidRPr="302910AD">
        <w:rPr>
          <w:rFonts w:ascii="Calibri" w:eastAsia="Calibri" w:hAnsi="Calibri" w:cs="Calibri"/>
          <w:sz w:val="20"/>
          <w:szCs w:val="20"/>
        </w:rPr>
        <w:t xml:space="preserve"> a</w:t>
      </w:r>
      <w:r w:rsidRPr="302910AD">
        <w:rPr>
          <w:rFonts w:ascii="Calibri" w:eastAsia="Calibri" w:hAnsi="Calibri" w:cs="Calibri"/>
          <w:sz w:val="20"/>
          <w:szCs w:val="20"/>
        </w:rPr>
        <w:t xml:space="preserve"> </w:t>
      </w:r>
      <w:r w:rsidR="0FC26996" w:rsidRPr="302910AD">
        <w:rPr>
          <w:rFonts w:ascii="Calibri" w:eastAsia="Calibri" w:hAnsi="Calibri" w:cs="Calibri"/>
          <w:sz w:val="20"/>
          <w:szCs w:val="20"/>
        </w:rPr>
        <w:t xml:space="preserve">marca </w:t>
      </w:r>
      <w:r w:rsidRPr="302910AD">
        <w:rPr>
          <w:rFonts w:ascii="Calibri" w:eastAsia="Calibri" w:hAnsi="Calibri" w:cs="Calibri"/>
          <w:sz w:val="20"/>
          <w:szCs w:val="20"/>
        </w:rPr>
        <w:t xml:space="preserve">vai ainda disponibilizar acompanhamento personalizado </w:t>
      </w:r>
      <w:r w:rsidR="00FC55ED" w:rsidRPr="302910AD">
        <w:rPr>
          <w:rFonts w:ascii="Calibri" w:eastAsia="Calibri" w:hAnsi="Calibri" w:cs="Calibri"/>
          <w:sz w:val="20"/>
          <w:szCs w:val="20"/>
        </w:rPr>
        <w:t xml:space="preserve">desde a fase de candidatura, </w:t>
      </w:r>
      <w:r w:rsidR="168AE111" w:rsidRPr="302910AD">
        <w:rPr>
          <w:rFonts w:ascii="Calibri" w:eastAsia="Calibri" w:hAnsi="Calibri" w:cs="Calibri"/>
          <w:sz w:val="20"/>
          <w:szCs w:val="20"/>
        </w:rPr>
        <w:t>com uma equipa totalmente preparada para prestar esclarecimentos sobre o processo de candidatura</w:t>
      </w:r>
      <w:r w:rsidR="55D19E59" w:rsidRPr="302910AD">
        <w:rPr>
          <w:rFonts w:ascii="Calibri" w:eastAsia="Calibri" w:hAnsi="Calibri" w:cs="Calibri"/>
          <w:sz w:val="20"/>
          <w:szCs w:val="20"/>
        </w:rPr>
        <w:t xml:space="preserve"> e para aconselhar na escolha dos equipamentos mais adequados a cada caso individual</w:t>
      </w:r>
      <w:r w:rsidR="1CC165C8" w:rsidRPr="302910AD">
        <w:rPr>
          <w:rFonts w:ascii="Calibri" w:eastAsia="Calibri" w:hAnsi="Calibri" w:cs="Calibri"/>
          <w:sz w:val="20"/>
          <w:szCs w:val="20"/>
        </w:rPr>
        <w:t xml:space="preserve">. </w:t>
      </w:r>
      <w:r w:rsidR="1CC165C8" w:rsidRPr="00414DBB">
        <w:rPr>
          <w:rFonts w:ascii="Calibri" w:eastAsia="Calibri" w:hAnsi="Calibri" w:cs="Calibri"/>
          <w:sz w:val="20"/>
          <w:szCs w:val="20"/>
        </w:rPr>
        <w:t xml:space="preserve">Este apoio estará disponível </w:t>
      </w:r>
      <w:r w:rsidR="2B7E2370" w:rsidRPr="00414DBB">
        <w:rPr>
          <w:rFonts w:ascii="Calibri" w:eastAsia="Calibri" w:hAnsi="Calibri" w:cs="Calibri"/>
          <w:sz w:val="20"/>
          <w:szCs w:val="20"/>
        </w:rPr>
        <w:t>em todas</w:t>
      </w:r>
      <w:r w:rsidR="55D19E59" w:rsidRPr="00414DBB">
        <w:rPr>
          <w:rFonts w:ascii="Calibri" w:eastAsia="Calibri" w:hAnsi="Calibri" w:cs="Calibri"/>
          <w:sz w:val="20"/>
          <w:szCs w:val="20"/>
        </w:rPr>
        <w:t xml:space="preserve"> </w:t>
      </w:r>
      <w:r w:rsidR="00FC55ED" w:rsidRPr="00414DBB">
        <w:rPr>
          <w:rFonts w:ascii="Calibri" w:eastAsia="Calibri" w:hAnsi="Calibri" w:cs="Calibri"/>
          <w:sz w:val="20"/>
          <w:szCs w:val="20"/>
        </w:rPr>
        <w:t>as</w:t>
      </w:r>
      <w:r w:rsidRPr="00414DBB">
        <w:rPr>
          <w:rFonts w:ascii="Calibri" w:eastAsia="Calibri" w:hAnsi="Calibri" w:cs="Calibri"/>
          <w:sz w:val="20"/>
          <w:szCs w:val="20"/>
        </w:rPr>
        <w:t xml:space="preserve"> lojas físicas</w:t>
      </w:r>
      <w:r w:rsidR="006C629F">
        <w:rPr>
          <w:rFonts w:ascii="Calibri" w:eastAsia="Calibri" w:hAnsi="Calibri" w:cs="Calibri"/>
          <w:sz w:val="20"/>
          <w:szCs w:val="20"/>
        </w:rPr>
        <w:t>, bem</w:t>
      </w:r>
      <w:r w:rsidR="00FC55ED" w:rsidRPr="00414DBB">
        <w:rPr>
          <w:rFonts w:ascii="Calibri" w:eastAsia="Calibri" w:hAnsi="Calibri" w:cs="Calibri"/>
          <w:sz w:val="20"/>
          <w:szCs w:val="20"/>
        </w:rPr>
        <w:t xml:space="preserve"> </w:t>
      </w:r>
      <w:r w:rsidR="4E9D17B2" w:rsidRPr="00414DBB">
        <w:rPr>
          <w:rFonts w:ascii="Calibri" w:eastAsia="Calibri" w:hAnsi="Calibri" w:cs="Calibri"/>
          <w:sz w:val="20"/>
          <w:szCs w:val="20"/>
        </w:rPr>
        <w:t xml:space="preserve">como </w:t>
      </w:r>
      <w:r w:rsidRPr="00414DBB">
        <w:rPr>
          <w:rFonts w:ascii="Calibri" w:eastAsia="Calibri" w:hAnsi="Calibri" w:cs="Calibri"/>
          <w:sz w:val="20"/>
          <w:szCs w:val="20"/>
        </w:rPr>
        <w:t>através da app, site e canais de atendimento remoto, para que os clientes possam esclarecer dúvidas e avançar com a candidatura de forma simples e rápida.</w:t>
      </w:r>
    </w:p>
    <w:p w14:paraId="3CCCF7F0" w14:textId="62F2C5B8" w:rsidR="00573073" w:rsidRDefault="00573073" w:rsidP="302910A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2C01728" w14:textId="752F258F" w:rsidR="00573073" w:rsidRPr="00B70309" w:rsidRDefault="00B70309" w:rsidP="006F2F5C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Para </w:t>
      </w:r>
      <w:r w:rsidRPr="00573073">
        <w:rPr>
          <w:rFonts w:ascii="Calibri" w:eastAsia="Calibri" w:hAnsi="Calibri" w:cs="Calibri"/>
          <w:sz w:val="20"/>
          <w:szCs w:val="20"/>
        </w:rPr>
        <w:t xml:space="preserve">João Braz, Diretor Comercial Ibérico da </w:t>
      </w:r>
      <w:proofErr w:type="spellStart"/>
      <w:r w:rsidRPr="00573073">
        <w:rPr>
          <w:rFonts w:ascii="Calibri" w:eastAsia="Calibri" w:hAnsi="Calibri" w:cs="Calibri"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r w:rsidRPr="00B70309">
        <w:rPr>
          <w:rFonts w:ascii="Calibri" w:eastAsia="Calibri" w:hAnsi="Calibri" w:cs="Calibri"/>
          <w:i/>
          <w:iCs/>
          <w:sz w:val="20"/>
          <w:szCs w:val="20"/>
        </w:rPr>
        <w:t>“a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participação da </w:t>
      </w:r>
      <w:proofErr w:type="spellStart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no programa </w:t>
      </w:r>
      <w:proofErr w:type="spellStart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>E-Lar</w:t>
      </w:r>
      <w:proofErr w:type="spellEnd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é uma extensão natural do nosso compromisso de estar sempre ao lado das famílias portuguesas, desta vez para apoiar a transição energética das habitações, um passo essencial para combater a pobreza energética e contribuir para um futuro mais sustentável. Na </w:t>
      </w:r>
      <w:proofErr w:type="spellStart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, temos a vantagem de ter uma oferta diversificada, que inclui </w:t>
      </w:r>
      <w:r w:rsidR="0097087C">
        <w:rPr>
          <w:rFonts w:ascii="Calibri" w:eastAsia="Calibri" w:hAnsi="Calibri" w:cs="Calibri"/>
          <w:i/>
          <w:iCs/>
          <w:sz w:val="20"/>
          <w:szCs w:val="20"/>
        </w:rPr>
        <w:t xml:space="preserve">todas as categorias de 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equipamentos abrangidos pelo programa, das principais marcas, </w:t>
      </w:r>
      <w:r w:rsidRPr="00B70309">
        <w:rPr>
          <w:rFonts w:ascii="Calibri" w:eastAsia="Calibri" w:hAnsi="Calibri" w:cs="Calibri"/>
          <w:i/>
          <w:iCs/>
          <w:sz w:val="20"/>
          <w:szCs w:val="20"/>
        </w:rPr>
        <w:t>com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soluções que </w:t>
      </w:r>
      <w:r w:rsidRPr="00B70309">
        <w:rPr>
          <w:rFonts w:ascii="Calibri" w:eastAsia="Calibri" w:hAnsi="Calibri" w:cs="Calibri"/>
          <w:i/>
          <w:iCs/>
          <w:sz w:val="20"/>
          <w:szCs w:val="20"/>
        </w:rPr>
        <w:t>combinam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qualidade e</w:t>
      </w:r>
      <w:r w:rsidR="0097087C">
        <w:rPr>
          <w:rFonts w:ascii="Calibri" w:eastAsia="Calibri" w:hAnsi="Calibri" w:cs="Calibri"/>
          <w:i/>
          <w:iCs/>
          <w:sz w:val="20"/>
          <w:szCs w:val="20"/>
        </w:rPr>
        <w:t xml:space="preserve"> um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preço competitivo. </w:t>
      </w:r>
      <w:r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O nosso compromisso é simplificar esta mudança, garantindo que cada cliente encontra na </w:t>
      </w:r>
      <w:proofErr w:type="spellStart"/>
      <w:r w:rsidRPr="00B70309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toda a oferta, serviço e apoio necessários para tornar este processo fácil, rápido e sem complicações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. </w:t>
      </w:r>
      <w:r w:rsidR="00573073" w:rsidRPr="00B70309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</w:p>
    <w:p w14:paraId="16EB6EAB" w14:textId="77777777" w:rsidR="00AD61CA" w:rsidRDefault="00AD61CA" w:rsidP="00AD61C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379BB3" w14:textId="16A1FBA5" w:rsidR="00A75C5F" w:rsidRDefault="00AD61CA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02910AD">
        <w:rPr>
          <w:rFonts w:ascii="Calibri" w:eastAsia="Calibri" w:hAnsi="Calibri" w:cs="Calibri"/>
          <w:sz w:val="20"/>
          <w:szCs w:val="20"/>
        </w:rPr>
        <w:t xml:space="preserve">A campanha </w:t>
      </w:r>
      <w:r w:rsidR="002B0CC8" w:rsidRPr="302910AD">
        <w:rPr>
          <w:rFonts w:ascii="Calibri" w:eastAsia="Calibri" w:hAnsi="Calibri" w:cs="Calibri"/>
          <w:sz w:val="20"/>
          <w:szCs w:val="20"/>
        </w:rPr>
        <w:t>terá divulgação</w:t>
      </w:r>
      <w:r w:rsidRPr="302910AD">
        <w:rPr>
          <w:rFonts w:ascii="Calibri" w:eastAsia="Calibri" w:hAnsi="Calibri" w:cs="Calibri"/>
          <w:sz w:val="20"/>
          <w:szCs w:val="20"/>
        </w:rPr>
        <w:t xml:space="preserve"> em </w:t>
      </w:r>
      <w:r w:rsidR="00414DBB" w:rsidRPr="00414DBB">
        <w:rPr>
          <w:rFonts w:ascii="Calibri" w:eastAsia="Calibri" w:hAnsi="Calibri" w:cs="Calibri"/>
          <w:sz w:val="20"/>
          <w:szCs w:val="20"/>
        </w:rPr>
        <w:t>rádio, digital, folheto</w:t>
      </w:r>
      <w:r w:rsidR="006C629F">
        <w:rPr>
          <w:rFonts w:ascii="Calibri" w:eastAsia="Calibri" w:hAnsi="Calibri" w:cs="Calibri"/>
          <w:sz w:val="20"/>
          <w:szCs w:val="20"/>
        </w:rPr>
        <w:t xml:space="preserve">, redes sociais </w:t>
      </w:r>
      <w:r w:rsidR="00414DBB">
        <w:rPr>
          <w:rFonts w:ascii="Calibri" w:eastAsia="Calibri" w:hAnsi="Calibri" w:cs="Calibri"/>
          <w:sz w:val="20"/>
          <w:szCs w:val="20"/>
        </w:rPr>
        <w:t xml:space="preserve">e também em </w:t>
      </w:r>
      <w:r w:rsidR="00414DBB" w:rsidRPr="00414DBB">
        <w:rPr>
          <w:rFonts w:ascii="Calibri" w:eastAsia="Calibri" w:hAnsi="Calibri" w:cs="Calibri"/>
          <w:sz w:val="20"/>
          <w:szCs w:val="20"/>
        </w:rPr>
        <w:t xml:space="preserve">loja, na app e em </w:t>
      </w:r>
      <w:hyperlink r:id="rId12" w:history="1">
        <w:r w:rsidR="00414DBB" w:rsidRPr="00414DBB">
          <w:rPr>
            <w:rStyle w:val="Hiperligao"/>
            <w:rFonts w:ascii="Calibri" w:eastAsia="Calibri" w:hAnsi="Calibri" w:cs="Calibri"/>
            <w:sz w:val="20"/>
            <w:szCs w:val="20"/>
          </w:rPr>
          <w:t>worten.pt</w:t>
        </w:r>
      </w:hyperlink>
      <w:r w:rsidRPr="302910AD">
        <w:rPr>
          <w:rFonts w:ascii="Calibri" w:eastAsia="Calibri" w:hAnsi="Calibri" w:cs="Calibri"/>
          <w:sz w:val="20"/>
          <w:szCs w:val="20"/>
        </w:rPr>
        <w:t>.</w:t>
      </w:r>
      <w:r w:rsidR="002B0CC8" w:rsidRPr="302910AD">
        <w:rPr>
          <w:rFonts w:ascii="Calibri" w:eastAsia="Calibri" w:hAnsi="Calibri" w:cs="Calibri"/>
          <w:sz w:val="20"/>
          <w:szCs w:val="20"/>
        </w:rPr>
        <w:t xml:space="preserve"> </w:t>
      </w:r>
      <w:r w:rsidR="00A75C5F" w:rsidRPr="302910AD">
        <w:rPr>
          <w:rFonts w:ascii="Calibri" w:eastAsia="Calibri" w:hAnsi="Calibri" w:cs="Calibri"/>
          <w:sz w:val="20"/>
          <w:szCs w:val="20"/>
        </w:rPr>
        <w:t xml:space="preserve">Os interessados podem candidatar-se através </w:t>
      </w:r>
      <w:r w:rsidR="00DC0D8F" w:rsidRPr="302910AD">
        <w:rPr>
          <w:rFonts w:ascii="Calibri" w:eastAsia="Calibri" w:hAnsi="Calibri" w:cs="Calibri"/>
          <w:sz w:val="20"/>
          <w:szCs w:val="20"/>
        </w:rPr>
        <w:t>d</w:t>
      </w:r>
      <w:r w:rsidR="00A75C5F" w:rsidRPr="302910AD">
        <w:rPr>
          <w:rFonts w:ascii="Calibri" w:eastAsia="Calibri" w:hAnsi="Calibri" w:cs="Calibri"/>
          <w:sz w:val="20"/>
          <w:szCs w:val="20"/>
        </w:rPr>
        <w:t>o</w:t>
      </w:r>
      <w:r w:rsidR="002B0CC8" w:rsidRPr="302910AD">
        <w:rPr>
          <w:rFonts w:ascii="Calibri" w:eastAsia="Calibri" w:hAnsi="Calibri" w:cs="Calibri"/>
          <w:sz w:val="20"/>
          <w:szCs w:val="20"/>
        </w:rPr>
        <w:t xml:space="preserve"> </w:t>
      </w:r>
      <w:hyperlink r:id="rId13">
        <w:r w:rsidR="002B0CC8" w:rsidRPr="302910AD">
          <w:rPr>
            <w:rStyle w:val="Hiperligao"/>
            <w:rFonts w:ascii="Calibri" w:eastAsia="Calibri" w:hAnsi="Calibri" w:cs="Calibri"/>
            <w:sz w:val="20"/>
            <w:szCs w:val="20"/>
          </w:rPr>
          <w:t>site do Fundo Ambiental</w:t>
        </w:r>
      </w:hyperlink>
      <w:r w:rsidR="002B0CC8" w:rsidRPr="302910AD">
        <w:rPr>
          <w:rFonts w:ascii="Calibri" w:eastAsia="Calibri" w:hAnsi="Calibri" w:cs="Calibri"/>
          <w:sz w:val="20"/>
          <w:szCs w:val="20"/>
        </w:rPr>
        <w:t xml:space="preserve"> a partir de </w:t>
      </w:r>
      <w:r w:rsidR="61C79B90" w:rsidRPr="302910AD">
        <w:rPr>
          <w:rFonts w:ascii="Calibri" w:eastAsia="Calibri" w:hAnsi="Calibri" w:cs="Calibri"/>
          <w:sz w:val="20"/>
          <w:szCs w:val="20"/>
        </w:rPr>
        <w:t>hoje</w:t>
      </w:r>
      <w:r w:rsidR="002B0CC8" w:rsidRPr="302910AD">
        <w:rPr>
          <w:rFonts w:ascii="Calibri" w:eastAsia="Calibri" w:hAnsi="Calibri" w:cs="Calibri"/>
          <w:sz w:val="20"/>
          <w:szCs w:val="20"/>
        </w:rPr>
        <w:t>.</w:t>
      </w:r>
      <w:r w:rsidR="00A75C5F" w:rsidRPr="302910AD">
        <w:rPr>
          <w:rFonts w:ascii="Calibri" w:eastAsia="Calibri" w:hAnsi="Calibri" w:cs="Calibri"/>
          <w:sz w:val="20"/>
          <w:szCs w:val="20"/>
        </w:rPr>
        <w:t xml:space="preserve"> </w:t>
      </w:r>
    </w:p>
    <w:p w14:paraId="60BE608B" w14:textId="77777777" w:rsidR="005132EC" w:rsidRDefault="005132E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Lift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11052" w14:textId="77777777" w:rsidR="00457272" w:rsidRDefault="00457272">
      <w:r>
        <w:separator/>
      </w:r>
    </w:p>
  </w:endnote>
  <w:endnote w:type="continuationSeparator" w:id="0">
    <w:p w14:paraId="2185593C" w14:textId="77777777" w:rsidR="00457272" w:rsidRDefault="00457272">
      <w:r>
        <w:continuationSeparator/>
      </w:r>
    </w:p>
  </w:endnote>
  <w:endnote w:type="continuationNotice" w:id="1">
    <w:p w14:paraId="59441375" w14:textId="77777777" w:rsidR="00457272" w:rsidRDefault="004572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60CE0F1-7166-4C92-B513-415A4E2094EE}"/>
    <w:embedBold r:id="rId2" w:fontKey="{22E51A79-402F-4C80-B12C-0A2ADFD4BAB3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86645A-32D4-4B6D-B4C3-A31DAB1600C4}"/>
    <w:embedBold r:id="rId4" w:fontKey="{BECE8BD4-4B68-4A9D-9D7A-48FA08386024}"/>
    <w:embedItalic r:id="rId5" w:fontKey="{5B3F278C-4869-4F65-BAD6-483002292839}"/>
    <w:embedBoldItalic r:id="rId6" w:fontKey="{9FEBFD14-B6EA-45CB-867E-40489EBD68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0B493EF-3037-4264-9277-C5F5A400B5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150DA6B-51C6-44C7-9281-F69819C6FA53}"/>
    <w:embedItalic r:id="rId9" w:fontKey="{7EDC511B-5E5F-4A12-B243-1B8E33CDC6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B6C96" w14:textId="77777777" w:rsidR="00457272" w:rsidRDefault="00457272">
      <w:r>
        <w:separator/>
      </w:r>
    </w:p>
  </w:footnote>
  <w:footnote w:type="continuationSeparator" w:id="0">
    <w:p w14:paraId="0D4175F2" w14:textId="77777777" w:rsidR="00457272" w:rsidRDefault="00457272">
      <w:r>
        <w:continuationSeparator/>
      </w:r>
    </w:p>
  </w:footnote>
  <w:footnote w:type="continuationNotice" w:id="1">
    <w:p w14:paraId="48D0D4EE" w14:textId="77777777" w:rsidR="00457272" w:rsidRDefault="004572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2"/>
  </w:num>
  <w:num w:numId="2" w16cid:durableId="1629509286">
    <w:abstractNumId w:val="1"/>
  </w:num>
  <w:num w:numId="3" w16cid:durableId="35227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368AD"/>
    <w:rsid w:val="0004164E"/>
    <w:rsid w:val="00047A62"/>
    <w:rsid w:val="000529B5"/>
    <w:rsid w:val="00073AEF"/>
    <w:rsid w:val="000815C8"/>
    <w:rsid w:val="00082FD1"/>
    <w:rsid w:val="000844D9"/>
    <w:rsid w:val="00091279"/>
    <w:rsid w:val="000A5BD2"/>
    <w:rsid w:val="000B16D6"/>
    <w:rsid w:val="000B2347"/>
    <w:rsid w:val="000B2D90"/>
    <w:rsid w:val="000C57BD"/>
    <w:rsid w:val="000C78A9"/>
    <w:rsid w:val="000D2818"/>
    <w:rsid w:val="000E7C74"/>
    <w:rsid w:val="0010017E"/>
    <w:rsid w:val="00131A18"/>
    <w:rsid w:val="00160446"/>
    <w:rsid w:val="001717D2"/>
    <w:rsid w:val="00181280"/>
    <w:rsid w:val="00184E6D"/>
    <w:rsid w:val="00196468"/>
    <w:rsid w:val="001A3D77"/>
    <w:rsid w:val="001C075A"/>
    <w:rsid w:val="001D4D72"/>
    <w:rsid w:val="001D52E1"/>
    <w:rsid w:val="00206731"/>
    <w:rsid w:val="00210BB0"/>
    <w:rsid w:val="00222CC5"/>
    <w:rsid w:val="002314CA"/>
    <w:rsid w:val="00235449"/>
    <w:rsid w:val="00241E24"/>
    <w:rsid w:val="00244731"/>
    <w:rsid w:val="00265661"/>
    <w:rsid w:val="00265936"/>
    <w:rsid w:val="00286A6A"/>
    <w:rsid w:val="002937BE"/>
    <w:rsid w:val="002A1504"/>
    <w:rsid w:val="002A7F6C"/>
    <w:rsid w:val="002B0CC8"/>
    <w:rsid w:val="002C008A"/>
    <w:rsid w:val="002E3B17"/>
    <w:rsid w:val="002E4066"/>
    <w:rsid w:val="002F584C"/>
    <w:rsid w:val="00310B30"/>
    <w:rsid w:val="00322AF5"/>
    <w:rsid w:val="00327066"/>
    <w:rsid w:val="00345579"/>
    <w:rsid w:val="003A4BC8"/>
    <w:rsid w:val="003B4A20"/>
    <w:rsid w:val="003B636F"/>
    <w:rsid w:val="003C1169"/>
    <w:rsid w:val="003C14B6"/>
    <w:rsid w:val="003D609F"/>
    <w:rsid w:val="00403F17"/>
    <w:rsid w:val="0040461D"/>
    <w:rsid w:val="00414DBB"/>
    <w:rsid w:val="00420A21"/>
    <w:rsid w:val="0042566E"/>
    <w:rsid w:val="00440945"/>
    <w:rsid w:val="00442531"/>
    <w:rsid w:val="00442A9F"/>
    <w:rsid w:val="00446E10"/>
    <w:rsid w:val="00457272"/>
    <w:rsid w:val="004633E5"/>
    <w:rsid w:val="00495501"/>
    <w:rsid w:val="004B01B7"/>
    <w:rsid w:val="004D7AFE"/>
    <w:rsid w:val="004F621E"/>
    <w:rsid w:val="005050AA"/>
    <w:rsid w:val="005132EC"/>
    <w:rsid w:val="005156EF"/>
    <w:rsid w:val="00521A92"/>
    <w:rsid w:val="00522889"/>
    <w:rsid w:val="00525B69"/>
    <w:rsid w:val="00526350"/>
    <w:rsid w:val="0053658B"/>
    <w:rsid w:val="005460E6"/>
    <w:rsid w:val="00552D29"/>
    <w:rsid w:val="0055465B"/>
    <w:rsid w:val="005707CA"/>
    <w:rsid w:val="00573073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33ACF"/>
    <w:rsid w:val="00637B17"/>
    <w:rsid w:val="006538CD"/>
    <w:rsid w:val="006560F1"/>
    <w:rsid w:val="00674462"/>
    <w:rsid w:val="00681B95"/>
    <w:rsid w:val="00683139"/>
    <w:rsid w:val="0069086B"/>
    <w:rsid w:val="00695DFD"/>
    <w:rsid w:val="006C629F"/>
    <w:rsid w:val="006F2F5C"/>
    <w:rsid w:val="007021C4"/>
    <w:rsid w:val="007027CF"/>
    <w:rsid w:val="00715AD4"/>
    <w:rsid w:val="00720191"/>
    <w:rsid w:val="007435BB"/>
    <w:rsid w:val="00760824"/>
    <w:rsid w:val="00785257"/>
    <w:rsid w:val="007B5F00"/>
    <w:rsid w:val="007C68D5"/>
    <w:rsid w:val="007D0B46"/>
    <w:rsid w:val="007E39AC"/>
    <w:rsid w:val="007E6DF2"/>
    <w:rsid w:val="007F3FB7"/>
    <w:rsid w:val="00850311"/>
    <w:rsid w:val="00862136"/>
    <w:rsid w:val="008D01F4"/>
    <w:rsid w:val="008D11A8"/>
    <w:rsid w:val="008D7EA0"/>
    <w:rsid w:val="00905634"/>
    <w:rsid w:val="00927680"/>
    <w:rsid w:val="009655B4"/>
    <w:rsid w:val="0097087C"/>
    <w:rsid w:val="00996AD3"/>
    <w:rsid w:val="009A7D19"/>
    <w:rsid w:val="009B4397"/>
    <w:rsid w:val="009F3C0D"/>
    <w:rsid w:val="009F6AE8"/>
    <w:rsid w:val="00A24F86"/>
    <w:rsid w:val="00A575A6"/>
    <w:rsid w:val="00A75C5F"/>
    <w:rsid w:val="00A903EC"/>
    <w:rsid w:val="00A968F4"/>
    <w:rsid w:val="00AA44C4"/>
    <w:rsid w:val="00AD5330"/>
    <w:rsid w:val="00AD61CA"/>
    <w:rsid w:val="00AE214F"/>
    <w:rsid w:val="00AE66A4"/>
    <w:rsid w:val="00B03609"/>
    <w:rsid w:val="00B1281F"/>
    <w:rsid w:val="00B22A05"/>
    <w:rsid w:val="00B24F66"/>
    <w:rsid w:val="00B34F42"/>
    <w:rsid w:val="00B62F40"/>
    <w:rsid w:val="00B70309"/>
    <w:rsid w:val="00B713B1"/>
    <w:rsid w:val="00B727B3"/>
    <w:rsid w:val="00B827D3"/>
    <w:rsid w:val="00B837EE"/>
    <w:rsid w:val="00B93A8B"/>
    <w:rsid w:val="00B94289"/>
    <w:rsid w:val="00B95395"/>
    <w:rsid w:val="00BA0390"/>
    <w:rsid w:val="00BC0104"/>
    <w:rsid w:val="00BD1E21"/>
    <w:rsid w:val="00BD7F7F"/>
    <w:rsid w:val="00BE7A4C"/>
    <w:rsid w:val="00BF22C5"/>
    <w:rsid w:val="00C13857"/>
    <w:rsid w:val="00C13A7F"/>
    <w:rsid w:val="00C167C2"/>
    <w:rsid w:val="00C21924"/>
    <w:rsid w:val="00C4025B"/>
    <w:rsid w:val="00C672C5"/>
    <w:rsid w:val="00C677ED"/>
    <w:rsid w:val="00C70BE4"/>
    <w:rsid w:val="00C7507B"/>
    <w:rsid w:val="00C75F9A"/>
    <w:rsid w:val="00C82969"/>
    <w:rsid w:val="00C84183"/>
    <w:rsid w:val="00C917B9"/>
    <w:rsid w:val="00C971E9"/>
    <w:rsid w:val="00CC127A"/>
    <w:rsid w:val="00CC25A6"/>
    <w:rsid w:val="00CE1F3E"/>
    <w:rsid w:val="00D04988"/>
    <w:rsid w:val="00D24F8A"/>
    <w:rsid w:val="00D2572D"/>
    <w:rsid w:val="00D30BA8"/>
    <w:rsid w:val="00D31D18"/>
    <w:rsid w:val="00D3644C"/>
    <w:rsid w:val="00D44B1A"/>
    <w:rsid w:val="00D73F39"/>
    <w:rsid w:val="00DA0DED"/>
    <w:rsid w:val="00DB2123"/>
    <w:rsid w:val="00DC0D8F"/>
    <w:rsid w:val="00DF70BB"/>
    <w:rsid w:val="00E06414"/>
    <w:rsid w:val="00E17376"/>
    <w:rsid w:val="00E4442D"/>
    <w:rsid w:val="00E47AA3"/>
    <w:rsid w:val="00E47F0A"/>
    <w:rsid w:val="00E50FBE"/>
    <w:rsid w:val="00E87DC3"/>
    <w:rsid w:val="00E92982"/>
    <w:rsid w:val="00E972F0"/>
    <w:rsid w:val="00EA0012"/>
    <w:rsid w:val="00EA0806"/>
    <w:rsid w:val="00EA1F2F"/>
    <w:rsid w:val="00EA61AF"/>
    <w:rsid w:val="00EC03DD"/>
    <w:rsid w:val="00EC30FF"/>
    <w:rsid w:val="00ED0FF6"/>
    <w:rsid w:val="00EE5B88"/>
    <w:rsid w:val="00EE7998"/>
    <w:rsid w:val="00EF443D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C55ED"/>
    <w:rsid w:val="00FD2E1C"/>
    <w:rsid w:val="00FD717B"/>
    <w:rsid w:val="00FE746D"/>
    <w:rsid w:val="00FF31FD"/>
    <w:rsid w:val="00FF6A05"/>
    <w:rsid w:val="020E158B"/>
    <w:rsid w:val="02537125"/>
    <w:rsid w:val="05169A44"/>
    <w:rsid w:val="0A672FB1"/>
    <w:rsid w:val="0ADF6624"/>
    <w:rsid w:val="0C0224A0"/>
    <w:rsid w:val="0FC26996"/>
    <w:rsid w:val="10BC1D0B"/>
    <w:rsid w:val="11D007F1"/>
    <w:rsid w:val="157AA3AA"/>
    <w:rsid w:val="168AE111"/>
    <w:rsid w:val="1699E8D2"/>
    <w:rsid w:val="1A240DC3"/>
    <w:rsid w:val="1B16C8C7"/>
    <w:rsid w:val="1CC165C8"/>
    <w:rsid w:val="208DD13C"/>
    <w:rsid w:val="2480DD08"/>
    <w:rsid w:val="259C25E1"/>
    <w:rsid w:val="28581B29"/>
    <w:rsid w:val="2872A9F2"/>
    <w:rsid w:val="28B98627"/>
    <w:rsid w:val="29A57A6E"/>
    <w:rsid w:val="2B7E2370"/>
    <w:rsid w:val="2EF623B8"/>
    <w:rsid w:val="302910AD"/>
    <w:rsid w:val="3212A31F"/>
    <w:rsid w:val="327B223F"/>
    <w:rsid w:val="33FC94CE"/>
    <w:rsid w:val="37BA89E5"/>
    <w:rsid w:val="37F4C67E"/>
    <w:rsid w:val="3804B414"/>
    <w:rsid w:val="3A88B918"/>
    <w:rsid w:val="3BE82841"/>
    <w:rsid w:val="3C04F352"/>
    <w:rsid w:val="3CD38306"/>
    <w:rsid w:val="3D536BF5"/>
    <w:rsid w:val="3F83BBC2"/>
    <w:rsid w:val="4217112F"/>
    <w:rsid w:val="45640722"/>
    <w:rsid w:val="45C197BD"/>
    <w:rsid w:val="492508C0"/>
    <w:rsid w:val="49A06964"/>
    <w:rsid w:val="4A262FBB"/>
    <w:rsid w:val="4C7A12AE"/>
    <w:rsid w:val="4E9D17B2"/>
    <w:rsid w:val="4EA548F1"/>
    <w:rsid w:val="4ED043C8"/>
    <w:rsid w:val="4F237E40"/>
    <w:rsid w:val="55D19E59"/>
    <w:rsid w:val="580BC04F"/>
    <w:rsid w:val="58865957"/>
    <w:rsid w:val="5970E0EC"/>
    <w:rsid w:val="5971716D"/>
    <w:rsid w:val="5A7E44B2"/>
    <w:rsid w:val="5AED935C"/>
    <w:rsid w:val="5F55DF21"/>
    <w:rsid w:val="602A650E"/>
    <w:rsid w:val="61C79B90"/>
    <w:rsid w:val="64099312"/>
    <w:rsid w:val="6A5A28C3"/>
    <w:rsid w:val="6B3E2ED3"/>
    <w:rsid w:val="6BA16A4A"/>
    <w:rsid w:val="6EB91E34"/>
    <w:rsid w:val="6FBF7F73"/>
    <w:rsid w:val="726D7C5B"/>
    <w:rsid w:val="74B3433D"/>
    <w:rsid w:val="771C9BBB"/>
    <w:rsid w:val="7793E593"/>
    <w:rsid w:val="77DC37A1"/>
    <w:rsid w:val="78014E9D"/>
    <w:rsid w:val="79371F5C"/>
    <w:rsid w:val="79F3BE6F"/>
    <w:rsid w:val="7B957EA5"/>
    <w:rsid w:val="7B9CD383"/>
    <w:rsid w:val="7BE62DF7"/>
    <w:rsid w:val="7BEF3BEE"/>
    <w:rsid w:val="7CEED8F5"/>
    <w:rsid w:val="7D452F94"/>
    <w:rsid w:val="7FBCE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2AD401BF-6679-4F45-A85C-A8B7FC7F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undoambiental.pt/apoios-prr/c13-eficiencia-energetica-em-edificios/10c13-i012025-programa-e-lar.asp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worten.p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novidades-tecnologicas/programa-e-lar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ita.santiago@lift.com.p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a.roquete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649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MADEIRA Mariana Filipa</cp:lastModifiedBy>
  <cp:revision>2</cp:revision>
  <dcterms:created xsi:type="dcterms:W3CDTF">2025-09-30T16:02:00Z</dcterms:created>
  <dcterms:modified xsi:type="dcterms:W3CDTF">2025-09-30T16:02:00Z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