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B5D56" w14:textId="02D04A7C" w:rsidR="005461D1" w:rsidRPr="005461D1" w:rsidRDefault="50B68813" w:rsidP="005461D1">
      <w:pPr>
        <w:spacing w:after="0" w:line="240" w:lineRule="auto"/>
        <w:jc w:val="center"/>
        <w:rPr>
          <w:b/>
          <w:bCs/>
          <w:sz w:val="32"/>
          <w:szCs w:val="32"/>
        </w:rPr>
      </w:pPr>
      <w:r w:rsidRPr="7E0BDA06">
        <w:rPr>
          <w:b/>
          <w:bCs/>
          <w:sz w:val="32"/>
          <w:szCs w:val="32"/>
        </w:rPr>
        <w:t xml:space="preserve">Luís Lobo é o novo responsável de </w:t>
      </w:r>
      <w:proofErr w:type="spellStart"/>
      <w:r w:rsidRPr="7E0BDA06">
        <w:rPr>
          <w:b/>
          <w:bCs/>
          <w:sz w:val="32"/>
          <w:szCs w:val="32"/>
        </w:rPr>
        <w:t>Cibersegurança</w:t>
      </w:r>
      <w:proofErr w:type="spellEnd"/>
      <w:r w:rsidR="1CB73A3F" w:rsidRPr="7E0BDA06">
        <w:rPr>
          <w:b/>
          <w:bCs/>
          <w:sz w:val="32"/>
          <w:szCs w:val="32"/>
        </w:rPr>
        <w:t xml:space="preserve"> </w:t>
      </w:r>
      <w:r w:rsidRPr="7E0BDA06">
        <w:rPr>
          <w:b/>
          <w:bCs/>
          <w:sz w:val="32"/>
          <w:szCs w:val="32"/>
        </w:rPr>
        <w:t>da NTT DATA Portugal</w:t>
      </w:r>
    </w:p>
    <w:p w14:paraId="55713FE9" w14:textId="77777777" w:rsidR="005461D1" w:rsidRPr="005461D1" w:rsidRDefault="005461D1" w:rsidP="005461D1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48F7F478" w14:textId="76FDD75F" w:rsidR="005461D1" w:rsidRPr="005461D1" w:rsidRDefault="005461D1" w:rsidP="532E16F6">
      <w:pPr>
        <w:spacing w:after="0" w:line="240" w:lineRule="auto"/>
        <w:jc w:val="both"/>
        <w:rPr>
          <w:sz w:val="22"/>
          <w:szCs w:val="22"/>
        </w:rPr>
      </w:pPr>
      <w:r w:rsidRPr="4526B297">
        <w:rPr>
          <w:b/>
          <w:bCs/>
          <w:sz w:val="22"/>
          <w:szCs w:val="22"/>
        </w:rPr>
        <w:t xml:space="preserve">Lisboa, </w:t>
      </w:r>
      <w:r w:rsidR="00F45755">
        <w:rPr>
          <w:b/>
          <w:bCs/>
          <w:sz w:val="22"/>
          <w:szCs w:val="22"/>
        </w:rPr>
        <w:t>30</w:t>
      </w:r>
      <w:r w:rsidR="00F45755" w:rsidRPr="4526B297">
        <w:rPr>
          <w:b/>
          <w:bCs/>
          <w:sz w:val="22"/>
          <w:szCs w:val="22"/>
        </w:rPr>
        <w:t xml:space="preserve"> </w:t>
      </w:r>
      <w:r w:rsidRPr="4526B297">
        <w:rPr>
          <w:b/>
          <w:bCs/>
          <w:sz w:val="22"/>
          <w:szCs w:val="22"/>
        </w:rPr>
        <w:t>de setembro de 2025 –</w:t>
      </w:r>
      <w:r w:rsidRPr="4526B297">
        <w:rPr>
          <w:sz w:val="22"/>
          <w:szCs w:val="22"/>
        </w:rPr>
        <w:t xml:space="preserve"> </w:t>
      </w:r>
      <w:r w:rsidR="007E066F" w:rsidRPr="4526B297">
        <w:rPr>
          <w:sz w:val="22"/>
          <w:szCs w:val="22"/>
        </w:rPr>
        <w:t xml:space="preserve">A consultora global de negócio e tecnologia, NTT DATA, acaba de anunciar a entrada de Luís Lobo como novo </w:t>
      </w:r>
      <w:proofErr w:type="spellStart"/>
      <w:r w:rsidR="007E066F" w:rsidRPr="4526B297">
        <w:rPr>
          <w:sz w:val="22"/>
          <w:szCs w:val="22"/>
        </w:rPr>
        <w:t>Head</w:t>
      </w:r>
      <w:proofErr w:type="spellEnd"/>
      <w:r w:rsidR="007E066F" w:rsidRPr="4526B297">
        <w:rPr>
          <w:sz w:val="22"/>
          <w:szCs w:val="22"/>
        </w:rPr>
        <w:t xml:space="preserve"> </w:t>
      </w:r>
      <w:proofErr w:type="spellStart"/>
      <w:r w:rsidR="007E066F" w:rsidRPr="4526B297">
        <w:rPr>
          <w:sz w:val="22"/>
          <w:szCs w:val="22"/>
        </w:rPr>
        <w:t>of</w:t>
      </w:r>
      <w:proofErr w:type="spellEnd"/>
      <w:r w:rsidR="007E066F" w:rsidRPr="4526B297">
        <w:rPr>
          <w:sz w:val="22"/>
          <w:szCs w:val="22"/>
        </w:rPr>
        <w:t xml:space="preserve"> </w:t>
      </w:r>
      <w:proofErr w:type="spellStart"/>
      <w:r w:rsidR="007E066F" w:rsidRPr="4526B297">
        <w:rPr>
          <w:sz w:val="22"/>
          <w:szCs w:val="22"/>
        </w:rPr>
        <w:t>Cybersecurity</w:t>
      </w:r>
      <w:proofErr w:type="spellEnd"/>
      <w:r w:rsidR="007E066F" w:rsidRPr="4526B297">
        <w:rPr>
          <w:sz w:val="22"/>
          <w:szCs w:val="22"/>
        </w:rPr>
        <w:t xml:space="preserve"> </w:t>
      </w:r>
      <w:proofErr w:type="spellStart"/>
      <w:r w:rsidR="007E066F" w:rsidRPr="4526B297">
        <w:rPr>
          <w:sz w:val="22"/>
          <w:szCs w:val="22"/>
        </w:rPr>
        <w:t>Services</w:t>
      </w:r>
      <w:proofErr w:type="spellEnd"/>
      <w:r w:rsidR="007E066F" w:rsidRPr="4526B297">
        <w:rPr>
          <w:sz w:val="22"/>
          <w:szCs w:val="22"/>
        </w:rPr>
        <w:t xml:space="preserve"> em Portugal, </w:t>
      </w:r>
      <w:r w:rsidR="6EF848AF" w:rsidRPr="4526B297">
        <w:rPr>
          <w:sz w:val="22"/>
          <w:szCs w:val="22"/>
        </w:rPr>
        <w:t>no âmbito da sua estratégia de reforço e investimento da área, que é considerada fundamental na prestação de serviços da empresa.</w:t>
      </w:r>
    </w:p>
    <w:p w14:paraId="36842E21" w14:textId="2EC5F362" w:rsidR="4526B297" w:rsidRDefault="4526B297" w:rsidP="4526B297">
      <w:pPr>
        <w:spacing w:after="0" w:line="240" w:lineRule="auto"/>
        <w:jc w:val="both"/>
        <w:rPr>
          <w:sz w:val="22"/>
          <w:szCs w:val="22"/>
        </w:rPr>
      </w:pPr>
    </w:p>
    <w:p w14:paraId="0CC4B85D" w14:textId="4EAEE3E9" w:rsidR="005461D1" w:rsidRPr="005461D1" w:rsidRDefault="2D897297" w:rsidP="532E16F6">
      <w:pPr>
        <w:spacing w:after="0" w:line="240" w:lineRule="auto"/>
        <w:jc w:val="both"/>
        <w:rPr>
          <w:sz w:val="22"/>
          <w:szCs w:val="22"/>
        </w:rPr>
      </w:pPr>
      <w:r w:rsidRPr="136B8E9B">
        <w:rPr>
          <w:sz w:val="22"/>
          <w:szCs w:val="22"/>
        </w:rPr>
        <w:t xml:space="preserve">Um dos desígnios dessa estratégia passa por aprofundar a colaboração com parceiros </w:t>
      </w:r>
      <w:r w:rsidR="1C178E9C" w:rsidRPr="136B8E9B">
        <w:rPr>
          <w:sz w:val="22"/>
          <w:szCs w:val="22"/>
        </w:rPr>
        <w:t xml:space="preserve">tecnológicos e </w:t>
      </w:r>
      <w:proofErr w:type="spellStart"/>
      <w:r w:rsidR="1C178E9C" w:rsidRPr="136B8E9B">
        <w:rPr>
          <w:i/>
          <w:iCs/>
          <w:sz w:val="22"/>
          <w:szCs w:val="22"/>
        </w:rPr>
        <w:t>hyperscalers</w:t>
      </w:r>
      <w:proofErr w:type="spellEnd"/>
      <w:r w:rsidR="1C178E9C" w:rsidRPr="136B8E9B">
        <w:rPr>
          <w:sz w:val="22"/>
          <w:szCs w:val="22"/>
        </w:rPr>
        <w:t xml:space="preserve">, </w:t>
      </w:r>
      <w:r w:rsidR="40261ED3" w:rsidRPr="136B8E9B">
        <w:rPr>
          <w:sz w:val="22"/>
          <w:szCs w:val="22"/>
        </w:rPr>
        <w:t>aproveitando as capacidades e experiên</w:t>
      </w:r>
      <w:r w:rsidR="6F5A9662" w:rsidRPr="136B8E9B">
        <w:rPr>
          <w:sz w:val="22"/>
          <w:szCs w:val="22"/>
        </w:rPr>
        <w:t>c</w:t>
      </w:r>
      <w:r w:rsidR="40261ED3" w:rsidRPr="136B8E9B">
        <w:rPr>
          <w:sz w:val="22"/>
          <w:szCs w:val="22"/>
        </w:rPr>
        <w:t xml:space="preserve">ia global da NTT DATA em </w:t>
      </w:r>
      <w:proofErr w:type="spellStart"/>
      <w:r w:rsidR="40261ED3" w:rsidRPr="136B8E9B">
        <w:rPr>
          <w:sz w:val="22"/>
          <w:szCs w:val="22"/>
        </w:rPr>
        <w:t>cibersegurança</w:t>
      </w:r>
      <w:proofErr w:type="spellEnd"/>
      <w:r w:rsidR="40261ED3" w:rsidRPr="136B8E9B">
        <w:rPr>
          <w:sz w:val="22"/>
          <w:szCs w:val="22"/>
        </w:rPr>
        <w:t xml:space="preserve">, </w:t>
      </w:r>
      <w:r w:rsidR="1C178E9C" w:rsidRPr="136B8E9B">
        <w:rPr>
          <w:sz w:val="22"/>
          <w:szCs w:val="22"/>
        </w:rPr>
        <w:t>para dotar as organizações</w:t>
      </w:r>
      <w:r w:rsidR="50458C4F" w:rsidRPr="136B8E9B">
        <w:rPr>
          <w:sz w:val="22"/>
          <w:szCs w:val="22"/>
        </w:rPr>
        <w:t xml:space="preserve"> portuguesas</w:t>
      </w:r>
      <w:r w:rsidR="1C178E9C" w:rsidRPr="136B8E9B">
        <w:rPr>
          <w:sz w:val="22"/>
          <w:szCs w:val="22"/>
        </w:rPr>
        <w:t xml:space="preserve"> das soluções mais eficazes </w:t>
      </w:r>
      <w:r w:rsidR="41ABB2ED" w:rsidRPr="136B8E9B">
        <w:rPr>
          <w:sz w:val="22"/>
          <w:szCs w:val="22"/>
        </w:rPr>
        <w:t>em termos de resiliência digital</w:t>
      </w:r>
      <w:r w:rsidR="6C802F0D" w:rsidRPr="136B8E9B">
        <w:rPr>
          <w:sz w:val="22"/>
          <w:szCs w:val="22"/>
        </w:rPr>
        <w:t xml:space="preserve">, </w:t>
      </w:r>
      <w:r w:rsidR="71E053C8" w:rsidRPr="136B8E9B">
        <w:rPr>
          <w:sz w:val="22"/>
          <w:szCs w:val="22"/>
        </w:rPr>
        <w:t>gestão de riscos</w:t>
      </w:r>
      <w:r w:rsidR="30D21DD5" w:rsidRPr="136B8E9B">
        <w:rPr>
          <w:sz w:val="22"/>
          <w:szCs w:val="22"/>
        </w:rPr>
        <w:t xml:space="preserve"> e continuidade dos negócios</w:t>
      </w:r>
      <w:r w:rsidR="71E053C8" w:rsidRPr="136B8E9B">
        <w:rPr>
          <w:sz w:val="22"/>
          <w:szCs w:val="22"/>
        </w:rPr>
        <w:t>.</w:t>
      </w:r>
    </w:p>
    <w:p w14:paraId="4A9DDB0F" w14:textId="5255983F" w:rsidR="136B8E9B" w:rsidRDefault="136B8E9B" w:rsidP="136B8E9B">
      <w:pPr>
        <w:spacing w:after="0" w:line="240" w:lineRule="auto"/>
        <w:jc w:val="both"/>
        <w:rPr>
          <w:sz w:val="22"/>
          <w:szCs w:val="22"/>
        </w:rPr>
      </w:pPr>
    </w:p>
    <w:p w14:paraId="77750861" w14:textId="14EE5DEF" w:rsidR="005461D1" w:rsidRPr="005461D1" w:rsidRDefault="25C6A180" w:rsidP="532E16F6">
      <w:pPr>
        <w:spacing w:after="0" w:line="240" w:lineRule="auto"/>
        <w:jc w:val="both"/>
        <w:rPr>
          <w:sz w:val="22"/>
          <w:szCs w:val="22"/>
        </w:rPr>
      </w:pPr>
      <w:r w:rsidRPr="136B8E9B">
        <w:rPr>
          <w:sz w:val="22"/>
          <w:szCs w:val="22"/>
        </w:rPr>
        <w:t>Numa altura de acelerada transformação</w:t>
      </w:r>
      <w:r w:rsidR="1534C629" w:rsidRPr="136B8E9B">
        <w:rPr>
          <w:sz w:val="22"/>
          <w:szCs w:val="22"/>
        </w:rPr>
        <w:t>,</w:t>
      </w:r>
      <w:r w:rsidRPr="136B8E9B">
        <w:rPr>
          <w:sz w:val="22"/>
          <w:szCs w:val="22"/>
        </w:rPr>
        <w:t xml:space="preserve"> motivada pela inteligência artificial, também</w:t>
      </w:r>
      <w:r w:rsidR="3C3D91C2" w:rsidRPr="136B8E9B">
        <w:rPr>
          <w:sz w:val="22"/>
          <w:szCs w:val="22"/>
        </w:rPr>
        <w:t xml:space="preserve"> a indústria de segurança enfrenta novos desafios</w:t>
      </w:r>
      <w:r w:rsidR="2AFCA415" w:rsidRPr="136B8E9B">
        <w:rPr>
          <w:sz w:val="22"/>
          <w:szCs w:val="22"/>
        </w:rPr>
        <w:t xml:space="preserve">, que a NTT DATA está já a abordar colocando a IA ao serviço </w:t>
      </w:r>
      <w:r w:rsidR="3375D632" w:rsidRPr="136B8E9B">
        <w:rPr>
          <w:sz w:val="22"/>
          <w:szCs w:val="22"/>
        </w:rPr>
        <w:t>da defesa dos interesses das organizações.</w:t>
      </w:r>
    </w:p>
    <w:p w14:paraId="691D3177" w14:textId="19CAA388" w:rsidR="136B8E9B" w:rsidRDefault="136B8E9B" w:rsidP="136B8E9B">
      <w:pPr>
        <w:spacing w:after="0" w:line="240" w:lineRule="auto"/>
        <w:jc w:val="both"/>
        <w:rPr>
          <w:sz w:val="22"/>
          <w:szCs w:val="22"/>
        </w:rPr>
      </w:pPr>
    </w:p>
    <w:p w14:paraId="475C8646" w14:textId="2F8D350F" w:rsidR="005461D1" w:rsidRPr="005461D1" w:rsidRDefault="007E066F" w:rsidP="532E16F6">
      <w:pPr>
        <w:spacing w:after="0" w:line="240" w:lineRule="auto"/>
        <w:jc w:val="both"/>
        <w:rPr>
          <w:sz w:val="22"/>
          <w:szCs w:val="22"/>
        </w:rPr>
      </w:pPr>
      <w:r w:rsidRPr="136B8E9B">
        <w:rPr>
          <w:sz w:val="22"/>
          <w:szCs w:val="22"/>
        </w:rPr>
        <w:t>Com mais de 20 anos de experiência, Luís Lobo é um executivo de referência em Portuga</w:t>
      </w:r>
      <w:r w:rsidR="69944EBF" w:rsidRPr="136B8E9B">
        <w:rPr>
          <w:sz w:val="22"/>
          <w:szCs w:val="22"/>
        </w:rPr>
        <w:t>l</w:t>
      </w:r>
      <w:r w:rsidR="57B1D8FE" w:rsidRPr="136B8E9B">
        <w:rPr>
          <w:sz w:val="22"/>
          <w:szCs w:val="22"/>
        </w:rPr>
        <w:t>.</w:t>
      </w:r>
      <w:r w:rsidR="6CEE0F2F" w:rsidRPr="136B8E9B">
        <w:rPr>
          <w:sz w:val="22"/>
          <w:szCs w:val="22"/>
        </w:rPr>
        <w:t xml:space="preserve"> </w:t>
      </w:r>
      <w:r w:rsidR="3EAE723A" w:rsidRPr="136B8E9B">
        <w:rPr>
          <w:sz w:val="22"/>
          <w:szCs w:val="22"/>
        </w:rPr>
        <w:t>C</w:t>
      </w:r>
      <w:r w:rsidR="6CEE0F2F" w:rsidRPr="136B8E9B">
        <w:rPr>
          <w:sz w:val="22"/>
          <w:szCs w:val="22"/>
        </w:rPr>
        <w:t>om um percurso marcado pela construção de equipas especializadas em segurança</w:t>
      </w:r>
      <w:r w:rsidR="68BEDC15" w:rsidRPr="136B8E9B">
        <w:rPr>
          <w:sz w:val="22"/>
          <w:szCs w:val="22"/>
        </w:rPr>
        <w:t xml:space="preserve"> e</w:t>
      </w:r>
      <w:r w:rsidR="6CEE0F2F" w:rsidRPr="136B8E9B">
        <w:rPr>
          <w:sz w:val="22"/>
          <w:szCs w:val="22"/>
        </w:rPr>
        <w:t xml:space="preserve"> privacidade de dados</w:t>
      </w:r>
      <w:r w:rsidR="54FDF4F8" w:rsidRPr="136B8E9B">
        <w:rPr>
          <w:sz w:val="22"/>
          <w:szCs w:val="22"/>
        </w:rPr>
        <w:t>,</w:t>
      </w:r>
      <w:r w:rsidR="36C3FAC7" w:rsidRPr="136B8E9B">
        <w:rPr>
          <w:sz w:val="22"/>
          <w:szCs w:val="22"/>
        </w:rPr>
        <w:t xml:space="preserve"> </w:t>
      </w:r>
      <w:r w:rsidRPr="136B8E9B">
        <w:rPr>
          <w:sz w:val="22"/>
          <w:szCs w:val="22"/>
        </w:rPr>
        <w:t xml:space="preserve">liderou </w:t>
      </w:r>
      <w:r w:rsidR="21E81E4C" w:rsidRPr="136B8E9B">
        <w:rPr>
          <w:sz w:val="22"/>
          <w:szCs w:val="22"/>
        </w:rPr>
        <w:t xml:space="preserve">ao longo da carreira </w:t>
      </w:r>
      <w:r w:rsidRPr="136B8E9B">
        <w:rPr>
          <w:sz w:val="22"/>
          <w:szCs w:val="22"/>
        </w:rPr>
        <w:t>projetos transformacionais para grandes empresas nacionais e internacionais</w:t>
      </w:r>
      <w:r w:rsidR="024D4BC1" w:rsidRPr="136B8E9B">
        <w:rPr>
          <w:sz w:val="22"/>
          <w:szCs w:val="22"/>
        </w:rPr>
        <w:t>.</w:t>
      </w:r>
    </w:p>
    <w:p w14:paraId="45C10387" w14:textId="70777755" w:rsidR="136B8E9B" w:rsidRDefault="136B8E9B" w:rsidP="136B8E9B">
      <w:pPr>
        <w:spacing w:after="0" w:line="240" w:lineRule="auto"/>
        <w:jc w:val="both"/>
        <w:rPr>
          <w:sz w:val="22"/>
          <w:szCs w:val="22"/>
        </w:rPr>
      </w:pPr>
    </w:p>
    <w:p w14:paraId="09D93B6E" w14:textId="4D9154AA" w:rsidR="005461D1" w:rsidRPr="005461D1" w:rsidRDefault="005461D1" w:rsidP="532E16F6">
      <w:pPr>
        <w:spacing w:after="0" w:line="240" w:lineRule="auto"/>
        <w:jc w:val="both"/>
        <w:rPr>
          <w:sz w:val="22"/>
          <w:szCs w:val="22"/>
        </w:rPr>
      </w:pPr>
      <w:r w:rsidRPr="5A43F993">
        <w:rPr>
          <w:b/>
          <w:bCs/>
          <w:sz w:val="22"/>
          <w:szCs w:val="22"/>
        </w:rPr>
        <w:t>Luís Lobo</w:t>
      </w:r>
      <w:r w:rsidRPr="5A43F993">
        <w:rPr>
          <w:sz w:val="22"/>
          <w:szCs w:val="22"/>
        </w:rPr>
        <w:t xml:space="preserve"> revela estar </w:t>
      </w:r>
      <w:r w:rsidRPr="5A43F993">
        <w:rPr>
          <w:i/>
          <w:iCs/>
          <w:sz w:val="22"/>
          <w:szCs w:val="22"/>
        </w:rPr>
        <w:t xml:space="preserve">“muito satisfeito e entusiasmado por integrar a equipa da NTT DATA, uma empresa global, que alia inovação tecnológica a uma visão estratégica clara sobre a importância da </w:t>
      </w:r>
      <w:proofErr w:type="spellStart"/>
      <w:r w:rsidRPr="5A43F993">
        <w:rPr>
          <w:i/>
          <w:iCs/>
          <w:sz w:val="22"/>
          <w:szCs w:val="22"/>
        </w:rPr>
        <w:t>cibersegurança</w:t>
      </w:r>
      <w:proofErr w:type="spellEnd"/>
      <w:r w:rsidRPr="5A43F993">
        <w:rPr>
          <w:i/>
          <w:iCs/>
          <w:sz w:val="22"/>
          <w:szCs w:val="22"/>
        </w:rPr>
        <w:t xml:space="preserve">. Acredito que, num mundo cada vez mais digital e interligado, a proteção dos ativos digitais e a gestão proativa dos riscos são fundamentais para garantir a </w:t>
      </w:r>
      <w:r w:rsidR="00BF12DD" w:rsidRPr="5A43F993">
        <w:rPr>
          <w:i/>
          <w:iCs/>
          <w:sz w:val="22"/>
          <w:szCs w:val="22"/>
        </w:rPr>
        <w:t xml:space="preserve">resiliência </w:t>
      </w:r>
      <w:r w:rsidRPr="5A43F993">
        <w:rPr>
          <w:i/>
          <w:iCs/>
          <w:sz w:val="22"/>
          <w:szCs w:val="22"/>
        </w:rPr>
        <w:t xml:space="preserve">e o sucesso dos negócios. Estou determinado a contribuir para que a NTT DATA continue a ser um parceiro de confiança </w:t>
      </w:r>
      <w:r w:rsidR="00567E00" w:rsidRPr="5A43F993">
        <w:rPr>
          <w:i/>
          <w:iCs/>
          <w:sz w:val="22"/>
          <w:szCs w:val="22"/>
        </w:rPr>
        <w:t>d</w:t>
      </w:r>
      <w:r w:rsidRPr="5A43F993">
        <w:rPr>
          <w:i/>
          <w:iCs/>
          <w:sz w:val="22"/>
          <w:szCs w:val="22"/>
        </w:rPr>
        <w:t xml:space="preserve">os seus clientes, </w:t>
      </w:r>
      <w:r w:rsidR="005A5361" w:rsidRPr="5A43F993">
        <w:rPr>
          <w:i/>
          <w:iCs/>
          <w:sz w:val="22"/>
          <w:szCs w:val="22"/>
        </w:rPr>
        <w:t xml:space="preserve">e uma referência em </w:t>
      </w:r>
      <w:proofErr w:type="spellStart"/>
      <w:r w:rsidR="005A5361" w:rsidRPr="5A43F993">
        <w:rPr>
          <w:i/>
          <w:iCs/>
          <w:sz w:val="22"/>
          <w:szCs w:val="22"/>
        </w:rPr>
        <w:t>cibersegurança</w:t>
      </w:r>
      <w:proofErr w:type="spellEnd"/>
      <w:r w:rsidR="005A5361" w:rsidRPr="5A43F993">
        <w:rPr>
          <w:i/>
          <w:iCs/>
          <w:sz w:val="22"/>
          <w:szCs w:val="22"/>
        </w:rPr>
        <w:t xml:space="preserve"> em Portugal, </w:t>
      </w:r>
      <w:r w:rsidRPr="5A43F993">
        <w:rPr>
          <w:i/>
          <w:iCs/>
          <w:sz w:val="22"/>
          <w:szCs w:val="22"/>
        </w:rPr>
        <w:t>oferecendo soluções robustas, inovadoras e adaptadas às necessidades específicas de cada organização</w:t>
      </w:r>
      <w:r w:rsidR="00BF12DD" w:rsidRPr="5A43F993">
        <w:rPr>
          <w:i/>
          <w:iCs/>
          <w:sz w:val="22"/>
          <w:szCs w:val="22"/>
        </w:rPr>
        <w:t>, fortalecendo a sua capacidade de enfrentar desafios e prosperar num ambiente em constante mudança</w:t>
      </w:r>
      <w:r w:rsidRPr="5A43F993">
        <w:rPr>
          <w:i/>
          <w:iCs/>
          <w:sz w:val="22"/>
          <w:szCs w:val="22"/>
        </w:rPr>
        <w:t>.”</w:t>
      </w:r>
    </w:p>
    <w:p w14:paraId="3E55BEE8" w14:textId="6CC29192" w:rsidR="136B8E9B" w:rsidRDefault="136B8E9B" w:rsidP="136B8E9B">
      <w:pPr>
        <w:spacing w:after="0" w:line="240" w:lineRule="auto"/>
        <w:jc w:val="both"/>
        <w:rPr>
          <w:i/>
          <w:iCs/>
          <w:sz w:val="22"/>
          <w:szCs w:val="22"/>
        </w:rPr>
      </w:pPr>
    </w:p>
    <w:p w14:paraId="1AF25C41" w14:textId="28416A63" w:rsidR="005461D1" w:rsidRDefault="005461D1" w:rsidP="005461D1">
      <w:pPr>
        <w:spacing w:after="0" w:line="240" w:lineRule="auto"/>
        <w:jc w:val="both"/>
        <w:rPr>
          <w:b/>
          <w:bCs/>
          <w:sz w:val="22"/>
          <w:szCs w:val="22"/>
        </w:rPr>
      </w:pPr>
      <w:r w:rsidRPr="5A43F993">
        <w:rPr>
          <w:i/>
          <w:iCs/>
          <w:sz w:val="22"/>
          <w:szCs w:val="22"/>
        </w:rPr>
        <w:t>“</w:t>
      </w:r>
      <w:r w:rsidR="007E066F" w:rsidRPr="5A43F993">
        <w:rPr>
          <w:i/>
          <w:iCs/>
          <w:sz w:val="22"/>
          <w:szCs w:val="22"/>
        </w:rPr>
        <w:t xml:space="preserve">A entrada do Luís representa um investimento estratégico na nossa área de serviços de </w:t>
      </w:r>
      <w:proofErr w:type="spellStart"/>
      <w:r w:rsidR="007E066F" w:rsidRPr="5A43F993">
        <w:rPr>
          <w:i/>
          <w:iCs/>
          <w:sz w:val="22"/>
          <w:szCs w:val="22"/>
        </w:rPr>
        <w:t>cibersegurança</w:t>
      </w:r>
      <w:proofErr w:type="spellEnd"/>
      <w:r w:rsidR="007E066F" w:rsidRPr="5A43F993">
        <w:rPr>
          <w:i/>
          <w:iCs/>
          <w:sz w:val="22"/>
          <w:szCs w:val="22"/>
        </w:rPr>
        <w:t xml:space="preserve"> e responde diretamente à crescente procura por soluções especializadas em Portugal. A sua vasta experiência e liderança reforçam a capacidade da NTT DATA Portugal de oferecer um serviço diferenciado, apoiado numa rede global de especialistas reconhecidos pelas principais entidades internacionais do setor”, </w:t>
      </w:r>
      <w:r w:rsidRPr="5A43F993">
        <w:rPr>
          <w:sz w:val="22"/>
          <w:szCs w:val="22"/>
        </w:rPr>
        <w:t xml:space="preserve">afirma </w:t>
      </w:r>
      <w:r w:rsidR="0217F478" w:rsidRPr="5A43F993">
        <w:rPr>
          <w:b/>
          <w:bCs/>
          <w:sz w:val="22"/>
          <w:szCs w:val="22"/>
        </w:rPr>
        <w:t xml:space="preserve">Ricardo Lebre, Partner, </w:t>
      </w:r>
      <w:proofErr w:type="spellStart"/>
      <w:r w:rsidR="0217F478" w:rsidRPr="5A43F993">
        <w:rPr>
          <w:b/>
          <w:bCs/>
          <w:sz w:val="22"/>
          <w:szCs w:val="22"/>
        </w:rPr>
        <w:t>Head</w:t>
      </w:r>
      <w:proofErr w:type="spellEnd"/>
      <w:r w:rsidR="0217F478" w:rsidRPr="5A43F993">
        <w:rPr>
          <w:b/>
          <w:bCs/>
          <w:sz w:val="22"/>
          <w:szCs w:val="22"/>
        </w:rPr>
        <w:t xml:space="preserve"> </w:t>
      </w:r>
      <w:proofErr w:type="spellStart"/>
      <w:r w:rsidR="0217F478" w:rsidRPr="5A43F993">
        <w:rPr>
          <w:b/>
          <w:bCs/>
          <w:sz w:val="22"/>
          <w:szCs w:val="22"/>
        </w:rPr>
        <w:t>of</w:t>
      </w:r>
      <w:proofErr w:type="spellEnd"/>
      <w:r w:rsidR="0217F478" w:rsidRPr="5A43F993">
        <w:rPr>
          <w:b/>
          <w:bCs/>
          <w:sz w:val="22"/>
          <w:szCs w:val="22"/>
        </w:rPr>
        <w:t xml:space="preserve"> Digital </w:t>
      </w:r>
      <w:proofErr w:type="spellStart"/>
      <w:r w:rsidR="0217F478" w:rsidRPr="5A43F993">
        <w:rPr>
          <w:b/>
          <w:bCs/>
          <w:sz w:val="22"/>
          <w:szCs w:val="22"/>
        </w:rPr>
        <w:t>Tec</w:t>
      </w:r>
      <w:r w:rsidR="2927BA1E" w:rsidRPr="5A43F993">
        <w:rPr>
          <w:b/>
          <w:bCs/>
          <w:sz w:val="22"/>
          <w:szCs w:val="22"/>
        </w:rPr>
        <w:t>h</w:t>
      </w:r>
      <w:r w:rsidR="0217F478" w:rsidRPr="5A43F993">
        <w:rPr>
          <w:b/>
          <w:bCs/>
          <w:sz w:val="22"/>
          <w:szCs w:val="22"/>
        </w:rPr>
        <w:t>nology</w:t>
      </w:r>
      <w:proofErr w:type="spellEnd"/>
      <w:r w:rsidR="423A115E" w:rsidRPr="5A43F993">
        <w:rPr>
          <w:b/>
          <w:bCs/>
          <w:sz w:val="22"/>
          <w:szCs w:val="22"/>
        </w:rPr>
        <w:t xml:space="preserve"> </w:t>
      </w:r>
      <w:r w:rsidRPr="5A43F993">
        <w:rPr>
          <w:b/>
          <w:bCs/>
          <w:sz w:val="22"/>
          <w:szCs w:val="22"/>
        </w:rPr>
        <w:t>da NTT DATA Portugal.</w:t>
      </w:r>
    </w:p>
    <w:p w14:paraId="7B954A22" w14:textId="77777777" w:rsidR="005461D1" w:rsidRPr="005461D1" w:rsidRDefault="005461D1" w:rsidP="005461D1">
      <w:pPr>
        <w:spacing w:after="0" w:line="240" w:lineRule="auto"/>
        <w:jc w:val="both"/>
        <w:rPr>
          <w:sz w:val="22"/>
          <w:szCs w:val="22"/>
        </w:rPr>
      </w:pPr>
    </w:p>
    <w:p w14:paraId="0A16EF58" w14:textId="7242F098" w:rsidR="003335E6" w:rsidRPr="003335E6" w:rsidRDefault="005461D1" w:rsidP="003335E6">
      <w:pPr>
        <w:spacing w:after="0" w:line="240" w:lineRule="auto"/>
        <w:jc w:val="both"/>
        <w:rPr>
          <w:sz w:val="22"/>
          <w:szCs w:val="22"/>
        </w:rPr>
      </w:pPr>
      <w:r w:rsidRPr="532E16F6">
        <w:rPr>
          <w:sz w:val="22"/>
          <w:szCs w:val="22"/>
        </w:rPr>
        <w:t>Luís Lobo</w:t>
      </w:r>
      <w:r w:rsidR="265B8E3F" w:rsidRPr="532E16F6">
        <w:rPr>
          <w:sz w:val="22"/>
          <w:szCs w:val="22"/>
        </w:rPr>
        <w:t xml:space="preserve"> </w:t>
      </w:r>
      <w:r w:rsidRPr="532E16F6">
        <w:rPr>
          <w:sz w:val="22"/>
          <w:szCs w:val="22"/>
        </w:rPr>
        <w:t>junta-se à NTT DATA Portugal numa fase de forte crescimento da empresa, alinhada com a crescente necessidade do mercado por soluções tecnológicas robustas e seguras</w:t>
      </w:r>
      <w:r w:rsidR="70DDCF9E" w:rsidRPr="532E16F6">
        <w:rPr>
          <w:sz w:val="22"/>
          <w:szCs w:val="22"/>
        </w:rPr>
        <w:t>.</w:t>
      </w:r>
    </w:p>
    <w:p w14:paraId="6AFB9E5C" w14:textId="77777777" w:rsidR="005C584F" w:rsidRDefault="005C584F" w:rsidP="005C584F">
      <w:pPr>
        <w:spacing w:after="0" w:line="240" w:lineRule="auto"/>
        <w:jc w:val="both"/>
        <w:rPr>
          <w:sz w:val="20"/>
          <w:szCs w:val="20"/>
        </w:rPr>
      </w:pPr>
    </w:p>
    <w:p w14:paraId="074A5ED5" w14:textId="77777777" w:rsidR="005C584F" w:rsidRDefault="005C584F" w:rsidP="005C584F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***</w:t>
      </w:r>
    </w:p>
    <w:p w14:paraId="6ED682AB" w14:textId="77777777" w:rsidR="005C584F" w:rsidRDefault="005C584F" w:rsidP="00382846">
      <w:pPr>
        <w:spacing w:after="0" w:line="240" w:lineRule="auto"/>
        <w:jc w:val="both"/>
        <w:rPr>
          <w:b/>
          <w:bCs/>
          <w:sz w:val="18"/>
          <w:szCs w:val="18"/>
          <w:u w:val="single"/>
        </w:rPr>
      </w:pPr>
    </w:p>
    <w:p w14:paraId="0535260A" w14:textId="5AD9C139" w:rsidR="00D63CB3" w:rsidRPr="000A6AE6" w:rsidRDefault="00D63CB3" w:rsidP="00382846">
      <w:pPr>
        <w:spacing w:after="0" w:line="240" w:lineRule="auto"/>
        <w:jc w:val="both"/>
        <w:rPr>
          <w:b/>
          <w:bCs/>
          <w:sz w:val="18"/>
          <w:szCs w:val="18"/>
          <w:u w:val="single"/>
        </w:rPr>
      </w:pPr>
      <w:r w:rsidRPr="000A6AE6">
        <w:rPr>
          <w:b/>
          <w:bCs/>
          <w:sz w:val="18"/>
          <w:szCs w:val="18"/>
          <w:u w:val="single"/>
        </w:rPr>
        <w:t>Sobre a NTT DATA </w:t>
      </w:r>
    </w:p>
    <w:p w14:paraId="3451EEA4" w14:textId="77777777" w:rsidR="00D63CB3" w:rsidRDefault="00D63CB3" w:rsidP="00382846">
      <w:pPr>
        <w:spacing w:after="0" w:line="240" w:lineRule="auto"/>
        <w:jc w:val="both"/>
        <w:rPr>
          <w:sz w:val="18"/>
          <w:szCs w:val="18"/>
        </w:rPr>
      </w:pPr>
      <w:r w:rsidRPr="000A6AE6">
        <w:rPr>
          <w:sz w:val="18"/>
          <w:szCs w:val="18"/>
        </w:rPr>
        <w:t xml:space="preserve">A NTT DATA é uma consultora global de negócio e tecnologia, com receitas superiores a 30 mil milhões de dólares. A empresa presta serviços a 75% das empresas do Fortune Global 100 e está empenhada em ajudar os clientes a inovar, a otimizar e a transformar-se para alcançar um sucesso de longo prazo. Na qualidade de Global Top </w:t>
      </w:r>
      <w:proofErr w:type="spellStart"/>
      <w:r w:rsidRPr="000A6AE6">
        <w:rPr>
          <w:sz w:val="18"/>
          <w:szCs w:val="18"/>
        </w:rPr>
        <w:t>Employer</w:t>
      </w:r>
      <w:proofErr w:type="spellEnd"/>
      <w:r w:rsidRPr="000A6AE6">
        <w:rPr>
          <w:sz w:val="18"/>
          <w:szCs w:val="18"/>
        </w:rPr>
        <w:t xml:space="preserve">, a empresa tem especialistas em mais de 50 países e um ecossistema sólido de parceiros que inclui empresas consolidadas e start-ups. Os seus serviços incluem consultoria empresarial e tecnológica, dados e inteligência </w:t>
      </w:r>
      <w:r w:rsidRPr="000A6AE6">
        <w:rPr>
          <w:sz w:val="18"/>
          <w:szCs w:val="18"/>
        </w:rPr>
        <w:lastRenderedPageBreak/>
        <w:t>artificial, soluções setoriais, assim como o desenvolvimento, implementação e gestão de aplicações, infraestruturas e conectividade. É também um dos principais fornecedores mundiais de infraestruturas digitais e de IA. A NTT DATA faz parte do Grupo NTT, que investe anualmente mais de 3,6 mil milhões de dólares em Investigação &amp; Desenvolvimento, para ajudar as organizações e a sociedade a avançar com confiança e de forma sustentável em direção ao futuro digital. </w:t>
      </w:r>
    </w:p>
    <w:p w14:paraId="6AA99915" w14:textId="77777777" w:rsidR="001244A9" w:rsidRPr="000A6AE6" w:rsidRDefault="001244A9" w:rsidP="00382846">
      <w:pPr>
        <w:spacing w:after="0" w:line="240" w:lineRule="auto"/>
        <w:jc w:val="both"/>
        <w:rPr>
          <w:sz w:val="18"/>
          <w:szCs w:val="18"/>
        </w:rPr>
      </w:pPr>
    </w:p>
    <w:p w14:paraId="1FBFA007" w14:textId="77777777" w:rsidR="00D63CB3" w:rsidRPr="001244A9" w:rsidRDefault="00D63CB3" w:rsidP="00382846">
      <w:pPr>
        <w:spacing w:after="0" w:line="240" w:lineRule="auto"/>
        <w:jc w:val="both"/>
        <w:rPr>
          <w:sz w:val="16"/>
          <w:szCs w:val="16"/>
        </w:rPr>
      </w:pPr>
      <w:r w:rsidRPr="001244A9">
        <w:rPr>
          <w:sz w:val="16"/>
          <w:szCs w:val="16"/>
        </w:rPr>
        <w:t>Visite-nos em nttdata.com </w:t>
      </w:r>
    </w:p>
    <w:p w14:paraId="7DE4FDFC" w14:textId="77777777" w:rsidR="008B23A2" w:rsidRPr="00644651" w:rsidRDefault="008B23A2" w:rsidP="008B23A2">
      <w:pPr>
        <w:spacing w:line="276" w:lineRule="auto"/>
        <w:jc w:val="both"/>
        <w:rPr>
          <w:rFonts w:ascii="Aptos" w:eastAsia="Aptos" w:hAnsi="Aptos" w:cs="Aptos"/>
          <w:b/>
          <w:bCs/>
          <w:sz w:val="16"/>
          <w:szCs w:val="16"/>
        </w:rPr>
      </w:pPr>
    </w:p>
    <w:p w14:paraId="4D556CF3" w14:textId="77777777" w:rsidR="008B23A2" w:rsidRPr="008B23A2" w:rsidRDefault="008B23A2" w:rsidP="00382846">
      <w:pPr>
        <w:spacing w:after="0" w:line="240" w:lineRule="auto"/>
        <w:jc w:val="both"/>
      </w:pPr>
    </w:p>
    <w:sectPr w:rsidR="008B23A2" w:rsidRPr="008B23A2" w:rsidSect="007F11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82297" w14:textId="77777777" w:rsidR="005F6823" w:rsidRDefault="005F6823">
      <w:pPr>
        <w:spacing w:after="0" w:line="240" w:lineRule="auto"/>
      </w:pPr>
      <w:r>
        <w:separator/>
      </w:r>
    </w:p>
  </w:endnote>
  <w:endnote w:type="continuationSeparator" w:id="0">
    <w:p w14:paraId="0C943061" w14:textId="77777777" w:rsidR="005F6823" w:rsidRDefault="005F6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43512" w14:textId="77777777" w:rsidR="00427B95" w:rsidRDefault="00427B9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C3EE991" w14:paraId="68B6830B" w14:textId="77777777" w:rsidTr="4C3EE991">
      <w:trPr>
        <w:trHeight w:val="300"/>
      </w:trPr>
      <w:tc>
        <w:tcPr>
          <w:tcW w:w="2830" w:type="dxa"/>
        </w:tcPr>
        <w:p w14:paraId="73A229A5" w14:textId="0C6C122F" w:rsidR="4C3EE991" w:rsidRDefault="4C3EE991" w:rsidP="4C3EE991">
          <w:pPr>
            <w:pStyle w:val="Cabealho"/>
            <w:ind w:left="-115"/>
          </w:pPr>
        </w:p>
      </w:tc>
      <w:tc>
        <w:tcPr>
          <w:tcW w:w="2830" w:type="dxa"/>
        </w:tcPr>
        <w:p w14:paraId="0462FE1F" w14:textId="3205EE62" w:rsidR="4C3EE991" w:rsidRDefault="4C3EE991" w:rsidP="4C3EE991">
          <w:pPr>
            <w:pStyle w:val="Cabealho"/>
            <w:jc w:val="center"/>
          </w:pPr>
        </w:p>
      </w:tc>
      <w:tc>
        <w:tcPr>
          <w:tcW w:w="2830" w:type="dxa"/>
        </w:tcPr>
        <w:p w14:paraId="32DDDF9B" w14:textId="4774E6C4" w:rsidR="4C3EE991" w:rsidRDefault="4C3EE991" w:rsidP="4C3EE991">
          <w:pPr>
            <w:pStyle w:val="Cabealho"/>
            <w:ind w:right="-115"/>
            <w:jc w:val="right"/>
          </w:pPr>
        </w:p>
      </w:tc>
    </w:tr>
  </w:tbl>
  <w:p w14:paraId="453F5203" w14:textId="72979368" w:rsidR="4C3EE991" w:rsidRDefault="4C3EE991" w:rsidP="4C3EE99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19ED4" w14:textId="77777777" w:rsidR="00427B95" w:rsidRDefault="00427B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C1706" w14:textId="77777777" w:rsidR="005F6823" w:rsidRDefault="005F6823">
      <w:pPr>
        <w:spacing w:after="0" w:line="240" w:lineRule="auto"/>
      </w:pPr>
      <w:r>
        <w:separator/>
      </w:r>
    </w:p>
  </w:footnote>
  <w:footnote w:type="continuationSeparator" w:id="0">
    <w:p w14:paraId="2CC265AA" w14:textId="77777777" w:rsidR="005F6823" w:rsidRDefault="005F6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21E50" w14:textId="77777777" w:rsidR="00427B95" w:rsidRDefault="00427B9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81"/>
      <w:gridCol w:w="1979"/>
      <w:gridCol w:w="2830"/>
    </w:tblGrid>
    <w:tr w:rsidR="4C3EE991" w14:paraId="45C5D6F4" w14:textId="77777777" w:rsidTr="00127DF8">
      <w:trPr>
        <w:trHeight w:val="300"/>
      </w:trPr>
      <w:tc>
        <w:tcPr>
          <w:tcW w:w="3681" w:type="dxa"/>
          <w:vAlign w:val="center"/>
        </w:tcPr>
        <w:p w14:paraId="6FC7ECD6" w14:textId="77777777" w:rsidR="00127DF8" w:rsidRPr="00127DF8" w:rsidRDefault="00127DF8" w:rsidP="00127DF8">
          <w:pPr>
            <w:pStyle w:val="Cabealho"/>
            <w:rPr>
              <w:sz w:val="22"/>
              <w:szCs w:val="22"/>
            </w:rPr>
          </w:pPr>
          <w:r w:rsidRPr="00127DF8">
            <w:rPr>
              <w:sz w:val="22"/>
              <w:szCs w:val="22"/>
            </w:rPr>
            <w:t>Comunicado de imprensa</w:t>
          </w:r>
        </w:p>
        <w:p w14:paraId="503A085E" w14:textId="4914981E" w:rsidR="4C3EE991" w:rsidRDefault="4C3EE991" w:rsidP="00127DF8">
          <w:pPr>
            <w:pStyle w:val="Cabealho"/>
            <w:ind w:left="-115"/>
          </w:pPr>
        </w:p>
      </w:tc>
      <w:tc>
        <w:tcPr>
          <w:tcW w:w="1979" w:type="dxa"/>
        </w:tcPr>
        <w:p w14:paraId="2EC9B559" w14:textId="7202D752" w:rsidR="4C3EE991" w:rsidRDefault="4C3EE991" w:rsidP="4C3EE991">
          <w:pPr>
            <w:pStyle w:val="Cabealho"/>
            <w:jc w:val="center"/>
          </w:pPr>
        </w:p>
      </w:tc>
      <w:tc>
        <w:tcPr>
          <w:tcW w:w="2830" w:type="dxa"/>
        </w:tcPr>
        <w:p w14:paraId="4961DDAD" w14:textId="361C87AC" w:rsidR="4C3EE991" w:rsidRDefault="009B62AB" w:rsidP="4C3EE991">
          <w:pPr>
            <w:pStyle w:val="Cabealho"/>
            <w:ind w:right="-115"/>
            <w:jc w:val="right"/>
          </w:pPr>
          <w:r w:rsidRPr="00A3304A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729AE10" wp14:editId="2F7650A8">
                <wp:simplePos x="0" y="0"/>
                <wp:positionH relativeFrom="column">
                  <wp:posOffset>185064</wp:posOffset>
                </wp:positionH>
                <wp:positionV relativeFrom="paragraph">
                  <wp:posOffset>92</wp:posOffset>
                </wp:positionV>
                <wp:extent cx="1482725" cy="406400"/>
                <wp:effectExtent l="0" t="0" r="0" b="0"/>
                <wp:wrapSquare wrapText="bothSides"/>
                <wp:docPr id="405471237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9064745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2725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4601B1B" w14:textId="31A136C9" w:rsidR="4C3EE991" w:rsidRDefault="4C3EE991" w:rsidP="00CB078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0C464" w14:textId="77777777" w:rsidR="00427B95" w:rsidRDefault="00427B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9BC89"/>
    <w:multiLevelType w:val="hybridMultilevel"/>
    <w:tmpl w:val="FFFFFFFF"/>
    <w:lvl w:ilvl="0" w:tplc="1D6C2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A4A6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1671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3A51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EE80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944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1E80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02D0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BCAA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A63A3"/>
    <w:multiLevelType w:val="hybridMultilevel"/>
    <w:tmpl w:val="FFFFFFFF"/>
    <w:lvl w:ilvl="0" w:tplc="8F3C6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2A4C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D68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5E0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1285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C6C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F816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C041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5831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40EEE"/>
    <w:multiLevelType w:val="hybridMultilevel"/>
    <w:tmpl w:val="020275E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C5298"/>
    <w:multiLevelType w:val="hybridMultilevel"/>
    <w:tmpl w:val="FFFFFFFF"/>
    <w:lvl w:ilvl="0" w:tplc="CB30A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C637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CC2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6E6B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229F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4EC7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A4E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D88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0C63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69D49"/>
    <w:multiLevelType w:val="hybridMultilevel"/>
    <w:tmpl w:val="FFFFFFFF"/>
    <w:lvl w:ilvl="0" w:tplc="84D09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64BC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88F1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66A0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123A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EAD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CB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5E70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A64E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020820">
    <w:abstractNumId w:val="0"/>
  </w:num>
  <w:num w:numId="2" w16cid:durableId="1289624888">
    <w:abstractNumId w:val="4"/>
  </w:num>
  <w:num w:numId="3" w16cid:durableId="1859541150">
    <w:abstractNumId w:val="1"/>
  </w:num>
  <w:num w:numId="4" w16cid:durableId="1003781717">
    <w:abstractNumId w:val="3"/>
  </w:num>
  <w:num w:numId="5" w16cid:durableId="46800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DA5"/>
    <w:rsid w:val="00016C22"/>
    <w:rsid w:val="00023B63"/>
    <w:rsid w:val="00043051"/>
    <w:rsid w:val="00084098"/>
    <w:rsid w:val="00087223"/>
    <w:rsid w:val="000A6AE6"/>
    <w:rsid w:val="000B60DE"/>
    <w:rsid w:val="001244A9"/>
    <w:rsid w:val="00127DF8"/>
    <w:rsid w:val="0014512E"/>
    <w:rsid w:val="0015591B"/>
    <w:rsid w:val="00156B70"/>
    <w:rsid w:val="0018201B"/>
    <w:rsid w:val="001A509E"/>
    <w:rsid w:val="001A537B"/>
    <w:rsid w:val="001B3D15"/>
    <w:rsid w:val="001B6398"/>
    <w:rsid w:val="00210089"/>
    <w:rsid w:val="00230873"/>
    <w:rsid w:val="002379F2"/>
    <w:rsid w:val="00270638"/>
    <w:rsid w:val="002C07A5"/>
    <w:rsid w:val="002C17CE"/>
    <w:rsid w:val="002C1FD6"/>
    <w:rsid w:val="003119BF"/>
    <w:rsid w:val="00322205"/>
    <w:rsid w:val="00331801"/>
    <w:rsid w:val="003335E6"/>
    <w:rsid w:val="00335A0E"/>
    <w:rsid w:val="003542B7"/>
    <w:rsid w:val="00382846"/>
    <w:rsid w:val="003C7C84"/>
    <w:rsid w:val="003F1525"/>
    <w:rsid w:val="00421B5C"/>
    <w:rsid w:val="00427B95"/>
    <w:rsid w:val="00441A76"/>
    <w:rsid w:val="004C5004"/>
    <w:rsid w:val="004F5E8A"/>
    <w:rsid w:val="005461D1"/>
    <w:rsid w:val="00567E00"/>
    <w:rsid w:val="00570368"/>
    <w:rsid w:val="00573365"/>
    <w:rsid w:val="00575205"/>
    <w:rsid w:val="005926B6"/>
    <w:rsid w:val="00593B35"/>
    <w:rsid w:val="005A5361"/>
    <w:rsid w:val="005B6C90"/>
    <w:rsid w:val="005C584F"/>
    <w:rsid w:val="005D17EE"/>
    <w:rsid w:val="005E5D98"/>
    <w:rsid w:val="005F6823"/>
    <w:rsid w:val="006109ED"/>
    <w:rsid w:val="00612988"/>
    <w:rsid w:val="0062261E"/>
    <w:rsid w:val="00651F3E"/>
    <w:rsid w:val="006764DE"/>
    <w:rsid w:val="006A3E7A"/>
    <w:rsid w:val="006A605E"/>
    <w:rsid w:val="006A7B17"/>
    <w:rsid w:val="006C0664"/>
    <w:rsid w:val="006F0BB5"/>
    <w:rsid w:val="00765002"/>
    <w:rsid w:val="0076640C"/>
    <w:rsid w:val="00791B7C"/>
    <w:rsid w:val="007B1008"/>
    <w:rsid w:val="007D27C1"/>
    <w:rsid w:val="007E066F"/>
    <w:rsid w:val="007F1148"/>
    <w:rsid w:val="008B23A2"/>
    <w:rsid w:val="008C2064"/>
    <w:rsid w:val="008C770E"/>
    <w:rsid w:val="008D0715"/>
    <w:rsid w:val="008E1006"/>
    <w:rsid w:val="008F3B84"/>
    <w:rsid w:val="008F7C3D"/>
    <w:rsid w:val="00925951"/>
    <w:rsid w:val="00963A1C"/>
    <w:rsid w:val="00981B9F"/>
    <w:rsid w:val="009A4263"/>
    <w:rsid w:val="009B62AB"/>
    <w:rsid w:val="009C620F"/>
    <w:rsid w:val="009D073F"/>
    <w:rsid w:val="009E0A32"/>
    <w:rsid w:val="009E3327"/>
    <w:rsid w:val="00A24165"/>
    <w:rsid w:val="00A372A5"/>
    <w:rsid w:val="00A52A67"/>
    <w:rsid w:val="00A55D80"/>
    <w:rsid w:val="00A65D13"/>
    <w:rsid w:val="00A87151"/>
    <w:rsid w:val="00AA6E17"/>
    <w:rsid w:val="00AB52F2"/>
    <w:rsid w:val="00AC3892"/>
    <w:rsid w:val="00AE3573"/>
    <w:rsid w:val="00B06615"/>
    <w:rsid w:val="00B1458A"/>
    <w:rsid w:val="00B3599A"/>
    <w:rsid w:val="00B61574"/>
    <w:rsid w:val="00BA2091"/>
    <w:rsid w:val="00BF12DD"/>
    <w:rsid w:val="00BF14B1"/>
    <w:rsid w:val="00C11A07"/>
    <w:rsid w:val="00C13A0B"/>
    <w:rsid w:val="00C4590E"/>
    <w:rsid w:val="00C474B8"/>
    <w:rsid w:val="00C777AF"/>
    <w:rsid w:val="00C87DA9"/>
    <w:rsid w:val="00CA0DA5"/>
    <w:rsid w:val="00CB078B"/>
    <w:rsid w:val="00CD0107"/>
    <w:rsid w:val="00D12B56"/>
    <w:rsid w:val="00D42FCC"/>
    <w:rsid w:val="00D47877"/>
    <w:rsid w:val="00D63CB3"/>
    <w:rsid w:val="00D93A5A"/>
    <w:rsid w:val="00DD5929"/>
    <w:rsid w:val="00DE783F"/>
    <w:rsid w:val="00DF4797"/>
    <w:rsid w:val="00DF7823"/>
    <w:rsid w:val="00E379F4"/>
    <w:rsid w:val="00E84B41"/>
    <w:rsid w:val="00EB362F"/>
    <w:rsid w:val="00EC5C00"/>
    <w:rsid w:val="00ED07B4"/>
    <w:rsid w:val="00ED31FE"/>
    <w:rsid w:val="00EE0D37"/>
    <w:rsid w:val="00F04CBE"/>
    <w:rsid w:val="00F45755"/>
    <w:rsid w:val="00F51640"/>
    <w:rsid w:val="00F96F0D"/>
    <w:rsid w:val="00FB0C17"/>
    <w:rsid w:val="00FB2719"/>
    <w:rsid w:val="00FC0F71"/>
    <w:rsid w:val="00FC7A0D"/>
    <w:rsid w:val="00FF2019"/>
    <w:rsid w:val="010ECDBF"/>
    <w:rsid w:val="0217F478"/>
    <w:rsid w:val="024D4BC1"/>
    <w:rsid w:val="02BACCBB"/>
    <w:rsid w:val="02DAA3B4"/>
    <w:rsid w:val="030F7683"/>
    <w:rsid w:val="04E752F5"/>
    <w:rsid w:val="063EA84E"/>
    <w:rsid w:val="075D8696"/>
    <w:rsid w:val="093DC8C5"/>
    <w:rsid w:val="09A881E4"/>
    <w:rsid w:val="0DCDDD71"/>
    <w:rsid w:val="0E264CCB"/>
    <w:rsid w:val="0EE72843"/>
    <w:rsid w:val="1051A152"/>
    <w:rsid w:val="1109E062"/>
    <w:rsid w:val="124775F9"/>
    <w:rsid w:val="136B8E9B"/>
    <w:rsid w:val="139308C9"/>
    <w:rsid w:val="13AEB33F"/>
    <w:rsid w:val="13D4EE05"/>
    <w:rsid w:val="14685418"/>
    <w:rsid w:val="14C14435"/>
    <w:rsid w:val="1534C629"/>
    <w:rsid w:val="16B87057"/>
    <w:rsid w:val="180DCFB8"/>
    <w:rsid w:val="1A5E98E1"/>
    <w:rsid w:val="1A6B32EF"/>
    <w:rsid w:val="1B76BBF4"/>
    <w:rsid w:val="1B778884"/>
    <w:rsid w:val="1C178E9C"/>
    <w:rsid w:val="1C3C9312"/>
    <w:rsid w:val="1CB73A3F"/>
    <w:rsid w:val="1DE29E88"/>
    <w:rsid w:val="1E46E7F0"/>
    <w:rsid w:val="1ED44829"/>
    <w:rsid w:val="1F8BB943"/>
    <w:rsid w:val="1FA16D6A"/>
    <w:rsid w:val="20FBA11E"/>
    <w:rsid w:val="21E81E4C"/>
    <w:rsid w:val="225F1392"/>
    <w:rsid w:val="2432323C"/>
    <w:rsid w:val="244E04CE"/>
    <w:rsid w:val="2566ACE7"/>
    <w:rsid w:val="25C6A180"/>
    <w:rsid w:val="25E1AA36"/>
    <w:rsid w:val="265B8E3F"/>
    <w:rsid w:val="27B1A407"/>
    <w:rsid w:val="2927BA1E"/>
    <w:rsid w:val="292E3EA6"/>
    <w:rsid w:val="2AB55D8C"/>
    <w:rsid w:val="2AFCA415"/>
    <w:rsid w:val="2B4EAFA0"/>
    <w:rsid w:val="2B706EB5"/>
    <w:rsid w:val="2B7A9B9D"/>
    <w:rsid w:val="2C16B757"/>
    <w:rsid w:val="2C46B178"/>
    <w:rsid w:val="2CBEE2FD"/>
    <w:rsid w:val="2D231903"/>
    <w:rsid w:val="2D413DB5"/>
    <w:rsid w:val="2D897297"/>
    <w:rsid w:val="2FA6CE01"/>
    <w:rsid w:val="30D21DD5"/>
    <w:rsid w:val="31A39B2F"/>
    <w:rsid w:val="32C1C39E"/>
    <w:rsid w:val="3323A9DA"/>
    <w:rsid w:val="3375D632"/>
    <w:rsid w:val="33941654"/>
    <w:rsid w:val="358885A4"/>
    <w:rsid w:val="35C96190"/>
    <w:rsid w:val="3604CD01"/>
    <w:rsid w:val="3678AB34"/>
    <w:rsid w:val="36875BC7"/>
    <w:rsid w:val="368E51FB"/>
    <w:rsid w:val="36C3FAC7"/>
    <w:rsid w:val="39BA3471"/>
    <w:rsid w:val="3A8D4440"/>
    <w:rsid w:val="3C3D91C2"/>
    <w:rsid w:val="3D110257"/>
    <w:rsid w:val="3EAE723A"/>
    <w:rsid w:val="3F273CE2"/>
    <w:rsid w:val="4012B926"/>
    <w:rsid w:val="40261ED3"/>
    <w:rsid w:val="40665D06"/>
    <w:rsid w:val="410A2DD1"/>
    <w:rsid w:val="41ABB2ED"/>
    <w:rsid w:val="4230315D"/>
    <w:rsid w:val="423A115E"/>
    <w:rsid w:val="427CB5E0"/>
    <w:rsid w:val="43376D31"/>
    <w:rsid w:val="43FB9A9B"/>
    <w:rsid w:val="4526B297"/>
    <w:rsid w:val="48D7409E"/>
    <w:rsid w:val="49572B9B"/>
    <w:rsid w:val="49ACDE5A"/>
    <w:rsid w:val="4B7065A4"/>
    <w:rsid w:val="4C3EE991"/>
    <w:rsid w:val="4CF593E2"/>
    <w:rsid w:val="4CFC1A40"/>
    <w:rsid w:val="4D451657"/>
    <w:rsid w:val="4E490E78"/>
    <w:rsid w:val="4EE08A67"/>
    <w:rsid w:val="50458C4F"/>
    <w:rsid w:val="5054D833"/>
    <w:rsid w:val="50B68813"/>
    <w:rsid w:val="532E16F6"/>
    <w:rsid w:val="54FDF4F8"/>
    <w:rsid w:val="5766B488"/>
    <w:rsid w:val="57B1D8FE"/>
    <w:rsid w:val="58EB7396"/>
    <w:rsid w:val="5A43F993"/>
    <w:rsid w:val="5B6711D7"/>
    <w:rsid w:val="5BD4805D"/>
    <w:rsid w:val="5C98B8C4"/>
    <w:rsid w:val="5E31C6A6"/>
    <w:rsid w:val="5EBB2ED1"/>
    <w:rsid w:val="5ECE77B8"/>
    <w:rsid w:val="605B419F"/>
    <w:rsid w:val="60C47A86"/>
    <w:rsid w:val="61285A8C"/>
    <w:rsid w:val="61ACFF74"/>
    <w:rsid w:val="638728B4"/>
    <w:rsid w:val="64460DFB"/>
    <w:rsid w:val="644BA267"/>
    <w:rsid w:val="68BEDC15"/>
    <w:rsid w:val="6928588F"/>
    <w:rsid w:val="69944EBF"/>
    <w:rsid w:val="6BEDAEF4"/>
    <w:rsid w:val="6C802F0D"/>
    <w:rsid w:val="6C90BCED"/>
    <w:rsid w:val="6CEE0F2F"/>
    <w:rsid w:val="6D2283EE"/>
    <w:rsid w:val="6EF848AF"/>
    <w:rsid w:val="6F5A9662"/>
    <w:rsid w:val="70DDCF9E"/>
    <w:rsid w:val="71E053C8"/>
    <w:rsid w:val="7372A681"/>
    <w:rsid w:val="745E37D9"/>
    <w:rsid w:val="750C1BD5"/>
    <w:rsid w:val="761104AC"/>
    <w:rsid w:val="762BE766"/>
    <w:rsid w:val="7656C9E2"/>
    <w:rsid w:val="765BCBD5"/>
    <w:rsid w:val="76747A6D"/>
    <w:rsid w:val="76E8508C"/>
    <w:rsid w:val="76EA12B4"/>
    <w:rsid w:val="7799437F"/>
    <w:rsid w:val="79D6B741"/>
    <w:rsid w:val="7AC0ABFC"/>
    <w:rsid w:val="7AE355D8"/>
    <w:rsid w:val="7B61A6B9"/>
    <w:rsid w:val="7B7E3CF8"/>
    <w:rsid w:val="7BC50B8B"/>
    <w:rsid w:val="7C3CEF3A"/>
    <w:rsid w:val="7E0BDA06"/>
    <w:rsid w:val="7E56687D"/>
    <w:rsid w:val="7F669EBB"/>
    <w:rsid w:val="7FB4E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41C33"/>
  <w15:chartTrackingRefBased/>
  <w15:docId w15:val="{9D278FE5-EAF5-4DFA-9F37-2A4D6586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CA0D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A0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CA0D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CA0D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CA0D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CA0D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CA0D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CA0D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CA0D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CA0D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A0D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CA0D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CA0DA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CA0DA5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CA0D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CA0DA5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CA0D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CA0DA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CA0D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CA0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CA0D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CA0D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CA0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CA0DA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A0DA5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CA0DA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CA0D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CA0DA5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CA0DA5"/>
    <w:rPr>
      <w:b/>
      <w:bCs/>
      <w:smallCaps/>
      <w:color w:val="0F4761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CA0DA5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A0DA5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D63CB3"/>
    <w:pPr>
      <w:spacing w:after="0" w:line="240" w:lineRule="auto"/>
    </w:pPr>
  </w:style>
  <w:style w:type="paragraph" w:styleId="Cabealho">
    <w:name w:val="header"/>
    <w:basedOn w:val="Normal"/>
    <w:uiPriority w:val="99"/>
    <w:unhideWhenUsed/>
    <w:rsid w:val="4C3EE991"/>
    <w:pPr>
      <w:tabs>
        <w:tab w:val="center" w:pos="4680"/>
        <w:tab w:val="right" w:pos="9360"/>
      </w:tabs>
      <w:spacing w:after="0" w:line="240" w:lineRule="auto"/>
    </w:pPr>
  </w:style>
  <w:style w:type="paragraph" w:styleId="Rodap">
    <w:name w:val="footer"/>
    <w:basedOn w:val="Normal"/>
    <w:uiPriority w:val="99"/>
    <w:unhideWhenUsed/>
    <w:rsid w:val="4C3EE991"/>
    <w:pPr>
      <w:tabs>
        <w:tab w:val="center" w:pos="4680"/>
        <w:tab w:val="right" w:pos="9360"/>
      </w:tabs>
      <w:spacing w:after="0" w:line="240" w:lineRule="auto"/>
    </w:pPr>
  </w:style>
  <w:style w:type="table" w:styleId="TabelacomGrelha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8B2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PT"/>
      <w14:ligatures w14:val="none"/>
    </w:rPr>
  </w:style>
  <w:style w:type="character" w:customStyle="1" w:styleId="normaltextrun">
    <w:name w:val="normaltextrun"/>
    <w:basedOn w:val="Tipodeletrapredefinidodopargrafo"/>
    <w:rsid w:val="008B23A2"/>
  </w:style>
  <w:style w:type="character" w:customStyle="1" w:styleId="eop">
    <w:name w:val="eop"/>
    <w:basedOn w:val="Tipodeletrapredefinidodopargrafo"/>
    <w:rsid w:val="008B23A2"/>
  </w:style>
  <w:style w:type="paragraph" w:styleId="NormalWeb">
    <w:name w:val="Normal (Web)"/>
    <w:basedOn w:val="Normal"/>
    <w:uiPriority w:val="99"/>
    <w:semiHidden/>
    <w:unhideWhenUsed/>
    <w:rsid w:val="003335E6"/>
    <w:rPr>
      <w:rFonts w:ascii="Times New Roman" w:hAnsi="Times New Roman" w:cs="Times New Roman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4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d4967f-e124-43f3-a68f-dac69c34bad6">
      <Terms xmlns="http://schemas.microsoft.com/office/infopath/2007/PartnerControls"/>
    </lcf76f155ced4ddcb4097134ff3c332f>
    <TaxCatchAll xmlns="c17badae-82f5-44c6-a5ed-7d84be8fc9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4439792540114CACC1B0E6A3C20D03" ma:contentTypeVersion="19" ma:contentTypeDescription="Create a new document." ma:contentTypeScope="" ma:versionID="daeb145e6f3fe01ef8e9eb1799596254">
  <xsd:schema xmlns:xsd="http://www.w3.org/2001/XMLSchema" xmlns:xs="http://www.w3.org/2001/XMLSchema" xmlns:p="http://schemas.microsoft.com/office/2006/metadata/properties" xmlns:ns2="92d4967f-e124-43f3-a68f-dac69c34bad6" xmlns:ns3="c17badae-82f5-44c6-a5ed-7d84be8fc952" targetNamespace="http://schemas.microsoft.com/office/2006/metadata/properties" ma:root="true" ma:fieldsID="1246fdd4b1f0e205015635fbf0c43f99" ns2:_="" ns3:_="">
    <xsd:import namespace="92d4967f-e124-43f3-a68f-dac69c34bad6"/>
    <xsd:import namespace="c17badae-82f5-44c6-a5ed-7d84be8fc9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4967f-e124-43f3-a68f-dac69c34b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5e823d-31db-440c-980d-283f89df7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badae-82f5-44c6-a5ed-7d84be8fc95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bd9501-ea29-4620-9619-61cd4248534c}" ma:internalName="TaxCatchAll" ma:showField="CatchAllData" ma:web="c17badae-82f5-44c6-a5ed-7d84be8fc9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88F3DB-41A7-41AA-9800-B80BD1513E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03D7AA-C4E2-487C-849E-F1C0EA944152}">
  <ds:schemaRefs>
    <ds:schemaRef ds:uri="http://schemas.microsoft.com/office/2006/metadata/properties"/>
    <ds:schemaRef ds:uri="http://schemas.microsoft.com/office/infopath/2007/PartnerControls"/>
    <ds:schemaRef ds:uri="92d4967f-e124-43f3-a68f-dac69c34bad6"/>
    <ds:schemaRef ds:uri="c17badae-82f5-44c6-a5ed-7d84be8fc952"/>
  </ds:schemaRefs>
</ds:datastoreItem>
</file>

<file path=customXml/itemProps3.xml><?xml version="1.0" encoding="utf-8"?>
<ds:datastoreItem xmlns:ds="http://schemas.openxmlformats.org/officeDocument/2006/customXml" ds:itemID="{6165015A-8047-4048-AE86-119008E81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4967f-e124-43f3-a68f-dac69c34bad6"/>
    <ds:schemaRef ds:uri="c17badae-82f5-44c6-a5ed-7d84be8fc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048dc87-43f0-4100-9acb-ae1971c79395}" enabled="0" method="" siteId="{3048dc87-43f0-4100-9acb-ae1971c7939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3180</Characters>
  <Application>Microsoft Office Word</Application>
  <DocSecurity>0</DocSecurity>
  <Lines>26</Lines>
  <Paragraphs>7</Paragraphs>
  <ScaleCrop>false</ScaleCrop>
  <Company>NTT Data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Nuno Figueiredo Augusto</dc:creator>
  <cp:keywords/>
  <dc:description/>
  <cp:lastModifiedBy>Nuno Figueiredo Augusto</cp:lastModifiedBy>
  <cp:revision>14</cp:revision>
  <dcterms:created xsi:type="dcterms:W3CDTF">2025-09-16T15:20:00Z</dcterms:created>
  <dcterms:modified xsi:type="dcterms:W3CDTF">2025-09-29T13:51:00Z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0x010100C64439792540114CACC1B0E6A3C20D03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docLang">
    <vt:lpwstr>pt</vt:lpwstr>
  </property>
</Properties>
</file>