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A380" w14:textId="77777777" w:rsidR="00AC7BCD" w:rsidRPr="00137B62" w:rsidRDefault="00AC7BCD" w:rsidP="00B61112">
      <w:pPr>
        <w:spacing w:after="0"/>
        <w:ind w:left="0" w:right="0"/>
        <w:rPr>
          <w:rFonts w:cstheme="minorHAnsi"/>
          <w:b/>
          <w:bCs/>
          <w:color w:val="auto"/>
          <w:szCs w:val="22"/>
        </w:rPr>
      </w:pPr>
    </w:p>
    <w:p w14:paraId="5DBD31C5" w14:textId="77777777" w:rsidR="00B61112" w:rsidRPr="00137B62" w:rsidRDefault="00B61112" w:rsidP="00B61112">
      <w:pPr>
        <w:pStyle w:val="Podpis"/>
        <w:ind w:left="0" w:right="0"/>
        <w:jc w:val="center"/>
        <w:rPr>
          <w:rFonts w:cstheme="minorHAnsi"/>
          <w:b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>Nowotwory ginekologiczne wciąż wykrywane za późno. Niektóre można całkowicie wyeliminować</w:t>
      </w:r>
    </w:p>
    <w:p w14:paraId="2BBC59AC" w14:textId="77777777" w:rsidR="00137B62" w:rsidRDefault="00137B62" w:rsidP="00B61112">
      <w:pPr>
        <w:pStyle w:val="Podpis"/>
        <w:ind w:left="0" w:right="0"/>
        <w:rPr>
          <w:rFonts w:cstheme="minorHAnsi"/>
          <w:b/>
          <w:color w:val="auto"/>
          <w:szCs w:val="22"/>
        </w:rPr>
      </w:pPr>
      <w:r>
        <w:rPr>
          <w:rFonts w:cstheme="minorHAnsi"/>
          <w:bCs w:val="0"/>
          <w:color w:val="auto"/>
          <w:szCs w:val="22"/>
        </w:rPr>
        <w:br/>
      </w:r>
      <w:r w:rsidR="00B61112" w:rsidRPr="00137B62">
        <w:rPr>
          <w:rFonts w:cstheme="minorHAnsi"/>
          <w:b/>
          <w:color w:val="auto"/>
          <w:szCs w:val="22"/>
        </w:rPr>
        <w:t xml:space="preserve">W Polsce co roku tysiące kobiet słyszy diagnozę </w:t>
      </w:r>
      <w:r w:rsidR="00B724C1" w:rsidRPr="00137B62">
        <w:rPr>
          <w:rFonts w:cstheme="minorHAnsi"/>
          <w:b/>
          <w:color w:val="auto"/>
          <w:szCs w:val="22"/>
        </w:rPr>
        <w:t>nowotworu złośliwego narządu rodnego</w:t>
      </w:r>
      <w:r w:rsidR="00B61112" w:rsidRPr="00137B62">
        <w:rPr>
          <w:rFonts w:cstheme="minorHAnsi"/>
          <w:b/>
          <w:color w:val="auto"/>
          <w:szCs w:val="22"/>
        </w:rPr>
        <w:t xml:space="preserve">, często zbyt późno, by leczenie było w pełni skuteczne. Tymczasem wiele z tych nowotworów można wykryć we wczesnym stadium – a nawet im zapobiec. </w:t>
      </w:r>
      <w:r w:rsidR="006F283F" w:rsidRPr="00137B62">
        <w:rPr>
          <w:rFonts w:cstheme="minorHAnsi"/>
          <w:b/>
          <w:color w:val="auto"/>
          <w:szCs w:val="22"/>
        </w:rPr>
        <w:t>Wrzesień</w:t>
      </w:r>
      <w:r w:rsidR="00583D0D" w:rsidRPr="00137B62">
        <w:rPr>
          <w:rFonts w:cstheme="minorHAnsi"/>
          <w:b/>
          <w:color w:val="auto"/>
          <w:szCs w:val="22"/>
        </w:rPr>
        <w:t xml:space="preserve"> jako m</w:t>
      </w:r>
      <w:r w:rsidR="00B61112" w:rsidRPr="00137B62">
        <w:rPr>
          <w:rFonts w:cstheme="minorHAnsi"/>
          <w:b/>
          <w:color w:val="auto"/>
          <w:szCs w:val="22"/>
        </w:rPr>
        <w:t>iesiąc świadomości nowotworów ginekologicznych dobiega końca, ale eksperci apelują: nie ignorujmy niepokojących objawów i nie odkładajmy badań. Profilaktyka naprawdę może uratować życie.</w:t>
      </w:r>
    </w:p>
    <w:p w14:paraId="27040F5C" w14:textId="150A27CE" w:rsidR="00B61112" w:rsidRPr="00137B62" w:rsidRDefault="00137B62" w:rsidP="00B61112">
      <w:pPr>
        <w:pStyle w:val="Podpis"/>
        <w:ind w:left="0" w:right="0"/>
        <w:rPr>
          <w:rFonts w:cstheme="minorHAnsi"/>
          <w:b/>
          <w:color w:val="auto"/>
          <w:szCs w:val="22"/>
        </w:rPr>
      </w:pPr>
      <w:r>
        <w:rPr>
          <w:rFonts w:cstheme="minorHAnsi"/>
          <w:b/>
          <w:color w:val="auto"/>
          <w:szCs w:val="22"/>
        </w:rPr>
        <w:br/>
      </w:r>
      <w:r w:rsidR="00B61112" w:rsidRPr="00137B62">
        <w:rPr>
          <w:rFonts w:cstheme="minorHAnsi"/>
          <w:b/>
          <w:color w:val="auto"/>
          <w:szCs w:val="22"/>
        </w:rPr>
        <w:t>Co to są nowotwory ginekologiczne?</w:t>
      </w:r>
    </w:p>
    <w:p w14:paraId="1568B4D9" w14:textId="1E65CDC7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– 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Nowotwory ginekologiczne to choroby nowotworowe </w:t>
      </w:r>
      <w:r w:rsidR="00B724C1" w:rsidRPr="00137B62">
        <w:rPr>
          <w:rFonts w:cstheme="minorHAnsi"/>
          <w:bCs w:val="0"/>
          <w:i/>
          <w:iCs/>
          <w:color w:val="auto"/>
          <w:szCs w:val="22"/>
        </w:rPr>
        <w:t>wywodzące się pierwotnie z kobiecego narządu rodnego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– macicy, jajnik</w:t>
      </w:r>
      <w:r w:rsidR="00B724C1" w:rsidRPr="00137B62">
        <w:rPr>
          <w:rFonts w:cstheme="minorHAnsi"/>
          <w:bCs w:val="0"/>
          <w:i/>
          <w:iCs/>
          <w:color w:val="auto"/>
          <w:szCs w:val="22"/>
        </w:rPr>
        <w:t>a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czy </w:t>
      </w:r>
      <w:r w:rsidR="00B724C1" w:rsidRPr="00137B62">
        <w:rPr>
          <w:rFonts w:cstheme="minorHAnsi"/>
          <w:bCs w:val="0"/>
          <w:i/>
          <w:iCs/>
          <w:color w:val="auto"/>
          <w:szCs w:val="22"/>
        </w:rPr>
        <w:t>szyjki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macicy. Najczęstszy z nich to rak endometrium, czyli rak błony śluzowej macicy</w:t>
      </w:r>
      <w:r w:rsidRPr="00137B62">
        <w:rPr>
          <w:rFonts w:cstheme="minorHAnsi"/>
          <w:bCs w:val="0"/>
          <w:color w:val="auto"/>
          <w:szCs w:val="22"/>
        </w:rPr>
        <w:t xml:space="preserve"> – mówi dr n. med. Magdalena Bizoń, </w:t>
      </w:r>
      <w:r w:rsidR="00B724C1" w:rsidRPr="00137B62">
        <w:rPr>
          <w:rFonts w:cstheme="minorHAnsi"/>
          <w:bCs w:val="0"/>
          <w:color w:val="auto"/>
          <w:szCs w:val="22"/>
        </w:rPr>
        <w:t xml:space="preserve">ginekolog onkolog, </w:t>
      </w:r>
      <w:r w:rsidRPr="00137B62">
        <w:rPr>
          <w:rFonts w:cstheme="minorHAnsi"/>
          <w:bCs w:val="0"/>
          <w:color w:val="auto"/>
          <w:szCs w:val="22"/>
        </w:rPr>
        <w:t xml:space="preserve">Dyrektor ds. Medycznych Szpitali LUX MED Onkologia. – 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Rocznie </w:t>
      </w:r>
      <w:r w:rsidR="00B724C1" w:rsidRPr="00137B62">
        <w:rPr>
          <w:rFonts w:cstheme="minorHAnsi"/>
          <w:bCs w:val="0"/>
          <w:i/>
          <w:iCs/>
          <w:color w:val="auto"/>
          <w:szCs w:val="22"/>
        </w:rPr>
        <w:t xml:space="preserve">raka endometrium </w:t>
      </w:r>
      <w:r w:rsidRPr="00137B62">
        <w:rPr>
          <w:rFonts w:cstheme="minorHAnsi"/>
          <w:bCs w:val="0"/>
          <w:i/>
          <w:iCs/>
          <w:color w:val="auto"/>
          <w:szCs w:val="22"/>
        </w:rPr>
        <w:t>diagnozujemy u ponad 6 tysięcy kobiet w Pols</w:t>
      </w:r>
      <w:r w:rsidR="0006096D" w:rsidRPr="00137B62">
        <w:rPr>
          <w:rFonts w:cstheme="minorHAnsi"/>
          <w:bCs w:val="0"/>
          <w:i/>
          <w:iCs/>
          <w:color w:val="auto"/>
          <w:szCs w:val="22"/>
        </w:rPr>
        <w:t>ce</w:t>
      </w:r>
      <w:r w:rsidR="006F283F" w:rsidRPr="00137B62">
        <w:rPr>
          <w:rFonts w:cstheme="minorHAnsi"/>
          <w:bCs w:val="0"/>
          <w:i/>
          <w:iCs/>
          <w:color w:val="auto"/>
          <w:szCs w:val="22"/>
        </w:rPr>
        <w:t>, co oznacza, że ponad 16 kobiet dziennie słyszy tę diagnoz</w:t>
      </w:r>
      <w:r w:rsidR="0006096D" w:rsidRPr="00137B62">
        <w:rPr>
          <w:rFonts w:cstheme="minorHAnsi"/>
          <w:bCs w:val="0"/>
          <w:i/>
          <w:iCs/>
          <w:color w:val="auto"/>
          <w:szCs w:val="22"/>
        </w:rPr>
        <w:t>ę</w:t>
      </w:r>
      <w:r w:rsidRPr="00137B62">
        <w:rPr>
          <w:rFonts w:cstheme="minorHAnsi"/>
          <w:bCs w:val="0"/>
          <w:i/>
          <w:iCs/>
          <w:color w:val="auto"/>
          <w:szCs w:val="22"/>
        </w:rPr>
        <w:t>. Wysoka zachorowalność wynika głównie z czynników ryzyka takich jak otyłość, nadciśnienie i cukrzyca</w:t>
      </w:r>
      <w:r w:rsidRPr="00137B62">
        <w:rPr>
          <w:rFonts w:cstheme="minorHAnsi"/>
          <w:bCs w:val="0"/>
          <w:color w:val="auto"/>
          <w:szCs w:val="22"/>
        </w:rPr>
        <w:t xml:space="preserve"> – dodaje.</w:t>
      </w:r>
    </w:p>
    <w:p w14:paraId="0BFDE9DA" w14:textId="77777777" w:rsid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Na czele listy zagrożeń są rak endometrium, rak jajnika oraz wspomniany rak szyjki macicy. Rak jajnika często ma podłoże genetyczne i rozwija się skrycie – objawy pojawiają się zwykle w zaawansowanym stadium. Z kolei - jak pokazuje przykład Australii, </w:t>
      </w:r>
      <w:r w:rsidR="00F25EDE" w:rsidRPr="00137B62">
        <w:rPr>
          <w:rFonts w:cstheme="minorHAnsi"/>
          <w:bCs w:val="0"/>
          <w:color w:val="auto"/>
          <w:szCs w:val="22"/>
        </w:rPr>
        <w:t>która</w:t>
      </w:r>
      <w:r w:rsidRPr="00137B62">
        <w:rPr>
          <w:rFonts w:cstheme="minorHAnsi"/>
          <w:bCs w:val="0"/>
          <w:color w:val="auto"/>
          <w:szCs w:val="22"/>
        </w:rPr>
        <w:t xml:space="preserve"> </w:t>
      </w:r>
      <w:r w:rsidR="00384805" w:rsidRPr="00137B62">
        <w:rPr>
          <w:rFonts w:cstheme="minorHAnsi"/>
          <w:bCs w:val="0"/>
          <w:color w:val="auto"/>
          <w:szCs w:val="22"/>
        </w:rPr>
        <w:t xml:space="preserve">w 2007 wprowadziła darmowe szczepienia przeciwko HPV dla wszystkich dziewczynek w wieku 12-13 lat </w:t>
      </w:r>
      <w:r w:rsidRPr="00137B62">
        <w:rPr>
          <w:rFonts w:cstheme="minorHAnsi"/>
          <w:bCs w:val="0"/>
          <w:color w:val="auto"/>
          <w:szCs w:val="22"/>
        </w:rPr>
        <w:t xml:space="preserve">– przy </w:t>
      </w:r>
      <w:r w:rsidR="00BC0C1F" w:rsidRPr="00137B62">
        <w:rPr>
          <w:rFonts w:cstheme="minorHAnsi"/>
          <w:bCs w:val="0"/>
          <w:color w:val="auto"/>
          <w:szCs w:val="22"/>
        </w:rPr>
        <w:t>odpowiedzialnym</w:t>
      </w:r>
      <w:r w:rsidRPr="00137B62">
        <w:rPr>
          <w:rFonts w:cstheme="minorHAnsi"/>
          <w:bCs w:val="0"/>
          <w:color w:val="auto"/>
          <w:szCs w:val="22"/>
        </w:rPr>
        <w:t xml:space="preserve"> podejściu</w:t>
      </w:r>
      <w:r w:rsidR="00BC0C1F" w:rsidRPr="00137B62">
        <w:rPr>
          <w:rFonts w:cstheme="minorHAnsi"/>
          <w:bCs w:val="0"/>
          <w:color w:val="auto"/>
          <w:szCs w:val="22"/>
        </w:rPr>
        <w:t xml:space="preserve"> władz</w:t>
      </w:r>
      <w:r w:rsidRPr="00137B62">
        <w:rPr>
          <w:rFonts w:cstheme="minorHAnsi"/>
          <w:bCs w:val="0"/>
          <w:color w:val="auto"/>
          <w:szCs w:val="22"/>
        </w:rPr>
        <w:t>, rak szyjki macicy mógłby zostać niemal całkowicie wyeliminowany.</w:t>
      </w:r>
    </w:p>
    <w:p w14:paraId="1A1D26CB" w14:textId="27010E63" w:rsidR="00B61112" w:rsidRPr="00137B62" w:rsidRDefault="00137B6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>
        <w:rPr>
          <w:rFonts w:cstheme="minorHAnsi"/>
          <w:bCs w:val="0"/>
          <w:color w:val="auto"/>
          <w:szCs w:val="22"/>
        </w:rPr>
        <w:br/>
      </w:r>
      <w:r w:rsidR="00B61112" w:rsidRPr="00137B62">
        <w:rPr>
          <w:rFonts w:cstheme="minorHAnsi"/>
          <w:b/>
          <w:color w:val="auto"/>
          <w:szCs w:val="22"/>
        </w:rPr>
        <w:t>Choroba wciąż jest wykrywana za późno</w:t>
      </w:r>
    </w:p>
    <w:p w14:paraId="6B66087E" w14:textId="5DC5241A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Nowotwory ginekologiczne w początkowej fazie rozwoju bardzo często przebiegają bezobjawowo lub objawy są na tyle niespecyficzne, że bywają mylone z dolegliwościami </w:t>
      </w:r>
      <w:r w:rsidR="00137B62" w:rsidRPr="00137B62">
        <w:rPr>
          <w:rFonts w:cstheme="minorHAnsi"/>
          <w:bCs w:val="0"/>
          <w:color w:val="auto"/>
          <w:szCs w:val="22"/>
        </w:rPr>
        <w:t>gastrycznymi</w:t>
      </w:r>
      <w:r w:rsidRPr="00137B62">
        <w:rPr>
          <w:rFonts w:cstheme="minorHAnsi"/>
          <w:bCs w:val="0"/>
          <w:color w:val="auto"/>
          <w:szCs w:val="22"/>
        </w:rPr>
        <w:t xml:space="preserve"> czy związanymi ze stresem. To sprawia, że choroba bywa rozpoznawana zbyt późno, gdy możliwości leczenia są ograniczone, a rokowania mniej korzystne.</w:t>
      </w:r>
    </w:p>
    <w:p w14:paraId="4460C64E" w14:textId="77777777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>Właśnie dlatego tak istotne jest uważne obserwowanie swojego organizmu i zgłaszanie wszelkich niepokojących symptomów lekarzowi – szczególnie, jeśli utrzymują się przez dłuższy czas lub mają charakter nawracający.</w:t>
      </w:r>
    </w:p>
    <w:p w14:paraId="428D7E25" w14:textId="77777777" w:rsidR="00137B62" w:rsidRDefault="00B61112" w:rsidP="00B61112">
      <w:pPr>
        <w:pStyle w:val="Podpis"/>
        <w:ind w:left="0" w:right="0"/>
        <w:rPr>
          <w:rFonts w:cstheme="minorHAnsi"/>
          <w:b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lastRenderedPageBreak/>
        <w:t>Do pilnej wizyty u lekarza powinno skłonić nas co najmniej kilka objawów:</w:t>
      </w:r>
    </w:p>
    <w:p w14:paraId="66743276" w14:textId="492D2151" w:rsidR="00B61112" w:rsidRPr="00137B62" w:rsidRDefault="00B61112" w:rsidP="00B61112">
      <w:pPr>
        <w:pStyle w:val="Podpis"/>
        <w:ind w:left="0" w:right="0"/>
        <w:rPr>
          <w:rFonts w:cstheme="minorHAnsi"/>
          <w:b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>Krwawienia z dróg rodnych po menopauzie</w:t>
      </w:r>
      <w:r w:rsidRPr="00137B62">
        <w:rPr>
          <w:rFonts w:cstheme="minorHAnsi"/>
          <w:bCs w:val="0"/>
          <w:color w:val="auto"/>
          <w:szCs w:val="22"/>
        </w:rPr>
        <w:t xml:space="preserve"> – u kobiet, które </w:t>
      </w:r>
      <w:r w:rsidR="00B724C1" w:rsidRPr="00137B62">
        <w:rPr>
          <w:rFonts w:cstheme="minorHAnsi"/>
          <w:bCs w:val="0"/>
          <w:color w:val="auto"/>
          <w:szCs w:val="22"/>
        </w:rPr>
        <w:t xml:space="preserve">przekroczyły próg </w:t>
      </w:r>
      <w:r w:rsidRPr="00137B62">
        <w:rPr>
          <w:rFonts w:cstheme="minorHAnsi"/>
          <w:bCs w:val="0"/>
          <w:color w:val="auto"/>
          <w:szCs w:val="22"/>
        </w:rPr>
        <w:t>menopauz</w:t>
      </w:r>
      <w:r w:rsidR="00B724C1" w:rsidRPr="00137B62">
        <w:rPr>
          <w:rFonts w:cstheme="minorHAnsi"/>
          <w:bCs w:val="0"/>
          <w:color w:val="auto"/>
          <w:szCs w:val="22"/>
        </w:rPr>
        <w:t>y</w:t>
      </w:r>
      <w:r w:rsidRPr="00137B62">
        <w:rPr>
          <w:rFonts w:cstheme="minorHAnsi"/>
          <w:bCs w:val="0"/>
          <w:color w:val="auto"/>
          <w:szCs w:val="22"/>
        </w:rPr>
        <w:t xml:space="preserve">, jakiekolwiek krwawienie z pochwy powinno być </w:t>
      </w:r>
      <w:r w:rsidR="00B724C1" w:rsidRPr="00137B62">
        <w:rPr>
          <w:rFonts w:cstheme="minorHAnsi"/>
          <w:bCs w:val="0"/>
          <w:color w:val="auto"/>
          <w:szCs w:val="22"/>
        </w:rPr>
        <w:t>alarmujące</w:t>
      </w:r>
      <w:r w:rsidRPr="00137B62">
        <w:rPr>
          <w:rFonts w:cstheme="minorHAnsi"/>
          <w:bCs w:val="0"/>
          <w:color w:val="auto"/>
          <w:szCs w:val="22"/>
        </w:rPr>
        <w:t xml:space="preserve">. Pojawienie się takich objawów, nawet jednorazowo, może być jednym z pierwszych sygnałów rozwijającego się raka endometrium i nie wolno tego ignorować. </w:t>
      </w:r>
    </w:p>
    <w:p w14:paraId="0909F399" w14:textId="440CD1D4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 xml:space="preserve">Przewlekłe bóle w podbrzuszu </w:t>
      </w:r>
      <w:r w:rsidRPr="00137B62">
        <w:rPr>
          <w:rFonts w:cstheme="minorHAnsi"/>
          <w:bCs w:val="0"/>
          <w:color w:val="auto"/>
          <w:szCs w:val="22"/>
        </w:rPr>
        <w:t>– zwłaszcza jeśli towarzyszą im uczucie pełności, wzdęcia lub problemy z oddawaniem moczu czy stolca.</w:t>
      </w:r>
    </w:p>
    <w:p w14:paraId="7E8D9F95" w14:textId="5C4D1649" w:rsidR="00B61112" w:rsidRPr="00137B62" w:rsidRDefault="00B724C1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 xml:space="preserve">Powiększenie </w:t>
      </w:r>
      <w:r w:rsidR="00B61112" w:rsidRPr="00137B62">
        <w:rPr>
          <w:rFonts w:cstheme="minorHAnsi"/>
          <w:b/>
          <w:color w:val="auto"/>
          <w:szCs w:val="22"/>
        </w:rPr>
        <w:t>brzucha</w:t>
      </w:r>
      <w:r w:rsidR="00B61112" w:rsidRPr="00137B62">
        <w:rPr>
          <w:rFonts w:cstheme="minorHAnsi"/>
          <w:bCs w:val="0"/>
          <w:color w:val="auto"/>
          <w:szCs w:val="22"/>
        </w:rPr>
        <w:t xml:space="preserve"> – bez wyraźnej przyczyny, utrudniające dopięcie ubrań w pasie.</w:t>
      </w:r>
    </w:p>
    <w:p w14:paraId="145E09CC" w14:textId="6B23E2D6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>Nagła, niezamierzona utrata wagi</w:t>
      </w:r>
      <w:r w:rsidRPr="00137B62">
        <w:rPr>
          <w:rFonts w:cstheme="minorHAnsi"/>
          <w:bCs w:val="0"/>
          <w:color w:val="auto"/>
          <w:szCs w:val="22"/>
        </w:rPr>
        <w:t xml:space="preserve"> – kilka kilogramów w krótkim czasie to sygnał alarmowy.</w:t>
      </w:r>
      <w:r w:rsidR="00647B2C" w:rsidRPr="00137B62">
        <w:rPr>
          <w:rFonts w:cstheme="minorHAnsi"/>
          <w:bCs w:val="0"/>
          <w:color w:val="auto"/>
          <w:szCs w:val="22"/>
        </w:rPr>
        <w:br/>
      </w:r>
      <w:r w:rsidRPr="00137B62">
        <w:rPr>
          <w:rFonts w:cstheme="minorHAnsi"/>
          <w:bCs w:val="0"/>
          <w:color w:val="auto"/>
          <w:szCs w:val="22"/>
        </w:rPr>
        <w:t xml:space="preserve">Lekarze podkreślają, że wiele kobiet ignoruje te symptomy. </w:t>
      </w:r>
      <w:r w:rsidR="008D32A0" w:rsidRPr="00137B62">
        <w:rPr>
          <w:rFonts w:cstheme="minorHAnsi"/>
          <w:bCs w:val="0"/>
          <w:color w:val="auto"/>
          <w:szCs w:val="22"/>
        </w:rPr>
        <w:br/>
      </w:r>
      <w:r w:rsidRPr="00137B62">
        <w:rPr>
          <w:rFonts w:cstheme="minorHAnsi"/>
          <w:bCs w:val="0"/>
          <w:color w:val="auto"/>
          <w:szCs w:val="22"/>
        </w:rPr>
        <w:t>„Rak nie boli” – to popularny mit, który może kosztować życie. Tymczasem wczesne wykrycie to klucz do skutecznego leczenia.</w:t>
      </w:r>
    </w:p>
    <w:p w14:paraId="1E4C9BFD" w14:textId="2F657D11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– </w:t>
      </w:r>
      <w:r w:rsidRPr="00137B62">
        <w:rPr>
          <w:rFonts w:cstheme="minorHAnsi"/>
          <w:bCs w:val="0"/>
          <w:i/>
          <w:iCs/>
          <w:color w:val="auto"/>
          <w:szCs w:val="22"/>
        </w:rPr>
        <w:t>Wiele kobiet ignoruje pierwsze objawy, tłumacząc je stresem, zmęczeniem lub zmianami hormonalnymi. Tymczasem organizm bardzo często wysyła subtelne sygnały, że dzieje się coś niepokojącego</w:t>
      </w:r>
      <w:r w:rsidRPr="00137B62">
        <w:rPr>
          <w:rFonts w:cstheme="minorHAnsi"/>
          <w:bCs w:val="0"/>
          <w:color w:val="auto"/>
          <w:szCs w:val="22"/>
        </w:rPr>
        <w:t xml:space="preserve"> – podkreśla dr n. med. Magdalena Bizoń. </w:t>
      </w:r>
      <w:r w:rsidRPr="00137B62">
        <w:rPr>
          <w:rFonts w:cstheme="minorHAnsi"/>
          <w:bCs w:val="0"/>
          <w:i/>
          <w:iCs/>
          <w:color w:val="auto"/>
          <w:szCs w:val="22"/>
        </w:rPr>
        <w:t>– Szczególnie ważne jest, by nie odwlekać wizyty u lekarza. Wczesne wykrycie zmian nowotworowych daje zdecydowanie lepsze rokowania i znacznie szersze możliwości leczenia</w:t>
      </w:r>
      <w:r w:rsidRPr="00137B62">
        <w:rPr>
          <w:rFonts w:cstheme="minorHAnsi"/>
          <w:bCs w:val="0"/>
          <w:color w:val="auto"/>
          <w:szCs w:val="22"/>
        </w:rPr>
        <w:t xml:space="preserve"> – dodaje ekspertka.</w:t>
      </w:r>
    </w:p>
    <w:p w14:paraId="0A36EFC7" w14:textId="75BDFA93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>Warto pamiętać, że objawy nie muszą oznaczać nowotworu – ale tylko odpowiednia diagnostyka może to wykluczyć lub potwierdzić. Profilaktyka, szybka reakcja na niepokojące sygnały i regularne kontrole u ginekologa powinny być nieodłącznym elementem dbania o zdrowie każdej kobiety – niezależnie od wieku.</w:t>
      </w:r>
      <w:r w:rsidR="00137B62">
        <w:rPr>
          <w:rFonts w:cstheme="minorHAnsi"/>
          <w:bCs w:val="0"/>
          <w:color w:val="auto"/>
          <w:szCs w:val="22"/>
        </w:rPr>
        <w:br/>
      </w:r>
    </w:p>
    <w:p w14:paraId="78994F06" w14:textId="77777777" w:rsidR="00B61112" w:rsidRPr="00137B62" w:rsidRDefault="00B61112" w:rsidP="00B61112">
      <w:pPr>
        <w:pStyle w:val="Podpis"/>
        <w:ind w:left="0" w:right="0"/>
        <w:rPr>
          <w:rFonts w:cstheme="minorHAnsi"/>
          <w:b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>Badania, które mogą uratować życie</w:t>
      </w:r>
    </w:p>
    <w:p w14:paraId="2C79A00D" w14:textId="77777777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W Polsce funkcjonują </w:t>
      </w:r>
      <w:r w:rsidRPr="00137B62">
        <w:rPr>
          <w:rFonts w:cstheme="minorHAnsi"/>
          <w:b/>
          <w:color w:val="auto"/>
          <w:szCs w:val="22"/>
        </w:rPr>
        <w:t>dwa główne programy profilaktyczne skierowane do kobiet</w:t>
      </w:r>
      <w:r w:rsidRPr="00137B62">
        <w:rPr>
          <w:rFonts w:cstheme="minorHAnsi"/>
          <w:bCs w:val="0"/>
          <w:color w:val="auto"/>
          <w:szCs w:val="22"/>
        </w:rPr>
        <w:t>:</w:t>
      </w:r>
    </w:p>
    <w:p w14:paraId="4B4ADC76" w14:textId="77777777" w:rsidR="00B724C1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– </w:t>
      </w:r>
      <w:r w:rsidRPr="00137B62">
        <w:rPr>
          <w:rFonts w:cstheme="minorHAnsi"/>
          <w:b/>
          <w:color w:val="auto"/>
          <w:szCs w:val="22"/>
        </w:rPr>
        <w:t>cytologia i testy HPV</w:t>
      </w:r>
      <w:r w:rsidRPr="00137B62">
        <w:rPr>
          <w:rFonts w:cstheme="minorHAnsi"/>
          <w:bCs w:val="0"/>
          <w:color w:val="auto"/>
          <w:szCs w:val="22"/>
        </w:rPr>
        <w:t xml:space="preserve">, które służą wczesnemu wykrywaniu zmian przedrakowych i raka szyjki macicy </w:t>
      </w:r>
    </w:p>
    <w:p w14:paraId="50FDEAC3" w14:textId="3B47C484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– </w:t>
      </w:r>
      <w:r w:rsidRPr="00B12A5E">
        <w:rPr>
          <w:rFonts w:cstheme="minorHAnsi"/>
          <w:b/>
          <w:color w:val="auto"/>
          <w:szCs w:val="22"/>
        </w:rPr>
        <w:t>mammografia co dwa lata</w:t>
      </w:r>
      <w:r w:rsidRPr="00137B62">
        <w:rPr>
          <w:rFonts w:cstheme="minorHAnsi"/>
          <w:bCs w:val="0"/>
          <w:color w:val="auto"/>
          <w:szCs w:val="22"/>
        </w:rPr>
        <w:t>, pozwalająca na ocenę piersi i wykrycie raka we wczesnym stadium.</w:t>
      </w:r>
    </w:p>
    <w:p w14:paraId="3E16B685" w14:textId="5CE29103" w:rsidR="00E74340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Niestety, dla raka endometrium i raka jajnika nie ma obecnie programów przesiewowych, dlatego tak istotne są coroczne kontrole ginekologiczne z badaniem USG dopochwowym. Pozwalają one ocenić stan macicy, endometrium </w:t>
      </w:r>
      <w:r w:rsidR="00B724C1" w:rsidRPr="00137B62">
        <w:rPr>
          <w:rFonts w:cstheme="minorHAnsi"/>
          <w:bCs w:val="0"/>
          <w:color w:val="auto"/>
          <w:szCs w:val="22"/>
        </w:rPr>
        <w:t xml:space="preserve">(błony </w:t>
      </w:r>
      <w:proofErr w:type="spellStart"/>
      <w:r w:rsidR="00B724C1" w:rsidRPr="00137B62">
        <w:rPr>
          <w:rFonts w:cstheme="minorHAnsi"/>
          <w:bCs w:val="0"/>
          <w:color w:val="auto"/>
          <w:szCs w:val="22"/>
        </w:rPr>
        <w:t>śuzowej</w:t>
      </w:r>
      <w:proofErr w:type="spellEnd"/>
      <w:r w:rsidR="00B724C1" w:rsidRPr="00137B62">
        <w:rPr>
          <w:rFonts w:cstheme="minorHAnsi"/>
          <w:bCs w:val="0"/>
          <w:color w:val="auto"/>
          <w:szCs w:val="22"/>
        </w:rPr>
        <w:t xml:space="preserve"> macicy) </w:t>
      </w:r>
      <w:r w:rsidRPr="00137B62">
        <w:rPr>
          <w:rFonts w:cstheme="minorHAnsi"/>
          <w:bCs w:val="0"/>
          <w:color w:val="auto"/>
          <w:szCs w:val="22"/>
        </w:rPr>
        <w:t>oraz przydatków – jajników i jajowodów – i mogą pomóc we wczesnym wykryciu zmian chorobowych.</w:t>
      </w:r>
      <w:r w:rsidR="0053688A" w:rsidRPr="00137B62">
        <w:rPr>
          <w:rFonts w:cstheme="minorHAnsi"/>
          <w:bCs w:val="0"/>
          <w:color w:val="auto"/>
          <w:szCs w:val="22"/>
        </w:rPr>
        <w:t xml:space="preserve"> </w:t>
      </w:r>
      <w:r w:rsidR="00EC42E6" w:rsidRPr="00137B62">
        <w:rPr>
          <w:rFonts w:cstheme="minorHAnsi"/>
          <w:bCs w:val="0"/>
          <w:color w:val="auto"/>
          <w:szCs w:val="22"/>
        </w:rPr>
        <w:t>Co ważne, w</w:t>
      </w:r>
      <w:r w:rsidR="00E74340" w:rsidRPr="00137B62">
        <w:rPr>
          <w:rFonts w:cstheme="minorHAnsi"/>
          <w:bCs w:val="0"/>
          <w:color w:val="auto"/>
          <w:szCs w:val="22"/>
        </w:rPr>
        <w:t xml:space="preserve">spółczesna medycyna </w:t>
      </w:r>
      <w:r w:rsidR="00EC42E6" w:rsidRPr="00137B62">
        <w:rPr>
          <w:rFonts w:cstheme="minorHAnsi"/>
          <w:bCs w:val="0"/>
          <w:color w:val="auto"/>
          <w:szCs w:val="22"/>
        </w:rPr>
        <w:t>potrafi</w:t>
      </w:r>
      <w:r w:rsidR="00E74340" w:rsidRPr="00137B62">
        <w:rPr>
          <w:rFonts w:cstheme="minorHAnsi"/>
          <w:bCs w:val="0"/>
          <w:color w:val="auto"/>
          <w:szCs w:val="22"/>
        </w:rPr>
        <w:t xml:space="preserve"> coraz skuteczniej przewidywa</w:t>
      </w:r>
      <w:r w:rsidR="00EC42E6" w:rsidRPr="00137B62">
        <w:rPr>
          <w:rFonts w:cstheme="minorHAnsi"/>
          <w:bCs w:val="0"/>
          <w:color w:val="auto"/>
          <w:szCs w:val="22"/>
        </w:rPr>
        <w:t>ć</w:t>
      </w:r>
      <w:r w:rsidR="00E74340" w:rsidRPr="00137B62">
        <w:rPr>
          <w:rFonts w:cstheme="minorHAnsi"/>
          <w:bCs w:val="0"/>
          <w:color w:val="auto"/>
          <w:szCs w:val="22"/>
        </w:rPr>
        <w:t xml:space="preserve"> ryzyk</w:t>
      </w:r>
      <w:r w:rsidR="00EC42E6" w:rsidRPr="00137B62">
        <w:rPr>
          <w:rFonts w:cstheme="minorHAnsi"/>
          <w:bCs w:val="0"/>
          <w:color w:val="auto"/>
          <w:szCs w:val="22"/>
        </w:rPr>
        <w:t>o</w:t>
      </w:r>
      <w:r w:rsidR="00E74340" w:rsidRPr="00137B62">
        <w:rPr>
          <w:rFonts w:cstheme="minorHAnsi"/>
          <w:bCs w:val="0"/>
          <w:color w:val="auto"/>
          <w:szCs w:val="22"/>
        </w:rPr>
        <w:t xml:space="preserve"> zachorowania – zwłaszcza w przypadku nowotworów, odpowiednia diagnostyka może pomóc wykryć predyspozycje genetyczne </w:t>
      </w:r>
      <w:r w:rsidR="00B724C1" w:rsidRPr="00137B62">
        <w:rPr>
          <w:rFonts w:cstheme="minorHAnsi"/>
          <w:bCs w:val="0"/>
          <w:color w:val="auto"/>
          <w:szCs w:val="22"/>
        </w:rPr>
        <w:t xml:space="preserve">(diagnostyka w kierunku mutacji genetycznych) </w:t>
      </w:r>
      <w:r w:rsidR="00E74340" w:rsidRPr="00137B62">
        <w:rPr>
          <w:rFonts w:cstheme="minorHAnsi"/>
          <w:bCs w:val="0"/>
          <w:color w:val="auto"/>
          <w:szCs w:val="22"/>
        </w:rPr>
        <w:t>i zareagować odpowiednio wcześnie.</w:t>
      </w:r>
    </w:p>
    <w:p w14:paraId="692EE207" w14:textId="55D5A8CC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lastRenderedPageBreak/>
        <w:t xml:space="preserve">– </w:t>
      </w:r>
      <w:r w:rsidRPr="00137B62">
        <w:rPr>
          <w:rFonts w:cstheme="minorHAnsi"/>
          <w:bCs w:val="0"/>
          <w:i/>
          <w:iCs/>
          <w:color w:val="auto"/>
          <w:szCs w:val="22"/>
        </w:rPr>
        <w:t>W przypadku raka jajnika szczególne znaczenie mają badania genetyczne. Mutacje w genach BRCA1, BRCA2 czy CHEK2</w:t>
      </w:r>
      <w:r w:rsidR="00B724C1" w:rsidRPr="00137B62">
        <w:rPr>
          <w:rFonts w:cstheme="minorHAnsi"/>
          <w:bCs w:val="0"/>
          <w:i/>
          <w:iCs/>
          <w:color w:val="auto"/>
          <w:szCs w:val="22"/>
        </w:rPr>
        <w:t>, ale też wiele innych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znacząco zwiększają ryzyko zachorowania</w:t>
      </w:r>
      <w:r w:rsidRPr="00137B62">
        <w:rPr>
          <w:rFonts w:cstheme="minorHAnsi"/>
          <w:bCs w:val="0"/>
          <w:color w:val="auto"/>
          <w:szCs w:val="22"/>
        </w:rPr>
        <w:t xml:space="preserve"> – wyjaśnia dr n. med. Magdalena Bizoń. – 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Jeśli w rodzinie występowały przypadki raka </w:t>
      </w:r>
      <w:r w:rsidRPr="00137B62">
        <w:rPr>
          <w:rFonts w:cstheme="minorHAnsi"/>
          <w:bCs w:val="0"/>
          <w:i/>
          <w:iCs/>
          <w:strike/>
          <w:color w:val="auto"/>
          <w:szCs w:val="22"/>
        </w:rPr>
        <w:t>jajnika,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endometrium </w:t>
      </w:r>
      <w:r w:rsidR="00B724C1" w:rsidRPr="00137B62">
        <w:rPr>
          <w:rFonts w:cstheme="minorHAnsi"/>
          <w:bCs w:val="0"/>
          <w:i/>
          <w:iCs/>
          <w:color w:val="auto"/>
          <w:szCs w:val="22"/>
        </w:rPr>
        <w:t>i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jelita grubego, warto rozważyć diagnostykę w kierunku zespołu Lyncha</w:t>
      </w:r>
      <w:r w:rsidRPr="00137B62">
        <w:rPr>
          <w:rFonts w:cstheme="minorHAnsi"/>
          <w:bCs w:val="0"/>
          <w:color w:val="auto"/>
          <w:szCs w:val="22"/>
        </w:rPr>
        <w:t xml:space="preserve"> – dodaje.</w:t>
      </w:r>
    </w:p>
    <w:p w14:paraId="377BD58C" w14:textId="1442C7DA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>Regularne badania i świadomość czynników ryzyka mogą realnie zwiększyć szansę na wczesne wykrycie nowotworu i skuteczne leczenie.</w:t>
      </w:r>
      <w:r w:rsidR="00137B62">
        <w:rPr>
          <w:rFonts w:cstheme="minorHAnsi"/>
          <w:bCs w:val="0"/>
          <w:color w:val="auto"/>
          <w:szCs w:val="22"/>
        </w:rPr>
        <w:br/>
      </w:r>
    </w:p>
    <w:p w14:paraId="24BC2F68" w14:textId="77777777" w:rsidR="00B61112" w:rsidRPr="00137B62" w:rsidRDefault="00B61112" w:rsidP="00B61112">
      <w:pPr>
        <w:pStyle w:val="Podpis"/>
        <w:ind w:left="0" w:right="0"/>
        <w:rPr>
          <w:rFonts w:cstheme="minorHAnsi"/>
          <w:b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>Profilaktyka: Co możemy zrobić?</w:t>
      </w:r>
    </w:p>
    <w:p w14:paraId="2DBDB539" w14:textId="5F9F691F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>Choć na niektóre czynniki nie mamy wpływu, wiele zależy od naszego stylu życia. Zdrowa dieta, aktywność fizyczna, kontrola wagi, ciśnienia i poziomu cukru we krwi mogą zmniejszyć ryzyko zachorowania, zwłaszcza na raka trzonu macicy.</w:t>
      </w:r>
    </w:p>
    <w:p w14:paraId="1D6DF5EB" w14:textId="2B56712C" w:rsidR="00B61112" w:rsidRPr="00137B62" w:rsidRDefault="00B61112" w:rsidP="00B61112">
      <w:pPr>
        <w:pStyle w:val="Podpis"/>
        <w:ind w:left="0" w:right="0"/>
        <w:rPr>
          <w:rFonts w:cstheme="minorHAnsi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Dodatkowo warto pamiętać o szczepieniach przeciwko HPV, które chronią nie tylko przed rakiem szyjki macicy, ale także przed innymi nowotworami HPV-zależnymi (sromu, pochwy, </w:t>
      </w:r>
      <w:r w:rsidR="00B724C1" w:rsidRPr="00137B62">
        <w:rPr>
          <w:rFonts w:cstheme="minorHAnsi"/>
          <w:bCs w:val="0"/>
          <w:color w:val="auto"/>
          <w:szCs w:val="22"/>
        </w:rPr>
        <w:t xml:space="preserve">prącia, odbytu, </w:t>
      </w:r>
      <w:r w:rsidRPr="00137B62">
        <w:rPr>
          <w:rFonts w:cstheme="minorHAnsi"/>
          <w:bCs w:val="0"/>
          <w:color w:val="auto"/>
          <w:szCs w:val="22"/>
        </w:rPr>
        <w:t>krtani</w:t>
      </w:r>
      <w:r w:rsidR="00B724C1" w:rsidRPr="00137B62">
        <w:rPr>
          <w:rFonts w:cstheme="minorHAnsi"/>
          <w:bCs w:val="0"/>
          <w:color w:val="auto"/>
          <w:szCs w:val="22"/>
        </w:rPr>
        <w:t xml:space="preserve"> i innych</w:t>
      </w:r>
      <w:r w:rsidRPr="00137B62">
        <w:rPr>
          <w:rFonts w:cstheme="minorHAnsi"/>
          <w:bCs w:val="0"/>
          <w:color w:val="auto"/>
          <w:szCs w:val="22"/>
        </w:rPr>
        <w:t>).</w:t>
      </w:r>
      <w:r w:rsidR="00C76BC3" w:rsidRPr="00137B62">
        <w:rPr>
          <w:rFonts w:cstheme="minorHAnsi"/>
          <w:bCs w:val="0"/>
          <w:color w:val="auto"/>
          <w:szCs w:val="22"/>
        </w:rPr>
        <w:t xml:space="preserve"> W Polsce działa program bezpłatnych szczepień przeciwko HPV dla dzieci i młodzieży</w:t>
      </w:r>
      <w:r w:rsidR="00C423F7" w:rsidRPr="00137B62">
        <w:rPr>
          <w:rFonts w:cstheme="minorHAnsi"/>
          <w:bCs w:val="0"/>
          <w:color w:val="auto"/>
          <w:szCs w:val="22"/>
        </w:rPr>
        <w:t xml:space="preserve"> w wieku 9-14 lat</w:t>
      </w:r>
      <w:r w:rsidR="00C76BC3" w:rsidRPr="00137B62">
        <w:rPr>
          <w:rFonts w:cstheme="minorHAnsi"/>
          <w:bCs w:val="0"/>
          <w:color w:val="auto"/>
          <w:szCs w:val="22"/>
        </w:rPr>
        <w:t>. </w:t>
      </w:r>
      <w:r w:rsidR="00C76BC3" w:rsidRPr="00137B62">
        <w:rPr>
          <w:rFonts w:cstheme="minorHAnsi"/>
          <w:color w:val="auto"/>
          <w:szCs w:val="22"/>
        </w:rPr>
        <w:t xml:space="preserve">Dorośli mogą </w:t>
      </w:r>
      <w:r w:rsidR="00C423F7" w:rsidRPr="00137B62">
        <w:rPr>
          <w:rFonts w:cstheme="minorHAnsi"/>
          <w:color w:val="auto"/>
          <w:szCs w:val="22"/>
        </w:rPr>
        <w:t>również się zaszczepić</w:t>
      </w:r>
      <w:r w:rsidR="00C76BC3" w:rsidRPr="00137B62">
        <w:rPr>
          <w:rFonts w:cstheme="minorHAnsi"/>
          <w:color w:val="auto"/>
          <w:szCs w:val="22"/>
        </w:rPr>
        <w:t>.</w:t>
      </w:r>
    </w:p>
    <w:p w14:paraId="294CCF11" w14:textId="60F99FC7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>Regularne badania – co najmniej raz w roku u ginekologa – to inwestycja w zdrowie.</w:t>
      </w:r>
      <w:r w:rsidR="00137B62">
        <w:rPr>
          <w:rFonts w:cstheme="minorHAnsi"/>
          <w:bCs w:val="0"/>
          <w:color w:val="auto"/>
          <w:szCs w:val="22"/>
        </w:rPr>
        <w:br/>
      </w:r>
    </w:p>
    <w:p w14:paraId="02B07FD8" w14:textId="70EE7219" w:rsidR="00B61112" w:rsidRPr="00137B62" w:rsidRDefault="00B61112" w:rsidP="00B61112">
      <w:pPr>
        <w:pStyle w:val="Podpis"/>
        <w:ind w:left="0" w:right="0"/>
        <w:rPr>
          <w:rFonts w:cstheme="minorHAnsi"/>
          <w:b/>
          <w:color w:val="auto"/>
          <w:szCs w:val="22"/>
        </w:rPr>
      </w:pPr>
      <w:r w:rsidRPr="00137B62">
        <w:rPr>
          <w:rFonts w:cstheme="minorHAnsi"/>
          <w:b/>
          <w:color w:val="auto"/>
          <w:szCs w:val="22"/>
        </w:rPr>
        <w:t>Zwiększanie świadomości to nasz wspólny obowiązek</w:t>
      </w:r>
    </w:p>
    <w:p w14:paraId="48254295" w14:textId="54581132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 xml:space="preserve">– 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Coraz więcej mówi się o nowotworach ginekologicznych, ale wciąż zbyt wiele kobiet </w:t>
      </w:r>
      <w:r w:rsidR="00C423F7" w:rsidRPr="00137B62">
        <w:rPr>
          <w:rFonts w:cstheme="minorHAnsi"/>
          <w:bCs w:val="0"/>
          <w:i/>
          <w:iCs/>
          <w:color w:val="auto"/>
          <w:szCs w:val="22"/>
        </w:rPr>
        <w:t>zapomina o regularnych wizytach u ginekologa</w:t>
      </w:r>
      <w:r w:rsidR="006A1C4D">
        <w:rPr>
          <w:rFonts w:cstheme="minorHAnsi"/>
          <w:bCs w:val="0"/>
          <w:i/>
          <w:iCs/>
          <w:color w:val="auto"/>
          <w:szCs w:val="22"/>
        </w:rPr>
        <w:t xml:space="preserve"> </w:t>
      </w:r>
      <w:r w:rsidRPr="00137B62">
        <w:rPr>
          <w:rFonts w:cstheme="minorHAnsi"/>
          <w:bCs w:val="0"/>
          <w:color w:val="auto"/>
          <w:szCs w:val="22"/>
        </w:rPr>
        <w:t xml:space="preserve">– zaznacza dr Magdalena Bizoń. – 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Wrzesień to czas, gdy o profilaktyce mówi się więcej, ale te działania muszą być systematyczne – konieczne jest </w:t>
      </w:r>
      <w:r w:rsidR="00C423F7" w:rsidRPr="00137B62">
        <w:rPr>
          <w:rFonts w:cstheme="minorHAnsi"/>
          <w:bCs w:val="0"/>
          <w:i/>
          <w:iCs/>
          <w:color w:val="auto"/>
          <w:szCs w:val="22"/>
        </w:rPr>
        <w:t>permanentne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budowanie świadomo</w:t>
      </w:r>
      <w:r w:rsidR="00CB3AEA" w:rsidRPr="00137B62">
        <w:rPr>
          <w:rFonts w:cstheme="minorHAnsi"/>
          <w:bCs w:val="0"/>
          <w:i/>
          <w:iCs/>
          <w:color w:val="auto"/>
          <w:szCs w:val="22"/>
        </w:rPr>
        <w:t>ści,</w:t>
      </w:r>
      <w:r w:rsidRPr="00137B62">
        <w:rPr>
          <w:rFonts w:cstheme="minorHAnsi"/>
          <w:bCs w:val="0"/>
          <w:i/>
          <w:iCs/>
          <w:color w:val="auto"/>
          <w:szCs w:val="22"/>
        </w:rPr>
        <w:t xml:space="preserve"> przełamywanie strachu i obalanie mitów oraz regularne zachęcanie kobiet do badań</w:t>
      </w:r>
      <w:r w:rsidRPr="00137B62">
        <w:rPr>
          <w:rFonts w:cstheme="minorHAnsi"/>
          <w:bCs w:val="0"/>
          <w:color w:val="auto"/>
          <w:szCs w:val="22"/>
        </w:rPr>
        <w:t>.</w:t>
      </w:r>
    </w:p>
    <w:p w14:paraId="5878220D" w14:textId="0BEFB834" w:rsidR="00B61112" w:rsidRPr="00137B62" w:rsidRDefault="00B61112" w:rsidP="00B61112">
      <w:pPr>
        <w:pStyle w:val="Podpis"/>
        <w:ind w:left="0" w:right="0"/>
        <w:rPr>
          <w:rFonts w:cstheme="minorHAnsi"/>
          <w:bCs w:val="0"/>
          <w:color w:val="auto"/>
          <w:szCs w:val="22"/>
        </w:rPr>
      </w:pPr>
      <w:r w:rsidRPr="00137B62">
        <w:rPr>
          <w:rFonts w:cstheme="minorHAnsi"/>
          <w:bCs w:val="0"/>
          <w:color w:val="auto"/>
          <w:szCs w:val="22"/>
        </w:rPr>
        <w:t>Kluczem jest edukacja, rozmowa i działanie.</w:t>
      </w:r>
    </w:p>
    <w:p w14:paraId="623B9554" w14:textId="1E3B2312" w:rsidR="00A66B18" w:rsidRPr="00137B62" w:rsidRDefault="00A66B18" w:rsidP="00B61112">
      <w:pPr>
        <w:pStyle w:val="Podpis"/>
        <w:ind w:left="0" w:right="0"/>
        <w:rPr>
          <w:bCs w:val="0"/>
          <w:color w:val="auto"/>
          <w:sz w:val="16"/>
          <w:szCs w:val="14"/>
        </w:rPr>
      </w:pPr>
    </w:p>
    <w:sectPr w:rsidR="00A66B18" w:rsidRPr="00137B62" w:rsidSect="00597BF1">
      <w:headerReference w:type="default" r:id="rId11"/>
      <w:footerReference w:type="default" r:id="rId12"/>
      <w:pgSz w:w="11906" w:h="16838" w:code="9"/>
      <w:pgMar w:top="567" w:right="964" w:bottom="1843" w:left="964" w:header="567" w:footer="28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2FAF" w14:textId="77777777" w:rsidR="006D05B7" w:rsidRDefault="006D05B7" w:rsidP="00A66B18">
      <w:pPr>
        <w:spacing w:before="0" w:after="0"/>
      </w:pPr>
      <w:r>
        <w:separator/>
      </w:r>
    </w:p>
  </w:endnote>
  <w:endnote w:type="continuationSeparator" w:id="0">
    <w:p w14:paraId="3EFA41DD" w14:textId="77777777" w:rsidR="006D05B7" w:rsidRDefault="006D05B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ulish">
    <w:altName w:val="Calibri"/>
    <w:charset w:val="EE"/>
    <w:family w:val="auto"/>
    <w:pitch w:val="variable"/>
    <w:sig w:usb0="A00000FF" w:usb1="5000204B" w:usb2="00000000" w:usb3="00000000" w:csb0="0000019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A605" w14:textId="2B43E6A5" w:rsidR="00B24126" w:rsidRDefault="008B4035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B419A" wp14:editId="7AF3D1A6">
          <wp:simplePos x="0" y="0"/>
          <wp:positionH relativeFrom="margin">
            <wp:posOffset>-612140</wp:posOffset>
          </wp:positionH>
          <wp:positionV relativeFrom="margin">
            <wp:posOffset>8049895</wp:posOffset>
          </wp:positionV>
          <wp:extent cx="7560000" cy="1693439"/>
          <wp:effectExtent l="0" t="0" r="0" b="0"/>
          <wp:wrapNone/>
          <wp:docPr id="111119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14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3ADB" w14:textId="77777777" w:rsidR="006D05B7" w:rsidRDefault="006D05B7" w:rsidP="00A66B18">
      <w:pPr>
        <w:spacing w:before="0" w:after="0"/>
      </w:pPr>
      <w:r>
        <w:separator/>
      </w:r>
    </w:p>
  </w:footnote>
  <w:footnote w:type="continuationSeparator" w:id="0">
    <w:p w14:paraId="00187A38" w14:textId="77777777" w:rsidR="006D05B7" w:rsidRDefault="006D05B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F395" w14:textId="405FFE8D" w:rsidR="00A66B18" w:rsidRPr="00B24126" w:rsidRDefault="00B24126" w:rsidP="00FE067A">
    <w:pPr>
      <w:pStyle w:val="Podpis"/>
      <w:spacing w:line="240" w:lineRule="auto"/>
      <w:ind w:left="0"/>
    </w:pPr>
    <w:r w:rsidRPr="00B241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373E9" wp14:editId="1445460F">
              <wp:simplePos x="0" y="0"/>
              <wp:positionH relativeFrom="column">
                <wp:posOffset>3940810</wp:posOffset>
              </wp:positionH>
              <wp:positionV relativeFrom="paragraph">
                <wp:posOffset>-23495</wp:posOffset>
              </wp:positionV>
              <wp:extent cx="2360930" cy="3492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5612B582" w:rsidR="00B24126" w:rsidRPr="009A0C4E" w:rsidRDefault="009A0C4E" w:rsidP="00871952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0C4E">
                            <w:rPr>
                              <w:sz w:val="16"/>
                              <w:szCs w:val="16"/>
                            </w:rPr>
                            <w:t xml:space="preserve">Warszawa </w:t>
                          </w:r>
                          <w:r w:rsidR="00B61112">
                            <w:rPr>
                              <w:sz w:val="16"/>
                              <w:szCs w:val="16"/>
                            </w:rPr>
                            <w:t>29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070F22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AE575A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0.3pt;margin-top:-1.85pt;width:185.9pt;height:2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QR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eaL1WyZ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" stroked="f">
              <v:textbox>
                <w:txbxContent>
                  <w:p w14:paraId="2399D91C" w14:textId="5612B582" w:rsidR="00B24126" w:rsidRPr="009A0C4E" w:rsidRDefault="009A0C4E" w:rsidP="00871952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 w:rsidRPr="009A0C4E">
                      <w:rPr>
                        <w:sz w:val="16"/>
                        <w:szCs w:val="16"/>
                      </w:rPr>
                      <w:t xml:space="preserve">Warszawa </w:t>
                    </w:r>
                    <w:r w:rsidR="00B61112">
                      <w:rPr>
                        <w:sz w:val="16"/>
                        <w:szCs w:val="16"/>
                      </w:rPr>
                      <w:t>29</w:t>
                    </w:r>
                    <w:r w:rsidR="00B24126" w:rsidRPr="009A0C4E">
                      <w:rPr>
                        <w:sz w:val="16"/>
                        <w:szCs w:val="16"/>
                      </w:rPr>
                      <w:t>.0</w:t>
                    </w:r>
                    <w:r w:rsidR="00070F22">
                      <w:rPr>
                        <w:sz w:val="16"/>
                        <w:szCs w:val="16"/>
                      </w:rPr>
                      <w:t>9</w:t>
                    </w:r>
                    <w:r w:rsidR="00B24126" w:rsidRPr="009A0C4E">
                      <w:rPr>
                        <w:sz w:val="16"/>
                        <w:szCs w:val="16"/>
                      </w:rPr>
                      <w:t>.202</w:t>
                    </w:r>
                    <w:r w:rsidR="00AE575A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63D"/>
    <w:multiLevelType w:val="multilevel"/>
    <w:tmpl w:val="B9B26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12C94"/>
    <w:multiLevelType w:val="multilevel"/>
    <w:tmpl w:val="E3AA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17B02"/>
    <w:multiLevelType w:val="multilevel"/>
    <w:tmpl w:val="865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F6151"/>
    <w:multiLevelType w:val="multilevel"/>
    <w:tmpl w:val="4878A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768C8"/>
    <w:multiLevelType w:val="multilevel"/>
    <w:tmpl w:val="308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1016B"/>
    <w:multiLevelType w:val="multilevel"/>
    <w:tmpl w:val="11540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253AE"/>
    <w:multiLevelType w:val="hybridMultilevel"/>
    <w:tmpl w:val="F2D4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713"/>
    <w:multiLevelType w:val="hybridMultilevel"/>
    <w:tmpl w:val="E6A6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2774"/>
    <w:multiLevelType w:val="multilevel"/>
    <w:tmpl w:val="B39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55EB6"/>
    <w:multiLevelType w:val="hybridMultilevel"/>
    <w:tmpl w:val="67A6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01E01"/>
    <w:multiLevelType w:val="multilevel"/>
    <w:tmpl w:val="623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F3545"/>
    <w:multiLevelType w:val="hybridMultilevel"/>
    <w:tmpl w:val="877E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05FF8"/>
    <w:multiLevelType w:val="multilevel"/>
    <w:tmpl w:val="F7D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B409C"/>
    <w:multiLevelType w:val="multilevel"/>
    <w:tmpl w:val="BA3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B065B"/>
    <w:multiLevelType w:val="multilevel"/>
    <w:tmpl w:val="13FC2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777942">
    <w:abstractNumId w:val="1"/>
  </w:num>
  <w:num w:numId="2" w16cid:durableId="484974015">
    <w:abstractNumId w:val="5"/>
  </w:num>
  <w:num w:numId="3" w16cid:durableId="1002439942">
    <w:abstractNumId w:val="14"/>
  </w:num>
  <w:num w:numId="4" w16cid:durableId="607809696">
    <w:abstractNumId w:val="3"/>
  </w:num>
  <w:num w:numId="5" w16cid:durableId="173884892">
    <w:abstractNumId w:val="0"/>
  </w:num>
  <w:num w:numId="6" w16cid:durableId="182598671">
    <w:abstractNumId w:val="7"/>
  </w:num>
  <w:num w:numId="7" w16cid:durableId="1266228797">
    <w:abstractNumId w:val="4"/>
  </w:num>
  <w:num w:numId="8" w16cid:durableId="177669941">
    <w:abstractNumId w:val="8"/>
  </w:num>
  <w:num w:numId="9" w16cid:durableId="457263076">
    <w:abstractNumId w:val="10"/>
  </w:num>
  <w:num w:numId="10" w16cid:durableId="1973168816">
    <w:abstractNumId w:val="11"/>
  </w:num>
  <w:num w:numId="11" w16cid:durableId="682978439">
    <w:abstractNumId w:val="9"/>
  </w:num>
  <w:num w:numId="12" w16cid:durableId="1356152379">
    <w:abstractNumId w:val="6"/>
  </w:num>
  <w:num w:numId="13" w16cid:durableId="1127579529">
    <w:abstractNumId w:val="12"/>
  </w:num>
  <w:num w:numId="14" w16cid:durableId="241378096">
    <w:abstractNumId w:val="13"/>
  </w:num>
  <w:num w:numId="15" w16cid:durableId="89883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218D9"/>
    <w:rsid w:val="00022C96"/>
    <w:rsid w:val="000302C1"/>
    <w:rsid w:val="00036649"/>
    <w:rsid w:val="00046004"/>
    <w:rsid w:val="00046764"/>
    <w:rsid w:val="0006096D"/>
    <w:rsid w:val="00070F22"/>
    <w:rsid w:val="000819F8"/>
    <w:rsid w:val="00083BAA"/>
    <w:rsid w:val="00083CBF"/>
    <w:rsid w:val="000857E3"/>
    <w:rsid w:val="00090E37"/>
    <w:rsid w:val="00093D3B"/>
    <w:rsid w:val="000A48DA"/>
    <w:rsid w:val="000B6D07"/>
    <w:rsid w:val="000C1231"/>
    <w:rsid w:val="000C4D00"/>
    <w:rsid w:val="000C6BEE"/>
    <w:rsid w:val="000D2E03"/>
    <w:rsid w:val="000D3EF5"/>
    <w:rsid w:val="000D4B75"/>
    <w:rsid w:val="000D7D9C"/>
    <w:rsid w:val="000E30B7"/>
    <w:rsid w:val="000F038B"/>
    <w:rsid w:val="00105BFB"/>
    <w:rsid w:val="0010680C"/>
    <w:rsid w:val="00136EA4"/>
    <w:rsid w:val="00137B62"/>
    <w:rsid w:val="00152B0B"/>
    <w:rsid w:val="00152B5B"/>
    <w:rsid w:val="00165C49"/>
    <w:rsid w:val="001766D6"/>
    <w:rsid w:val="001815DC"/>
    <w:rsid w:val="00192419"/>
    <w:rsid w:val="0019608B"/>
    <w:rsid w:val="001A0951"/>
    <w:rsid w:val="001A30E0"/>
    <w:rsid w:val="001B4897"/>
    <w:rsid w:val="001C270D"/>
    <w:rsid w:val="001C3320"/>
    <w:rsid w:val="001D0B5A"/>
    <w:rsid w:val="001D1F00"/>
    <w:rsid w:val="001D4D91"/>
    <w:rsid w:val="001E2320"/>
    <w:rsid w:val="001E61EB"/>
    <w:rsid w:val="001F1DB8"/>
    <w:rsid w:val="001F27A3"/>
    <w:rsid w:val="001F3E3E"/>
    <w:rsid w:val="00203E4B"/>
    <w:rsid w:val="00204940"/>
    <w:rsid w:val="00205A88"/>
    <w:rsid w:val="0020798D"/>
    <w:rsid w:val="00213552"/>
    <w:rsid w:val="0021425D"/>
    <w:rsid w:val="00214E28"/>
    <w:rsid w:val="002152EA"/>
    <w:rsid w:val="002277C3"/>
    <w:rsid w:val="002337A9"/>
    <w:rsid w:val="002405DF"/>
    <w:rsid w:val="0025613D"/>
    <w:rsid w:val="00256390"/>
    <w:rsid w:val="00263CF0"/>
    <w:rsid w:val="002733A6"/>
    <w:rsid w:val="0029626D"/>
    <w:rsid w:val="002A4932"/>
    <w:rsid w:val="002A5721"/>
    <w:rsid w:val="002C41FC"/>
    <w:rsid w:val="002E03D2"/>
    <w:rsid w:val="002E3348"/>
    <w:rsid w:val="002E5F3D"/>
    <w:rsid w:val="003105B5"/>
    <w:rsid w:val="00331C3E"/>
    <w:rsid w:val="003346E2"/>
    <w:rsid w:val="0034443A"/>
    <w:rsid w:val="00352B81"/>
    <w:rsid w:val="003542A5"/>
    <w:rsid w:val="00362A8D"/>
    <w:rsid w:val="00364BC6"/>
    <w:rsid w:val="00384805"/>
    <w:rsid w:val="00385691"/>
    <w:rsid w:val="003859D6"/>
    <w:rsid w:val="00394757"/>
    <w:rsid w:val="003A0150"/>
    <w:rsid w:val="003A318E"/>
    <w:rsid w:val="003D1341"/>
    <w:rsid w:val="003D42CD"/>
    <w:rsid w:val="003E1537"/>
    <w:rsid w:val="003E24DF"/>
    <w:rsid w:val="0041428F"/>
    <w:rsid w:val="0041738A"/>
    <w:rsid w:val="00423F27"/>
    <w:rsid w:val="00430C55"/>
    <w:rsid w:val="004326BA"/>
    <w:rsid w:val="0043332F"/>
    <w:rsid w:val="0045044E"/>
    <w:rsid w:val="0045718E"/>
    <w:rsid w:val="0046500F"/>
    <w:rsid w:val="0047319D"/>
    <w:rsid w:val="00476B6C"/>
    <w:rsid w:val="00493875"/>
    <w:rsid w:val="004A03A6"/>
    <w:rsid w:val="004A2B0D"/>
    <w:rsid w:val="004A68E9"/>
    <w:rsid w:val="004B2BBB"/>
    <w:rsid w:val="004B7936"/>
    <w:rsid w:val="004C0335"/>
    <w:rsid w:val="004C27B9"/>
    <w:rsid w:val="004D6C9B"/>
    <w:rsid w:val="004D6E5E"/>
    <w:rsid w:val="005062E0"/>
    <w:rsid w:val="005079B8"/>
    <w:rsid w:val="00512058"/>
    <w:rsid w:val="00524F50"/>
    <w:rsid w:val="00531B7D"/>
    <w:rsid w:val="0053688A"/>
    <w:rsid w:val="00552B48"/>
    <w:rsid w:val="0055448C"/>
    <w:rsid w:val="00575678"/>
    <w:rsid w:val="00580F3E"/>
    <w:rsid w:val="00583D0D"/>
    <w:rsid w:val="00592413"/>
    <w:rsid w:val="00592E09"/>
    <w:rsid w:val="00597BF1"/>
    <w:rsid w:val="005A3DE3"/>
    <w:rsid w:val="005B4BC3"/>
    <w:rsid w:val="005C2210"/>
    <w:rsid w:val="005C30B0"/>
    <w:rsid w:val="005D77D9"/>
    <w:rsid w:val="005E08FB"/>
    <w:rsid w:val="00601898"/>
    <w:rsid w:val="00610C89"/>
    <w:rsid w:val="00615018"/>
    <w:rsid w:val="00620FAF"/>
    <w:rsid w:val="0062123A"/>
    <w:rsid w:val="00624198"/>
    <w:rsid w:val="006270EC"/>
    <w:rsid w:val="00633AED"/>
    <w:rsid w:val="00645B82"/>
    <w:rsid w:val="00646E75"/>
    <w:rsid w:val="00647B2C"/>
    <w:rsid w:val="00656F3C"/>
    <w:rsid w:val="00662867"/>
    <w:rsid w:val="0068381F"/>
    <w:rsid w:val="00684BE4"/>
    <w:rsid w:val="00686AEA"/>
    <w:rsid w:val="00692DBF"/>
    <w:rsid w:val="006976FB"/>
    <w:rsid w:val="006A1612"/>
    <w:rsid w:val="006A1C4D"/>
    <w:rsid w:val="006A51A4"/>
    <w:rsid w:val="006C267F"/>
    <w:rsid w:val="006C2859"/>
    <w:rsid w:val="006C2BF1"/>
    <w:rsid w:val="006D05B7"/>
    <w:rsid w:val="006D5E34"/>
    <w:rsid w:val="006E5387"/>
    <w:rsid w:val="006E546E"/>
    <w:rsid w:val="006F283F"/>
    <w:rsid w:val="006F5B78"/>
    <w:rsid w:val="006F6F10"/>
    <w:rsid w:val="0070126F"/>
    <w:rsid w:val="007071EB"/>
    <w:rsid w:val="0070746F"/>
    <w:rsid w:val="007160EC"/>
    <w:rsid w:val="0072329F"/>
    <w:rsid w:val="00751D50"/>
    <w:rsid w:val="00753EAF"/>
    <w:rsid w:val="0075648A"/>
    <w:rsid w:val="0076012C"/>
    <w:rsid w:val="00764A9E"/>
    <w:rsid w:val="00765E16"/>
    <w:rsid w:val="0076762C"/>
    <w:rsid w:val="00777784"/>
    <w:rsid w:val="0078399F"/>
    <w:rsid w:val="00783E79"/>
    <w:rsid w:val="00784149"/>
    <w:rsid w:val="007921A6"/>
    <w:rsid w:val="007B5AE8"/>
    <w:rsid w:val="007C34DE"/>
    <w:rsid w:val="007D2114"/>
    <w:rsid w:val="007E696C"/>
    <w:rsid w:val="007F5192"/>
    <w:rsid w:val="007F7A54"/>
    <w:rsid w:val="00800C5F"/>
    <w:rsid w:val="00804158"/>
    <w:rsid w:val="00804AAC"/>
    <w:rsid w:val="008059CC"/>
    <w:rsid w:val="008104E4"/>
    <w:rsid w:val="00824FF1"/>
    <w:rsid w:val="008426DD"/>
    <w:rsid w:val="00866071"/>
    <w:rsid w:val="0086758F"/>
    <w:rsid w:val="00871952"/>
    <w:rsid w:val="00874877"/>
    <w:rsid w:val="008947A7"/>
    <w:rsid w:val="00896D3F"/>
    <w:rsid w:val="008B146E"/>
    <w:rsid w:val="008B4035"/>
    <w:rsid w:val="008B7650"/>
    <w:rsid w:val="008D32A0"/>
    <w:rsid w:val="008E5410"/>
    <w:rsid w:val="008E7163"/>
    <w:rsid w:val="00900F12"/>
    <w:rsid w:val="0090257F"/>
    <w:rsid w:val="00902A15"/>
    <w:rsid w:val="009200A7"/>
    <w:rsid w:val="0093476E"/>
    <w:rsid w:val="00940687"/>
    <w:rsid w:val="00941A5F"/>
    <w:rsid w:val="009426A9"/>
    <w:rsid w:val="00951A3D"/>
    <w:rsid w:val="00955FBA"/>
    <w:rsid w:val="00956198"/>
    <w:rsid w:val="00957678"/>
    <w:rsid w:val="0096081E"/>
    <w:rsid w:val="00963273"/>
    <w:rsid w:val="00966BDF"/>
    <w:rsid w:val="00970EB3"/>
    <w:rsid w:val="0097176D"/>
    <w:rsid w:val="00976704"/>
    <w:rsid w:val="00976A18"/>
    <w:rsid w:val="009934F7"/>
    <w:rsid w:val="0099394C"/>
    <w:rsid w:val="00995692"/>
    <w:rsid w:val="0099703D"/>
    <w:rsid w:val="009A0C4E"/>
    <w:rsid w:val="009C3198"/>
    <w:rsid w:val="009C626B"/>
    <w:rsid w:val="009E0171"/>
    <w:rsid w:val="009F6646"/>
    <w:rsid w:val="00A04D87"/>
    <w:rsid w:val="00A12A6E"/>
    <w:rsid w:val="00A252BF"/>
    <w:rsid w:val="00A26FE7"/>
    <w:rsid w:val="00A27A77"/>
    <w:rsid w:val="00A33D97"/>
    <w:rsid w:val="00A4008D"/>
    <w:rsid w:val="00A40D11"/>
    <w:rsid w:val="00A431BD"/>
    <w:rsid w:val="00A50B9B"/>
    <w:rsid w:val="00A51F39"/>
    <w:rsid w:val="00A525CE"/>
    <w:rsid w:val="00A54429"/>
    <w:rsid w:val="00A54EDB"/>
    <w:rsid w:val="00A54F0B"/>
    <w:rsid w:val="00A607A5"/>
    <w:rsid w:val="00A60881"/>
    <w:rsid w:val="00A6202B"/>
    <w:rsid w:val="00A6437B"/>
    <w:rsid w:val="00A66B18"/>
    <w:rsid w:val="00A6783B"/>
    <w:rsid w:val="00A71439"/>
    <w:rsid w:val="00A77381"/>
    <w:rsid w:val="00A83A0B"/>
    <w:rsid w:val="00A857D3"/>
    <w:rsid w:val="00A96CF8"/>
    <w:rsid w:val="00AA089B"/>
    <w:rsid w:val="00AA6D2F"/>
    <w:rsid w:val="00AB0197"/>
    <w:rsid w:val="00AB0E71"/>
    <w:rsid w:val="00AC7BCD"/>
    <w:rsid w:val="00AD166A"/>
    <w:rsid w:val="00AD1DE5"/>
    <w:rsid w:val="00AE0C2C"/>
    <w:rsid w:val="00AE1388"/>
    <w:rsid w:val="00AE2D52"/>
    <w:rsid w:val="00AE442B"/>
    <w:rsid w:val="00AE575A"/>
    <w:rsid w:val="00AF3982"/>
    <w:rsid w:val="00AF4623"/>
    <w:rsid w:val="00B00B68"/>
    <w:rsid w:val="00B12A5E"/>
    <w:rsid w:val="00B13F00"/>
    <w:rsid w:val="00B140B0"/>
    <w:rsid w:val="00B24126"/>
    <w:rsid w:val="00B3225F"/>
    <w:rsid w:val="00B33189"/>
    <w:rsid w:val="00B4175D"/>
    <w:rsid w:val="00B42E29"/>
    <w:rsid w:val="00B43C50"/>
    <w:rsid w:val="00B44B37"/>
    <w:rsid w:val="00B50009"/>
    <w:rsid w:val="00B50294"/>
    <w:rsid w:val="00B56652"/>
    <w:rsid w:val="00B57D6E"/>
    <w:rsid w:val="00B61112"/>
    <w:rsid w:val="00B65464"/>
    <w:rsid w:val="00B7140F"/>
    <w:rsid w:val="00B724C1"/>
    <w:rsid w:val="00B74C86"/>
    <w:rsid w:val="00B82113"/>
    <w:rsid w:val="00B82F0D"/>
    <w:rsid w:val="00B832B2"/>
    <w:rsid w:val="00B8645F"/>
    <w:rsid w:val="00B86C9B"/>
    <w:rsid w:val="00B9480E"/>
    <w:rsid w:val="00B9577D"/>
    <w:rsid w:val="00BA5D0F"/>
    <w:rsid w:val="00BA77A9"/>
    <w:rsid w:val="00BB17B1"/>
    <w:rsid w:val="00BC0C1F"/>
    <w:rsid w:val="00BD72DD"/>
    <w:rsid w:val="00BE2E51"/>
    <w:rsid w:val="00C21CBF"/>
    <w:rsid w:val="00C2230D"/>
    <w:rsid w:val="00C25CF1"/>
    <w:rsid w:val="00C36632"/>
    <w:rsid w:val="00C40294"/>
    <w:rsid w:val="00C423F7"/>
    <w:rsid w:val="00C52E88"/>
    <w:rsid w:val="00C6100F"/>
    <w:rsid w:val="00C6151E"/>
    <w:rsid w:val="00C66F40"/>
    <w:rsid w:val="00C701F7"/>
    <w:rsid w:val="00C70786"/>
    <w:rsid w:val="00C74DA9"/>
    <w:rsid w:val="00C75F3D"/>
    <w:rsid w:val="00C76BC3"/>
    <w:rsid w:val="00C81E3B"/>
    <w:rsid w:val="00C96DDF"/>
    <w:rsid w:val="00CA0181"/>
    <w:rsid w:val="00CB015A"/>
    <w:rsid w:val="00CB3AEA"/>
    <w:rsid w:val="00CC1034"/>
    <w:rsid w:val="00CC2501"/>
    <w:rsid w:val="00CD16FC"/>
    <w:rsid w:val="00CD7003"/>
    <w:rsid w:val="00CD743F"/>
    <w:rsid w:val="00CE094D"/>
    <w:rsid w:val="00CE249B"/>
    <w:rsid w:val="00D02099"/>
    <w:rsid w:val="00D06D7E"/>
    <w:rsid w:val="00D10958"/>
    <w:rsid w:val="00D17202"/>
    <w:rsid w:val="00D25643"/>
    <w:rsid w:val="00D40595"/>
    <w:rsid w:val="00D61AEF"/>
    <w:rsid w:val="00D66593"/>
    <w:rsid w:val="00D7514C"/>
    <w:rsid w:val="00D8012A"/>
    <w:rsid w:val="00D8599C"/>
    <w:rsid w:val="00D875BC"/>
    <w:rsid w:val="00D907B0"/>
    <w:rsid w:val="00DB3317"/>
    <w:rsid w:val="00DB76B6"/>
    <w:rsid w:val="00DB79EF"/>
    <w:rsid w:val="00DC14F9"/>
    <w:rsid w:val="00DD0014"/>
    <w:rsid w:val="00DE4C22"/>
    <w:rsid w:val="00DE6DA2"/>
    <w:rsid w:val="00DF1423"/>
    <w:rsid w:val="00DF1707"/>
    <w:rsid w:val="00DF2AE2"/>
    <w:rsid w:val="00DF2D30"/>
    <w:rsid w:val="00DF5FEF"/>
    <w:rsid w:val="00DF7A1B"/>
    <w:rsid w:val="00E00A6E"/>
    <w:rsid w:val="00E02D76"/>
    <w:rsid w:val="00E11D98"/>
    <w:rsid w:val="00E141EA"/>
    <w:rsid w:val="00E23090"/>
    <w:rsid w:val="00E260FB"/>
    <w:rsid w:val="00E31979"/>
    <w:rsid w:val="00E331A6"/>
    <w:rsid w:val="00E33A6A"/>
    <w:rsid w:val="00E40BCE"/>
    <w:rsid w:val="00E434A7"/>
    <w:rsid w:val="00E4786A"/>
    <w:rsid w:val="00E55D74"/>
    <w:rsid w:val="00E6540C"/>
    <w:rsid w:val="00E65D1C"/>
    <w:rsid w:val="00E679EC"/>
    <w:rsid w:val="00E74340"/>
    <w:rsid w:val="00E77F3C"/>
    <w:rsid w:val="00E81E2A"/>
    <w:rsid w:val="00E84CDA"/>
    <w:rsid w:val="00EA3150"/>
    <w:rsid w:val="00EA7A68"/>
    <w:rsid w:val="00EC4161"/>
    <w:rsid w:val="00EC42E6"/>
    <w:rsid w:val="00EC4A09"/>
    <w:rsid w:val="00EC4A10"/>
    <w:rsid w:val="00EC4F76"/>
    <w:rsid w:val="00EC7A60"/>
    <w:rsid w:val="00ED3CA4"/>
    <w:rsid w:val="00ED638F"/>
    <w:rsid w:val="00ED6E18"/>
    <w:rsid w:val="00EE0952"/>
    <w:rsid w:val="00EE1CAA"/>
    <w:rsid w:val="00EF2402"/>
    <w:rsid w:val="00EF5B17"/>
    <w:rsid w:val="00F0338A"/>
    <w:rsid w:val="00F05022"/>
    <w:rsid w:val="00F0588D"/>
    <w:rsid w:val="00F07366"/>
    <w:rsid w:val="00F07816"/>
    <w:rsid w:val="00F115A4"/>
    <w:rsid w:val="00F14DF1"/>
    <w:rsid w:val="00F25EDE"/>
    <w:rsid w:val="00F31962"/>
    <w:rsid w:val="00F31F6D"/>
    <w:rsid w:val="00F37C3A"/>
    <w:rsid w:val="00F42A46"/>
    <w:rsid w:val="00F8058F"/>
    <w:rsid w:val="00FA1432"/>
    <w:rsid w:val="00FB4608"/>
    <w:rsid w:val="00FC3C8E"/>
    <w:rsid w:val="00FD13E6"/>
    <w:rsid w:val="00FD19A4"/>
    <w:rsid w:val="00FE067A"/>
    <w:rsid w:val="00FE0F43"/>
    <w:rsid w:val="00FF54A6"/>
    <w:rsid w:val="03CAF19B"/>
    <w:rsid w:val="1592F93F"/>
    <w:rsid w:val="1762A2EE"/>
    <w:rsid w:val="1AC67BCF"/>
    <w:rsid w:val="1B9AFA62"/>
    <w:rsid w:val="1D674E71"/>
    <w:rsid w:val="258EFD5D"/>
    <w:rsid w:val="2B7ECE30"/>
    <w:rsid w:val="3336C092"/>
    <w:rsid w:val="3630C2C5"/>
    <w:rsid w:val="41F0CF9A"/>
    <w:rsid w:val="46FC7E94"/>
    <w:rsid w:val="47641329"/>
    <w:rsid w:val="4CFC74D1"/>
    <w:rsid w:val="509D389F"/>
    <w:rsid w:val="5DC2A421"/>
    <w:rsid w:val="626D9E9A"/>
    <w:rsid w:val="671532BC"/>
    <w:rsid w:val="7A71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  <w15:docId w15:val="{6E4C779C-BDFC-4F2E-9FF7-0F9E9E2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A7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kapitzlist">
    <w:name w:val="List Paragraph"/>
    <w:basedOn w:val="Normalny"/>
    <w:uiPriority w:val="34"/>
    <w:semiHidden/>
    <w:rsid w:val="00AE575A"/>
    <w:pPr>
      <w:contextualSpacing/>
    </w:pPr>
  </w:style>
  <w:style w:type="character" w:styleId="Hipercze">
    <w:name w:val="Hyperlink"/>
    <w:basedOn w:val="Domylnaczcionkaakapitu"/>
    <w:uiPriority w:val="99"/>
    <w:unhideWhenUsed/>
    <w:rsid w:val="00AE575A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381"/>
    <w:rPr>
      <w:rFonts w:asciiTheme="majorHAnsi" w:eastAsiaTheme="majorEastAsia" w:hAnsiTheme="majorHAnsi" w:cstheme="majorBidi"/>
      <w:color w:val="0B1F36" w:themeColor="accent1" w:themeShade="7F"/>
      <w:kern w:val="20"/>
      <w:position w:val="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8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F2AE2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07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071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071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12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Czepkiewicz</dc:creator>
  <cp:keywords/>
  <dc:description/>
  <cp:lastModifiedBy>Karolina Czepkiewicz</cp:lastModifiedBy>
  <cp:revision>4</cp:revision>
  <dcterms:created xsi:type="dcterms:W3CDTF">2025-09-29T07:15:00Z</dcterms:created>
  <dcterms:modified xsi:type="dcterms:W3CDTF">2025-09-29T11:33:00Z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