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E1686" w14:textId="77777777" w:rsidR="001D66A2" w:rsidRDefault="001D66A2" w:rsidP="001D66A2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:lang w:eastAsia="pl-PL"/>
          <w14:ligatures w14:val="none"/>
        </w:rPr>
      </w:pPr>
    </w:p>
    <w:p w14:paraId="3273035F" w14:textId="02692F6D" w:rsidR="0003725A" w:rsidRPr="0003725A" w:rsidRDefault="001D66A2" w:rsidP="0003725A">
      <w:pPr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1D66A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Warszawa, </w:t>
      </w:r>
      <w:r w:rsidR="000C491E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26</w:t>
      </w:r>
      <w:r w:rsidRPr="001D66A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września 2025</w:t>
      </w:r>
      <w:r w:rsidR="0003725A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</w:r>
    </w:p>
    <w:p w14:paraId="0155348C" w14:textId="08262282" w:rsidR="001D66A2" w:rsidRPr="001D66A2" w:rsidRDefault="00381249" w:rsidP="001D66A2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:lang w:eastAsia="pl-PL"/>
          <w14:ligatures w14:val="none"/>
        </w:rPr>
      </w:pPr>
      <w:r w:rsidRPr="00381249">
        <w:rPr>
          <w:rFonts w:ascii="Arial" w:eastAsia="Times New Roman" w:hAnsi="Arial" w:cs="Arial"/>
          <w:b/>
          <w:bCs/>
          <w:kern w:val="0"/>
          <w:sz w:val="36"/>
          <w:szCs w:val="36"/>
          <w:lang w:eastAsia="pl-PL"/>
          <w14:ligatures w14:val="none"/>
        </w:rPr>
        <w:t xml:space="preserve">Volkswagen Group Polska </w:t>
      </w:r>
      <w:r w:rsidR="003D38D1">
        <w:rPr>
          <w:rFonts w:ascii="Arial" w:eastAsia="Times New Roman" w:hAnsi="Arial" w:cs="Arial"/>
          <w:b/>
          <w:bCs/>
          <w:kern w:val="0"/>
          <w:sz w:val="36"/>
          <w:szCs w:val="36"/>
          <w:lang w:eastAsia="pl-PL"/>
          <w14:ligatures w14:val="none"/>
        </w:rPr>
        <w:t xml:space="preserve">stawia na współpracę z </w:t>
      </w:r>
      <w:r w:rsidRPr="00381249">
        <w:rPr>
          <w:rFonts w:ascii="Arial" w:eastAsia="Times New Roman" w:hAnsi="Arial" w:cs="Arial"/>
          <w:b/>
          <w:bCs/>
          <w:kern w:val="0"/>
          <w:sz w:val="36"/>
          <w:szCs w:val="36"/>
          <w:lang w:eastAsia="pl-PL"/>
          <w14:ligatures w14:val="none"/>
        </w:rPr>
        <w:t>Clue PR</w:t>
      </w:r>
    </w:p>
    <w:p w14:paraId="3CCD9AF4" w14:textId="7DC3B01A" w:rsidR="00381249" w:rsidRPr="000579F1" w:rsidRDefault="003D38D1" w:rsidP="001D66A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3D38D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Agencja Clue PR została wybrana do kompleksowej obsługi PR marki Volkswagen i obszaru Gr</w:t>
      </w:r>
      <w:r w:rsidR="005068D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o</w:t>
      </w:r>
      <w:r w:rsidRPr="003D38D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up PR w Volkswagen Group Polska</w:t>
      </w: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. </w:t>
      </w:r>
      <w:r w:rsidR="00381249" w:rsidRPr="000579F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Współpraca obejmuje m.in. prowadzenie biura prasowego, wsparcie media relations, tworzenie i dystrybucję treści oraz bieżące doradztwo komunikacyjne.</w:t>
      </w:r>
    </w:p>
    <w:p w14:paraId="36BE500B" w14:textId="4B03F7B0" w:rsidR="001D66A2" w:rsidRDefault="003D38D1" w:rsidP="001D66A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D38D1">
        <w:rPr>
          <w:rFonts w:ascii="Arial" w:eastAsia="Times New Roman" w:hAnsi="Arial" w:cs="Arial"/>
          <w:kern w:val="0"/>
          <w:lang w:eastAsia="pl-PL"/>
          <w14:ligatures w14:val="none"/>
        </w:rPr>
        <w:t>Volkswagen Samochody Osobowe to jedna z wiodących marek motoryzacyjnych. Do sierpnia 2025 zarejestrowała w Polsce ponad 27 000 pojazdów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  <w:r w:rsidRPr="003D38D1">
        <w:rPr>
          <w:rFonts w:ascii="Arial" w:eastAsia="Times New Roman" w:hAnsi="Arial" w:cs="Arial"/>
          <w:kern w:val="0"/>
          <w:lang w:eastAsia="pl-PL"/>
          <w14:ligatures w14:val="none"/>
        </w:rPr>
        <w:t xml:space="preserve"> notując 16,5% wzrost sprzedaży w stosunku do roku ubiegłego. </w:t>
      </w:r>
      <w:r w:rsidR="00137EBF" w:rsidRPr="00137EBF">
        <w:rPr>
          <w:rFonts w:ascii="Arial" w:eastAsia="Times New Roman" w:hAnsi="Arial" w:cs="Arial"/>
          <w:kern w:val="0"/>
          <w:lang w:eastAsia="pl-PL"/>
          <w14:ligatures w14:val="none"/>
        </w:rPr>
        <w:t>Producent posiada niezwykle szeroką ofertę – od ikonicznych modeli, takich jak Golf czy Passat, przez nowoczesną, elektryczną gamę ID.</w:t>
      </w:r>
      <w:r w:rsidR="002C6D89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  <w:r w:rsidR="00137EBF" w:rsidRPr="00137EBF">
        <w:rPr>
          <w:rFonts w:ascii="Arial" w:eastAsia="Times New Roman" w:hAnsi="Arial" w:cs="Arial"/>
          <w:kern w:val="0"/>
          <w:lang w:eastAsia="pl-PL"/>
          <w14:ligatures w14:val="none"/>
        </w:rPr>
        <w:t xml:space="preserve"> po niezwykle emocjonujące modele sportowe z linii GTI oraz R.</w:t>
      </w:r>
      <w:r w:rsidR="00137EBF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D38D1">
        <w:rPr>
          <w:rFonts w:ascii="Arial" w:eastAsia="Times New Roman" w:hAnsi="Arial" w:cs="Arial"/>
          <w:kern w:val="0"/>
          <w:lang w:eastAsia="pl-PL"/>
          <w14:ligatures w14:val="none"/>
        </w:rPr>
        <w:t>Marka konsekwentnie napędza zmiany w świecie motoryzacji stawiając na niezawodność, rozwój technologii i unowocześnianie gamy produktowej</w:t>
      </w:r>
      <w:r w:rsidR="00137EBF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1963F915" w14:textId="47B28E1F" w:rsidR="0067584C" w:rsidRPr="00BB59EA" w:rsidRDefault="0067584C" w:rsidP="001D66A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„</w:t>
      </w:r>
      <w:r w:rsidR="00137EBF" w:rsidRPr="00137EBF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 xml:space="preserve">Volkswagen to jedna z najbardziej rozpoznawalnych marek na </w:t>
      </w:r>
      <w:r w:rsidR="00137EBF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ś</w:t>
      </w:r>
      <w:r w:rsidR="00137EBF" w:rsidRPr="00137EBF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 xml:space="preserve">wiecie, która stoi przed zadaniem przeniesienia całego swojego technologicznego </w:t>
      </w:r>
      <w:r w:rsidR="00137EBF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oraz</w:t>
      </w:r>
      <w:r w:rsidR="00137EBF" w:rsidRPr="00137EBF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 xml:space="preserve"> kulturowego dziedzictwa w przyszłość nowoczesnej mobilności. Tymi samym wartościami chcemy kierować się w komunikacji </w:t>
      </w:r>
      <w:r w:rsidR="00137EBF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–</w:t>
      </w:r>
      <w:r w:rsidR="00137EBF" w:rsidRPr="00137EBF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 xml:space="preserve"> zależy nam, aby była spójna, nowoczesna i odpowiadał</w:t>
      </w:r>
      <w:r w:rsidR="00137EBF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a</w:t>
      </w:r>
      <w:r w:rsidR="00137EBF" w:rsidRPr="00137EBF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 xml:space="preserve"> na realne potrzeby naszych odbiorców</w:t>
      </w:r>
      <w:r w:rsidR="00992739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 xml:space="preserve">” </w:t>
      </w:r>
      <w:r w:rsidR="00BB59EA">
        <w:rPr>
          <w:rFonts w:ascii="Arial" w:eastAsia="Times New Roman" w:hAnsi="Arial" w:cs="Arial"/>
          <w:kern w:val="0"/>
          <w:lang w:eastAsia="pl-PL"/>
          <w14:ligatures w14:val="none"/>
        </w:rPr>
        <w:t>– mówi Axel Besser-Reguła, PR Manager Volkswagen Samochody Osobowe.</w:t>
      </w:r>
    </w:p>
    <w:p w14:paraId="42661AD0" w14:textId="24D002DC" w:rsidR="00381249" w:rsidRDefault="003D38D1" w:rsidP="001D66A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D38D1">
        <w:rPr>
          <w:rFonts w:ascii="Arial" w:eastAsia="Times New Roman" w:hAnsi="Arial" w:cs="Arial"/>
          <w:kern w:val="0"/>
          <w:lang w:eastAsia="pl-PL"/>
          <w14:ligatures w14:val="none"/>
        </w:rPr>
        <w:t>Spółka Volkswagen Group Polska jest największym dystrybutorem nowych samochodów w Polsce, reprezentuj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ącym</w:t>
      </w:r>
      <w:r w:rsidRPr="003D38D1">
        <w:rPr>
          <w:rFonts w:ascii="Arial" w:eastAsia="Times New Roman" w:hAnsi="Arial" w:cs="Arial"/>
          <w:kern w:val="0"/>
          <w:lang w:eastAsia="pl-PL"/>
          <w14:ligatures w14:val="none"/>
        </w:rPr>
        <w:t xml:space="preserve"> na naszm rynku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sześć</w:t>
      </w:r>
      <w:r w:rsidRPr="003D38D1">
        <w:rPr>
          <w:rFonts w:ascii="Arial" w:eastAsia="Times New Roman" w:hAnsi="Arial" w:cs="Arial"/>
          <w:kern w:val="0"/>
          <w:lang w:eastAsia="pl-PL"/>
          <w14:ligatures w14:val="none"/>
        </w:rPr>
        <w:t xml:space="preserve"> marek. W 2024 roku zarejestrowano w Polsce blisko 150 tysięcy nowych, osobowych samochodów marek Volkswagen, Volkswagen Samochody Dostawcze, Skoda, SEAT, Cupra,</w:t>
      </w:r>
      <w:r w:rsidR="00137EBF">
        <w:rPr>
          <w:rFonts w:ascii="Arial" w:eastAsia="Times New Roman" w:hAnsi="Arial" w:cs="Arial"/>
          <w:kern w:val="0"/>
          <w:lang w:eastAsia="pl-PL"/>
          <w14:ligatures w14:val="none"/>
        </w:rPr>
        <w:t xml:space="preserve"> i</w:t>
      </w:r>
      <w:r w:rsidRPr="003D38D1">
        <w:rPr>
          <w:rFonts w:ascii="Arial" w:eastAsia="Times New Roman" w:hAnsi="Arial" w:cs="Arial"/>
          <w:kern w:val="0"/>
          <w:lang w:eastAsia="pl-PL"/>
          <w14:ligatures w14:val="none"/>
        </w:rPr>
        <w:t xml:space="preserve"> Audi. Ich udział w rynku wyniósł niemal 27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%</w:t>
      </w:r>
      <w:r w:rsidRPr="003D38D1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6A2393E2" w14:textId="44649234" w:rsidR="00381249" w:rsidRPr="00381249" w:rsidRDefault="003D38D1" w:rsidP="001D66A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„</w:t>
      </w:r>
      <w:r w:rsidR="00381249" w:rsidRPr="003D38D1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 xml:space="preserve">Volkswagen od dekad wyznacza kierunki w motoryzacji, </w:t>
      </w:r>
      <w:r w:rsidR="001D66A2" w:rsidRPr="003D38D1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a obecnie</w:t>
      </w:r>
      <w:r w:rsidR="00381249" w:rsidRPr="003D38D1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 xml:space="preserve"> buduj</w:t>
      </w:r>
      <w:r w:rsidRPr="003D38D1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e</w:t>
      </w:r>
      <w:r w:rsidR="00381249" w:rsidRPr="003D38D1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 xml:space="preserve"> przyszłość mobilności</w:t>
      </w:r>
      <w:r w:rsidR="001D66A2" w:rsidRPr="003D38D1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 xml:space="preserve"> i </w:t>
      </w:r>
      <w:r w:rsidR="00381249" w:rsidRPr="003D38D1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 xml:space="preserve">nowych doświadczeń </w:t>
      </w:r>
      <w:r w:rsidR="00CC5662" w:rsidRPr="003D38D1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użytkowników samochodów</w:t>
      </w:r>
      <w:r w:rsidR="00381249" w:rsidRPr="003D38D1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. Naszą ambicją jest opowiadanie historii, które odda</w:t>
      </w:r>
      <w:r w:rsidR="00CC5662" w:rsidRPr="003D38D1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dz</w:t>
      </w:r>
      <w:r w:rsidR="00381249" w:rsidRPr="003D38D1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ą innowacyjny</w:t>
      </w:r>
      <w:r w:rsidR="00CC5662" w:rsidRPr="003D38D1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, a zarazem ludzki charakter marki</w:t>
      </w:r>
      <w:r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”</w:t>
      </w:r>
      <w:r w:rsidR="00CC566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  <w:r w:rsidR="00381249" w:rsidRPr="00381249">
        <w:rPr>
          <w:rFonts w:ascii="Arial" w:eastAsia="Times New Roman" w:hAnsi="Arial" w:cs="Arial"/>
          <w:kern w:val="0"/>
          <w:lang w:eastAsia="pl-PL"/>
          <w14:ligatures w14:val="none"/>
        </w:rPr>
        <w:t>– komentuje Adrian Słojewski, Client Service Director w Clue PR.</w:t>
      </w:r>
    </w:p>
    <w:p w14:paraId="71ED3BDC" w14:textId="77777777" w:rsidR="001D66A2" w:rsidRPr="0003725A" w:rsidRDefault="00381249" w:rsidP="001D66A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81249">
        <w:rPr>
          <w:rFonts w:ascii="Arial" w:eastAsia="Times New Roman" w:hAnsi="Arial" w:cs="Arial"/>
          <w:kern w:val="0"/>
          <w:lang w:eastAsia="pl-PL"/>
          <w14:ligatures w14:val="none"/>
        </w:rPr>
        <w:t xml:space="preserve">W ramach umowy Clue PR będzie odpowiadać m.in. za obsługę banku prasowego Volkswagen Samochody Osobowe i Volkswagen Group Polska, przygotowanie informacji prasowych na polski </w:t>
      </w:r>
      <w:r w:rsidR="000579F1">
        <w:rPr>
          <w:rFonts w:ascii="Arial" w:eastAsia="Times New Roman" w:hAnsi="Arial" w:cs="Arial"/>
          <w:kern w:val="0"/>
          <w:lang w:eastAsia="pl-PL"/>
          <w14:ligatures w14:val="none"/>
        </w:rPr>
        <w:t xml:space="preserve">rynek, </w:t>
      </w:r>
      <w:r w:rsidRPr="00381249">
        <w:rPr>
          <w:rFonts w:ascii="Arial" w:eastAsia="Times New Roman" w:hAnsi="Arial" w:cs="Arial"/>
          <w:kern w:val="0"/>
          <w:lang w:eastAsia="pl-PL"/>
          <w14:ligatures w14:val="none"/>
        </w:rPr>
        <w:t>adaptację materiałów globalnych</w:t>
      </w:r>
      <w:r w:rsidR="000579F1">
        <w:rPr>
          <w:rFonts w:ascii="Arial" w:eastAsia="Times New Roman" w:hAnsi="Arial" w:cs="Arial"/>
          <w:kern w:val="0"/>
          <w:lang w:eastAsia="pl-PL"/>
          <w14:ligatures w14:val="none"/>
        </w:rPr>
        <w:t>, a także realizację projektów specjalnych.</w:t>
      </w:r>
    </w:p>
    <w:p w14:paraId="351E634E" w14:textId="77777777" w:rsidR="0003725A" w:rsidRDefault="00381249" w:rsidP="0003725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381249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Clue PR specjalizuje się w PR korporacyjnym, produktowym i kryzysowym oraz w budowaniu brand stories. Agencja działa w regionie Europy Środkowo-Wschodniej jako hub dla globalnych klientów z obszaru technologii, motoryzacji i finansów. Realizowane przez nią kampanie zdobyły liczne międzynarodowe nagrody i nominacje w konkursach takich jak m.in. Sabre Awards, European Excellence Awards czy Magellan Awards.</w:t>
      </w:r>
    </w:p>
    <w:p w14:paraId="69D46EE4" w14:textId="6149A284" w:rsidR="0003725A" w:rsidRPr="0003725A" w:rsidRDefault="0003725A" w:rsidP="0003725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  <w14:ligatures w14:val="none"/>
        </w:rPr>
      </w:pPr>
      <w:r w:rsidRPr="0003725A"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  <w14:ligatures w14:val="none"/>
        </w:rPr>
        <w:lastRenderedPageBreak/>
        <w:t>Kontakt dla mediów:</w:t>
      </w:r>
    </w:p>
    <w:p w14:paraId="15AF0C94" w14:textId="2A4D47BA" w:rsidR="003A4EBE" w:rsidRDefault="006E0289" w:rsidP="0003725A">
      <w:pPr>
        <w:spacing w:before="100" w:beforeAutospacing="1" w:after="100" w:afterAutospacing="1" w:line="240" w:lineRule="auto"/>
        <w:jc w:val="both"/>
      </w:pPr>
      <w:r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Jakub Czubaszek</w:t>
      </w:r>
      <w:r w:rsidR="0003725A" w:rsidRPr="0067584C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, tel. </w:t>
      </w:r>
      <w:r w:rsidR="0003725A" w:rsidRPr="006E0289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+48</w:t>
      </w:r>
      <w:r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 501 183 426</w:t>
      </w:r>
      <w:r w:rsidR="0003725A" w:rsidRPr="006E0289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, </w:t>
      </w:r>
      <w:hyperlink r:id="rId6" w:history="1">
        <w:r w:rsidRPr="0002193E">
          <w:rPr>
            <w:rStyle w:val="Hipercze"/>
            <w:rFonts w:ascii="Arial" w:eastAsia="Times New Roman" w:hAnsi="Arial" w:cs="Arial"/>
            <w:kern w:val="0"/>
            <w:sz w:val="21"/>
            <w:szCs w:val="21"/>
            <w:lang w:eastAsia="pl-PL"/>
            <w14:ligatures w14:val="none"/>
          </w:rPr>
          <w:t>jakub.czubaszek@cluepr.pl</w:t>
        </w:r>
      </w:hyperlink>
    </w:p>
    <w:sectPr w:rsidR="003A4EBE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E875D" w14:textId="77777777" w:rsidR="00545B5E" w:rsidRDefault="00545B5E" w:rsidP="001D66A2">
      <w:pPr>
        <w:spacing w:after="0" w:line="240" w:lineRule="auto"/>
      </w:pPr>
      <w:r>
        <w:separator/>
      </w:r>
    </w:p>
  </w:endnote>
  <w:endnote w:type="continuationSeparator" w:id="0">
    <w:p w14:paraId="27A63225" w14:textId="77777777" w:rsidR="00545B5E" w:rsidRDefault="00545B5E" w:rsidP="001D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F1650" w14:textId="639DE339" w:rsidR="00BF6A49" w:rsidRDefault="00BF6A49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22E8E2" wp14:editId="41B5F22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920" cy="325755"/>
              <wp:effectExtent l="0" t="0" r="5080" b="0"/>
              <wp:wrapNone/>
              <wp:docPr id="804302230" name="Pole tekstow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D4A96E" w14:textId="61749FAD" w:rsidR="00BF6A49" w:rsidRPr="00BF6A49" w:rsidRDefault="00BF6A49" w:rsidP="00BF6A4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F6A4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22E8E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INTERNAL" style="position:absolute;margin-left:0;margin-top:0;width:59.6pt;height:25.6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UXJDgIAABoEAAAOAAAAZHJzL2Uyb0RvYy54bWysU8Fu2zAMvQ/YPwi6L3ayuV2NOEXWIsOA&#10;oC2QDj0rshQbkERBUmJnXz9KdpKt66nYRaZI+pF8fJrf9lqRg3C+BVPR6SSnRBgOdWt2Ff35vPr0&#10;lRIfmKmZAiMqehSe3i4+fph3thQzaEDVwhEEMb7sbEWbEGyZZZ43QjM/ASsMBiU4zQJe3S6rHesQ&#10;XatsludXWQeutg648B6990OQLhK+lIKHRym9CERVFHsL6XTp3MYzW8xZuXPMNi0f22Dv6EKz1mDR&#10;M9Q9C4zsXfsPlG65Aw8yTDjoDKRsuUgz4DTT/NU0m4ZZkWZBcrw90+T/Hyx/OGzskyOh/wY9LjAS&#10;0llfenTGeXrpdPxipwTjSOHxTJvoA+HovC6ubmYY4Rj6PCuuiyKiZJefrfPhuwBNolFRh1tJZLHD&#10;2och9ZQSaxlYtUqlzSjzlwMxoye7dBit0G/7se0t1EecxsGwaG/5qsWaa+bDE3O4WWwT1Roe8ZAK&#10;uorCaFHSgPv1lj/mI+EYpaRDpVTUoJQpUT8MLmJWfMnzqKx0Q8OdjG0ypjd5EeNmr+8ARTjF92B5&#10;MmNyUCdTOtAvKOZlrIYhZjjWrOj2ZN6FQbf4GLhYLlMSisiysDYbyyN0JCsy+dy/MGdHugPu6QFO&#10;WmLlK9aH3Pint8t9QO7TSiKxA5sj3yjAtNTxsUSF/3lPWZcnvfgNAAD//wMAUEsDBBQABgAIAAAA&#10;IQAf8iLa2gAAAAQBAAAPAAAAZHJzL2Rvd25yZXYueG1sTI/NTsMwEITvSLyDtUjcqJMgIhriVBV/&#10;4kpAosdNvI2jxusQu214e1wu5bLSaEYz35ar2Q7iQJPvHStIFwkI4tbpnjsFnx8vN/cgfEDWODgm&#10;BT/kYVVdXpRYaHfkdzrUoROxhH2BCkwIYyGlbw1Z9As3Ekdv6yaLIcqpk3rCYyy3g8ySJJcWe44L&#10;Bkd6NNTu6r1VkD+9rs34lW++t5l/843bhdo9K3V9Na8fQASawzkMJ/yIDlVkatyetReDgvhI+Lsn&#10;L11mIBoFd+ktyKqU/+GrXwAAAP//AwBQSwECLQAUAAYACAAAACEAtoM4kv4AAADhAQAAEwAAAAAA&#10;AAAAAAAAAAAAAAAAW0NvbnRlbnRfVHlwZXNdLnhtbFBLAQItABQABgAIAAAAIQA4/SH/1gAAAJQB&#10;AAALAAAAAAAAAAAAAAAAAC8BAABfcmVscy8ucmVsc1BLAQItABQABgAIAAAAIQA1nUXJDgIAABoE&#10;AAAOAAAAAAAAAAAAAAAAAC4CAABkcnMvZTJvRG9jLnhtbFBLAQItABQABgAIAAAAIQAf8iLa2gAA&#10;AAQBAAAPAAAAAAAAAAAAAAAAAGgEAABkcnMvZG93bnJldi54bWxQSwUGAAAAAAQABADzAAAAbwUA&#10;AAAA&#10;" filled="f" stroked="f">
              <v:textbox style="mso-fit-shape-to-text:t" inset="20pt,0,0,15pt">
                <w:txbxContent>
                  <w:p w14:paraId="08D4A96E" w14:textId="61749FAD" w:rsidR="00BF6A49" w:rsidRPr="00BF6A49" w:rsidRDefault="00BF6A49" w:rsidP="00BF6A4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BF6A49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A56C" w14:textId="143DD326" w:rsidR="00BF6A49" w:rsidRDefault="00BF6A49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2DA0E61" wp14:editId="17E6EB10">
              <wp:simplePos x="904875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920" cy="325755"/>
              <wp:effectExtent l="0" t="0" r="5080" b="0"/>
              <wp:wrapNone/>
              <wp:docPr id="1376589434" name="Pole tekstow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B87EAF" w14:textId="75E0DBCF" w:rsidR="00BF6A49" w:rsidRPr="00BF6A49" w:rsidRDefault="00BF6A49" w:rsidP="00BF6A4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F6A4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DA0E61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INTERNAL" style="position:absolute;margin-left:0;margin-top:0;width:59.6pt;height:25.6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/dEQIAACEEAAAOAAAAZHJzL2Uyb0RvYy54bWysU8tu2zAQvBfoPxC815LdKg/BcuAmcFHA&#10;SAI4Rc40RVoCSC5B0pbcr++Sku007anohVrurvYxM5zf9VqRg3C+BVPR6SSnRBgOdWt2Ff3xsvp0&#10;Q4kPzNRMgREVPQpP7xYfP8w7W4oZNKBq4QgWMb7sbEWbEGyZZZ43QjM/ASsMBiU4zQJe3S6rHeuw&#10;ulbZLM+vsg5cbR1w4T16H4YgXaT6UgoenqT0IhBVUZwtpNOlcxvPbDFn5c4x27R8HIP9wxSatQab&#10;nks9sMDI3rV/lNItd+BBhgkHnYGULRdpB9xmmr/bZtMwK9IuCI63Z5j8/yvLHw8b++xI6L9CjwRG&#10;QDrrS4/OuE8vnY5fnJRgHCE8nmETfSAcndfF1e0MIxxDn2fFdVHEKtnlZ+t8+CZAk2hU1CErCSx2&#10;WPswpJ5SYi8Dq1apxIwyvzmwZvRklwmjFfptT9r6zfRbqI+4lIOBb2/5qsXWa+bDM3NIME6Log1P&#10;eEgFXUVhtChpwP38mz/mI+4YpaRDwVTUoKIpUd8N8jErvuR5FFi6oeFOxjYZ09u8iHGz1/eAWpzi&#10;s7A8mTE5qJMpHehX1PQydsMQMxx7VnR7Mu/DIF98E1wslykJtWRZWJuN5bF0xCwC+tK/MmdH1APS&#10;9QgnSbHyHfhDbvzT2+U+IAWJmYjvgOYIO+owcTu+mSj0t/eUdXnZi18AAAD//wMAUEsDBBQABgAI&#10;AAAAIQAf8iLa2gAAAAQBAAAPAAAAZHJzL2Rvd25yZXYueG1sTI/NTsMwEITvSLyDtUjcqJMgIhri&#10;VBV/4kpAosdNvI2jxusQu214e1wu5bLSaEYz35ar2Q7iQJPvHStIFwkI4tbpnjsFnx8vN/cgfEDW&#10;ODgmBT/kYVVdXpRYaHfkdzrUoROxhH2BCkwIYyGlbw1Z9As3Ekdv6yaLIcqpk3rCYyy3g8ySJJcW&#10;e44LBkd6NNTu6r1VkD+9rs34lW++t5l/843bhdo9K3V9Na8fQASawzkMJ/yIDlVkatyetReDgvhI&#10;+LsnL11mIBoFd+ktyKqU/+GrXwAAAP//AwBQSwECLQAUAAYACAAAACEAtoM4kv4AAADhAQAAEwAA&#10;AAAAAAAAAAAAAAAAAAAAW0NvbnRlbnRfVHlwZXNdLnhtbFBLAQItABQABgAIAAAAIQA4/SH/1gAA&#10;AJQBAAALAAAAAAAAAAAAAAAAAC8BAABfcmVscy8ucmVsc1BLAQItABQABgAIAAAAIQBrGB/dEQIA&#10;ACEEAAAOAAAAAAAAAAAAAAAAAC4CAABkcnMvZTJvRG9jLnhtbFBLAQItABQABgAIAAAAIQAf8iLa&#10;2gAAAAQBAAAPAAAAAAAAAAAAAAAAAGsEAABkcnMvZG93bnJldi54bWxQSwUGAAAAAAQABADzAAAA&#10;cgUAAAAA&#10;" filled="f" stroked="f">
              <v:textbox style="mso-fit-shape-to-text:t" inset="20pt,0,0,15pt">
                <w:txbxContent>
                  <w:p w14:paraId="39B87EAF" w14:textId="75E0DBCF" w:rsidR="00BF6A49" w:rsidRPr="00BF6A49" w:rsidRDefault="00BF6A49" w:rsidP="00BF6A4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BF6A49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92269" w14:textId="40FE6705" w:rsidR="00BF6A49" w:rsidRDefault="00BF6A49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C30075" wp14:editId="4D4CDED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920" cy="325755"/>
              <wp:effectExtent l="0" t="0" r="5080" b="0"/>
              <wp:wrapNone/>
              <wp:docPr id="296323886" name="Pole tekstow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6BC745" w14:textId="62C86AF8" w:rsidR="00BF6A49" w:rsidRPr="00BF6A49" w:rsidRDefault="00BF6A49" w:rsidP="00BF6A4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F6A4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3007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INTERNAL" style="position:absolute;margin-left:0;margin-top:0;width:59.6pt;height:25.6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uyfEwIAACEEAAAOAAAAZHJzL2Uyb0RvYy54bWysU01v2zAMvQ/YfxB0X+x4c7sacYqsRYYB&#10;RVsgHXpWZCk2IImCpMTOfv0oOU62bqdhF5kiaX6897S4HbQiB+F8B6am81lOiTAcms7savr9Zf3h&#10;MyU+MNMwBUbU9Cg8vV2+f7fobSUKaEE1whEsYnzV25q2IdgqyzxvhWZ+BlYYDEpwmgW8ul3WONZj&#10;da2yIs+vsh5cYx1w4T1678cgXab6UgoenqT0IhBVU5wtpNOlcxvPbLlg1c4x23b8NAb7hyk06ww2&#10;PZe6Z4GRvev+KKU77sCDDDMOOgMpOy7SDrjNPH+zzaZlVqRdEBxvzzD5/1eWPx429tmRMHyBAQmM&#10;gPTWVx6dcZ9BOh2/OCnBOEJ4PMMmhkA4Oq/Lq5sCIxxDH4vyuixjlezys3U+fBWgSTRq6pCVBBY7&#10;PPgwpk4psZeBdadUYkaZ3xxYM3qyy4TRCsN2IF1T02KafgvNEZdyMPLtLV932PqB+fDMHBKM06Jo&#10;wxMeUkFfUzhZlLTgfvzNH/MRd4xS0qNgampQ0ZSobwb5KMpPeR4Flm5ouMnYJmN+k5cxbvb6DlCL&#10;c3wWliczJgc1mdKBfkVNr2I3DDHDsWdNt5N5F0b54pvgYrVKSagly8KD2VgeS0fMIqAvwytz9oR6&#10;QLoeYZIUq96AP+bGP71d7QNSkJiJ+I5onmBHHSZuT28mCv3Xe8q6vOzlTwAAAP//AwBQSwMEFAAG&#10;AAgAAAAhAB/yItraAAAABAEAAA8AAABkcnMvZG93bnJldi54bWxMj81OwzAQhO9IvIO1SNyokyAi&#10;GuJUFX/iSkCix028jaPG6xC7bXh7XC7lstJoRjPflqvZDuJAk+8dK0gXCQji1umeOwWfHy839yB8&#10;QNY4OCYFP+RhVV1elFhod+R3OtShE7GEfYEKTAhjIaVvDVn0CzcSR2/rJoshyqmTesJjLLeDzJIk&#10;lxZ7jgsGR3o01O7qvVWQP72uzfiVb763mX/zjduF2j0rdX01rx9ABJrDOQwn/IgOVWRq3J61F4OC&#10;+Ej4uycvXWYgGgV36S3IqpT/4atfAAAA//8DAFBLAQItABQABgAIAAAAIQC2gziS/gAAAOEBAAAT&#10;AAAAAAAAAAAAAAAAAAAAAABbQ29udGVudF9UeXBlc10ueG1sUEsBAi0AFAAGAAgAAAAhADj9If/W&#10;AAAAlAEAAAsAAAAAAAAAAAAAAAAALwEAAF9yZWxzLy5yZWxzUEsBAi0AFAAGAAgAAAAhADqO7J8T&#10;AgAAIQQAAA4AAAAAAAAAAAAAAAAALgIAAGRycy9lMm9Eb2MueG1sUEsBAi0AFAAGAAgAAAAhAB/y&#10;ItraAAAABAEAAA8AAAAAAAAAAAAAAAAAbQQAAGRycy9kb3ducmV2LnhtbFBLBQYAAAAABAAEAPMA&#10;AAB0BQAAAAA=&#10;" filled="f" stroked="f">
              <v:textbox style="mso-fit-shape-to-text:t" inset="20pt,0,0,15pt">
                <w:txbxContent>
                  <w:p w14:paraId="156BC745" w14:textId="62C86AF8" w:rsidR="00BF6A49" w:rsidRPr="00BF6A49" w:rsidRDefault="00BF6A49" w:rsidP="00BF6A4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BF6A49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8D42D" w14:textId="77777777" w:rsidR="00545B5E" w:rsidRDefault="00545B5E" w:rsidP="001D66A2">
      <w:pPr>
        <w:spacing w:after="0" w:line="240" w:lineRule="auto"/>
      </w:pPr>
      <w:r>
        <w:separator/>
      </w:r>
    </w:p>
  </w:footnote>
  <w:footnote w:type="continuationSeparator" w:id="0">
    <w:p w14:paraId="7542DCCC" w14:textId="77777777" w:rsidR="00545B5E" w:rsidRDefault="00545B5E" w:rsidP="001D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64430" w14:textId="77777777" w:rsidR="001D66A2" w:rsidRDefault="001D66A2">
    <w:pPr>
      <w:pStyle w:val="Nagwek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763CC91F" wp14:editId="14FCAF7D">
          <wp:simplePos x="0" y="0"/>
          <wp:positionH relativeFrom="column">
            <wp:posOffset>4561205</wp:posOffset>
          </wp:positionH>
          <wp:positionV relativeFrom="paragraph">
            <wp:posOffset>-182880</wp:posOffset>
          </wp:positionV>
          <wp:extent cx="1600200" cy="713105"/>
          <wp:effectExtent l="0" t="0" r="0" b="0"/>
          <wp:wrapTight wrapText="bothSides">
            <wp:wrapPolygon edited="0">
              <wp:start x="0" y="0"/>
              <wp:lineTo x="0" y="21158"/>
              <wp:lineTo x="21429" y="21158"/>
              <wp:lineTo x="21429" y="0"/>
              <wp:lineTo x="0" y="0"/>
            </wp:wrapPolygon>
          </wp:wrapTight>
          <wp:docPr id="15168061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INFORMACJA PRASOWA</w:t>
    </w:r>
  </w:p>
  <w:p w14:paraId="2B028DD3" w14:textId="77777777" w:rsidR="001D66A2" w:rsidRDefault="001D66A2">
    <w:pPr>
      <w:pStyle w:val="Nagwek"/>
    </w:pPr>
  </w:p>
  <w:p w14:paraId="1C07ADD3" w14:textId="77777777" w:rsidR="001D66A2" w:rsidRDefault="001D66A2" w:rsidP="001D66A2">
    <w:pPr>
      <w:pStyle w:val="Nagwek"/>
      <w:jc w:val="right"/>
    </w:pPr>
    <w:r>
      <w:rPr>
        <w:bdr w:val="none" w:sz="0" w:space="0" w:color="auto" w:frame="1"/>
      </w:rPr>
      <w:fldChar w:fldCharType="begin"/>
    </w:r>
    <w:r>
      <w:rPr>
        <w:bdr w:val="none" w:sz="0" w:space="0" w:color="auto" w:frame="1"/>
      </w:rPr>
      <w:instrText xml:space="preserve"> INCLUDEPICTURE "https://lh7-qw.googleusercontent.com/docsz/AD_4nXcFcBQU8AzixdyxKUXUAmIgcI14bQb6PFQqdCc_PrdhI5IRV4-uwI88W04I_CFDi-FKXzLwXRuBteKb9gLOfslpy2rajZ0bbQp8P8vZsTYVAc_7q0vtX3fYStjlp8GxZXne-CmpRw?key=T95bW-59LCLCMkHLVt0-uA" \* MERGEFORMATINET </w:instrText>
    </w:r>
    <w:r>
      <w:rPr>
        <w:bdr w:val="none" w:sz="0" w:space="0" w:color="auto" w:frame="1"/>
      </w:rPr>
      <w:fldChar w:fldCharType="separate"/>
    </w:r>
    <w:r>
      <w:rPr>
        <w:bdr w:val="none" w:sz="0" w:space="0" w:color="auto" w:frame="1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49"/>
    <w:rsid w:val="00013CF5"/>
    <w:rsid w:val="0003725A"/>
    <w:rsid w:val="000579F1"/>
    <w:rsid w:val="00062905"/>
    <w:rsid w:val="000C491E"/>
    <w:rsid w:val="000C713A"/>
    <w:rsid w:val="000C7FA9"/>
    <w:rsid w:val="00137EBF"/>
    <w:rsid w:val="001616A7"/>
    <w:rsid w:val="001D66A2"/>
    <w:rsid w:val="001F0E06"/>
    <w:rsid w:val="00202699"/>
    <w:rsid w:val="00272B73"/>
    <w:rsid w:val="002C4EC2"/>
    <w:rsid w:val="002C6D89"/>
    <w:rsid w:val="00377763"/>
    <w:rsid w:val="00381249"/>
    <w:rsid w:val="0038495E"/>
    <w:rsid w:val="003A4EBE"/>
    <w:rsid w:val="003B6144"/>
    <w:rsid w:val="003D38D1"/>
    <w:rsid w:val="00402F91"/>
    <w:rsid w:val="004216E5"/>
    <w:rsid w:val="00434EEB"/>
    <w:rsid w:val="004620CF"/>
    <w:rsid w:val="00475FA5"/>
    <w:rsid w:val="004D40F7"/>
    <w:rsid w:val="0050297C"/>
    <w:rsid w:val="005068DE"/>
    <w:rsid w:val="00545B5E"/>
    <w:rsid w:val="005D6CE0"/>
    <w:rsid w:val="005F1F57"/>
    <w:rsid w:val="005F2187"/>
    <w:rsid w:val="0067584C"/>
    <w:rsid w:val="006870D8"/>
    <w:rsid w:val="006E0289"/>
    <w:rsid w:val="0070147E"/>
    <w:rsid w:val="007143F2"/>
    <w:rsid w:val="0081247A"/>
    <w:rsid w:val="00835C24"/>
    <w:rsid w:val="00844C73"/>
    <w:rsid w:val="008C70AD"/>
    <w:rsid w:val="008E5CD2"/>
    <w:rsid w:val="00903B72"/>
    <w:rsid w:val="00951123"/>
    <w:rsid w:val="00992739"/>
    <w:rsid w:val="00A76252"/>
    <w:rsid w:val="00B02EA5"/>
    <w:rsid w:val="00B22E38"/>
    <w:rsid w:val="00BB59EA"/>
    <w:rsid w:val="00BF6A49"/>
    <w:rsid w:val="00CA2981"/>
    <w:rsid w:val="00CC5662"/>
    <w:rsid w:val="00D70C0F"/>
    <w:rsid w:val="00F2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CB5B9"/>
  <w15:chartTrackingRefBased/>
  <w15:docId w15:val="{A2700689-51A5-074C-9EB3-E5870596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1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1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12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1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12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12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12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12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12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1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81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12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124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124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12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12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12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12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1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1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1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1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1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12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12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124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1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124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1249"/>
    <w:rPr>
      <w:b/>
      <w:bCs/>
      <w:smallCaps/>
      <w:color w:val="2F5496" w:themeColor="accent1" w:themeShade="BF"/>
      <w:spacing w:val="5"/>
    </w:rPr>
  </w:style>
  <w:style w:type="paragraph" w:customStyle="1" w:styleId="p2">
    <w:name w:val="p2"/>
    <w:basedOn w:val="Normalny"/>
    <w:rsid w:val="0038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p3">
    <w:name w:val="p3"/>
    <w:basedOn w:val="Normalny"/>
    <w:rsid w:val="0038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s2">
    <w:name w:val="s2"/>
    <w:basedOn w:val="Domylnaczcionkaakapitu"/>
    <w:rsid w:val="00381249"/>
  </w:style>
  <w:style w:type="paragraph" w:styleId="Nagwek">
    <w:name w:val="header"/>
    <w:basedOn w:val="Normalny"/>
    <w:link w:val="NagwekZnak"/>
    <w:uiPriority w:val="99"/>
    <w:unhideWhenUsed/>
    <w:rsid w:val="001D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6A2"/>
  </w:style>
  <w:style w:type="paragraph" w:styleId="Stopka">
    <w:name w:val="footer"/>
    <w:basedOn w:val="Normalny"/>
    <w:link w:val="StopkaZnak"/>
    <w:uiPriority w:val="99"/>
    <w:unhideWhenUsed/>
    <w:rsid w:val="001D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6A2"/>
  </w:style>
  <w:style w:type="character" w:styleId="Hipercze">
    <w:name w:val="Hyperlink"/>
    <w:basedOn w:val="Domylnaczcionkaakapitu"/>
    <w:uiPriority w:val="99"/>
    <w:unhideWhenUsed/>
    <w:rsid w:val="000372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725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4C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4C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4C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4C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4C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kub.czubaszek@cluepr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Clue PR</dc:creator>
  <cp:keywords/>
  <dc:description/>
  <cp:lastModifiedBy>Kuba Czubaszek</cp:lastModifiedBy>
  <cp:revision>5</cp:revision>
  <dcterms:created xsi:type="dcterms:W3CDTF">2025-09-15T15:13:00Z</dcterms:created>
  <dcterms:modified xsi:type="dcterms:W3CDTF">2025-09-26T13:48:00Z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11a98b2e,2ff0ad96,520d167a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</Properties>
</file>