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FF41" w14:textId="183FBC6B" w:rsidR="00A06676" w:rsidRPr="00A156A7" w:rsidRDefault="00A156A7" w:rsidP="6A47E8F6">
      <w:pPr>
        <w:pStyle w:val="NormalWeb"/>
        <w:jc w:val="center"/>
        <w:rPr>
          <w:rFonts w:ascii="Arial" w:hAnsi="Arial" w:cs="Arial"/>
          <w:b/>
          <w:bCs/>
          <w:sz w:val="28"/>
          <w:szCs w:val="28"/>
          <w:lang w:val="es-ES"/>
        </w:rPr>
      </w:pPr>
      <w:r w:rsidRPr="6A47E8F6">
        <w:rPr>
          <w:rFonts w:ascii="Arial" w:hAnsi="Arial" w:cs="Arial"/>
          <w:b/>
          <w:bCs/>
          <w:sz w:val="28"/>
          <w:szCs w:val="28"/>
          <w:lang w:val="es-ES"/>
        </w:rPr>
        <w:t>J</w:t>
      </w:r>
      <w:r w:rsidR="00A06676" w:rsidRPr="6A47E8F6">
        <w:rPr>
          <w:rFonts w:ascii="Arial" w:hAnsi="Arial" w:cs="Arial"/>
          <w:b/>
          <w:bCs/>
          <w:sz w:val="28"/>
          <w:szCs w:val="28"/>
          <w:lang w:val="es-ES"/>
        </w:rPr>
        <w:t xml:space="preserve">ohnson </w:t>
      </w:r>
      <w:proofErr w:type="spellStart"/>
      <w:r w:rsidR="00A06676" w:rsidRPr="6A47E8F6">
        <w:rPr>
          <w:rFonts w:ascii="Arial" w:hAnsi="Arial" w:cs="Arial"/>
          <w:b/>
          <w:bCs/>
          <w:sz w:val="28"/>
          <w:szCs w:val="28"/>
          <w:lang w:val="es-ES"/>
        </w:rPr>
        <w:t>Controls</w:t>
      </w:r>
      <w:proofErr w:type="spellEnd"/>
      <w:r w:rsidR="00A06676" w:rsidRPr="6A47E8F6">
        <w:rPr>
          <w:rFonts w:ascii="Arial" w:hAnsi="Arial" w:cs="Arial"/>
          <w:b/>
          <w:bCs/>
          <w:sz w:val="28"/>
          <w:szCs w:val="28"/>
          <w:lang w:val="es-ES"/>
        </w:rPr>
        <w:t>, incluid</w:t>
      </w:r>
      <w:r w:rsidRPr="6A47E8F6">
        <w:rPr>
          <w:rFonts w:ascii="Arial" w:hAnsi="Arial" w:cs="Arial"/>
          <w:b/>
          <w:bCs/>
          <w:sz w:val="28"/>
          <w:szCs w:val="28"/>
          <w:lang w:val="es-ES"/>
        </w:rPr>
        <w:t>a</w:t>
      </w:r>
      <w:r w:rsidR="00A06676" w:rsidRPr="6A47E8F6">
        <w:rPr>
          <w:rFonts w:ascii="Arial" w:hAnsi="Arial" w:cs="Arial"/>
          <w:b/>
          <w:bCs/>
          <w:sz w:val="28"/>
          <w:szCs w:val="28"/>
          <w:lang w:val="es-ES"/>
        </w:rPr>
        <w:t xml:space="preserve"> en la lista </w:t>
      </w:r>
      <w:r w:rsidRPr="6A47E8F6">
        <w:rPr>
          <w:rFonts w:ascii="Arial" w:hAnsi="Arial" w:cs="Arial"/>
          <w:b/>
          <w:bCs/>
          <w:i/>
          <w:iCs/>
          <w:sz w:val="28"/>
          <w:szCs w:val="28"/>
          <w:lang w:val="es-ES"/>
        </w:rPr>
        <w:t xml:space="preserve">Change </w:t>
      </w:r>
      <w:proofErr w:type="spellStart"/>
      <w:r w:rsidRPr="6A47E8F6">
        <w:rPr>
          <w:rFonts w:ascii="Arial" w:hAnsi="Arial" w:cs="Arial"/>
          <w:b/>
          <w:bCs/>
          <w:i/>
          <w:iCs/>
          <w:sz w:val="28"/>
          <w:szCs w:val="28"/>
          <w:lang w:val="es-ES"/>
        </w:rPr>
        <w:t>The</w:t>
      </w:r>
      <w:proofErr w:type="spellEnd"/>
      <w:r w:rsidRPr="6A47E8F6">
        <w:rPr>
          <w:rFonts w:ascii="Arial" w:hAnsi="Arial" w:cs="Arial"/>
          <w:b/>
          <w:bCs/>
          <w:i/>
          <w:iCs/>
          <w:sz w:val="28"/>
          <w:szCs w:val="28"/>
          <w:lang w:val="es-ES"/>
        </w:rPr>
        <w:t xml:space="preserve"> </w:t>
      </w:r>
      <w:proofErr w:type="spellStart"/>
      <w:r w:rsidRPr="6A47E8F6">
        <w:rPr>
          <w:rFonts w:ascii="Arial" w:hAnsi="Arial" w:cs="Arial"/>
          <w:b/>
          <w:bCs/>
          <w:i/>
          <w:iCs/>
          <w:sz w:val="28"/>
          <w:szCs w:val="28"/>
          <w:lang w:val="es-ES"/>
        </w:rPr>
        <w:t>World</w:t>
      </w:r>
      <w:proofErr w:type="spellEnd"/>
      <w:r w:rsidR="00A06676" w:rsidRPr="6A47E8F6">
        <w:rPr>
          <w:rFonts w:ascii="Arial" w:hAnsi="Arial" w:cs="Arial"/>
          <w:b/>
          <w:bCs/>
          <w:sz w:val="28"/>
          <w:szCs w:val="28"/>
          <w:lang w:val="es-ES"/>
        </w:rPr>
        <w:t xml:space="preserve"> de </w:t>
      </w:r>
      <w:proofErr w:type="spellStart"/>
      <w:r w:rsidR="00A06676" w:rsidRPr="6A47E8F6">
        <w:rPr>
          <w:rFonts w:ascii="Arial" w:hAnsi="Arial" w:cs="Arial"/>
          <w:b/>
          <w:bCs/>
          <w:sz w:val="28"/>
          <w:szCs w:val="28"/>
          <w:lang w:val="es-ES"/>
        </w:rPr>
        <w:t>Fortune</w:t>
      </w:r>
      <w:proofErr w:type="spellEnd"/>
      <w:r w:rsidR="00A06676" w:rsidRPr="6A47E8F6">
        <w:rPr>
          <w:rFonts w:ascii="Arial" w:hAnsi="Arial" w:cs="Arial"/>
          <w:b/>
          <w:bCs/>
          <w:sz w:val="28"/>
          <w:szCs w:val="28"/>
          <w:lang w:val="es-ES"/>
        </w:rPr>
        <w:t xml:space="preserve"> por su innovación en la gestión térmica de centros de datos</w:t>
      </w:r>
    </w:p>
    <w:p w14:paraId="4D484089" w14:textId="6DBD80D8" w:rsidR="00101FE5" w:rsidRPr="00CB088B" w:rsidRDefault="00CB088B" w:rsidP="00CB088B">
      <w:pPr>
        <w:pStyle w:val="NoSpacing3"/>
        <w:jc w:val="center"/>
        <w:rPr>
          <w:rFonts w:ascii="Arial" w:hAnsi="Arial" w:cs="Arial"/>
          <w:i/>
          <w:iCs/>
          <w:sz w:val="20"/>
          <w:szCs w:val="20"/>
        </w:rPr>
      </w:pPr>
      <w:r w:rsidRPr="00CB088B">
        <w:rPr>
          <w:rFonts w:ascii="Arial" w:hAnsi="Arial" w:cs="Arial"/>
          <w:i/>
          <w:iCs/>
          <w:sz w:val="20"/>
          <w:szCs w:val="20"/>
        </w:rPr>
        <w:t xml:space="preserve">El reconocimiento de este año destaca la enfriadora YORK® YVAM, diseñada </w:t>
      </w:r>
      <w:r w:rsidR="008E39F0">
        <w:rPr>
          <w:rFonts w:ascii="Arial" w:hAnsi="Arial" w:cs="Arial"/>
          <w:i/>
          <w:iCs/>
          <w:sz w:val="20"/>
          <w:szCs w:val="20"/>
        </w:rPr>
        <w:t xml:space="preserve">específicamente </w:t>
      </w:r>
      <w:r w:rsidRPr="00CB088B">
        <w:rPr>
          <w:rFonts w:ascii="Arial" w:hAnsi="Arial" w:cs="Arial"/>
          <w:i/>
          <w:iCs/>
          <w:sz w:val="20"/>
          <w:szCs w:val="20"/>
        </w:rPr>
        <w:t>para reducir el consumo energético y de agua en los centros de datos con uso intensivo de IA</w:t>
      </w:r>
    </w:p>
    <w:p w14:paraId="698794F5" w14:textId="77777777" w:rsidR="00CB088B" w:rsidRDefault="00CB088B" w:rsidP="00101FE5">
      <w:pPr>
        <w:pStyle w:val="NoSpacing3"/>
        <w:jc w:val="both"/>
        <w:rPr>
          <w:rStyle w:val="Textoennegrita"/>
          <w:rFonts w:ascii="Arial" w:eastAsiaTheme="majorEastAsia" w:hAnsi="Arial" w:cs="Arial"/>
          <w:sz w:val="20"/>
          <w:szCs w:val="20"/>
          <w:lang w:val="es-ES"/>
        </w:rPr>
      </w:pPr>
    </w:p>
    <w:p w14:paraId="045EB57C" w14:textId="3D0FFB31" w:rsidR="00A06676" w:rsidRDefault="00E20CEC" w:rsidP="00A06676">
      <w:pPr>
        <w:pStyle w:val="NoSpacing3"/>
        <w:jc w:val="both"/>
        <w:rPr>
          <w:rFonts w:ascii="Arial" w:hAnsi="Arial" w:cs="Arial"/>
          <w:sz w:val="20"/>
          <w:szCs w:val="20"/>
        </w:rPr>
      </w:pPr>
      <w:r w:rsidRPr="00BC68F0">
        <w:rPr>
          <w:rStyle w:val="Textoennegrita"/>
          <w:rFonts w:ascii="Arial" w:eastAsiaTheme="majorEastAsia" w:hAnsi="Arial" w:cs="Arial"/>
          <w:color w:val="000000" w:themeColor="text1"/>
          <w:sz w:val="20"/>
          <w:szCs w:val="20"/>
          <w:lang w:val="es-ES"/>
        </w:rPr>
        <w:t>M</w:t>
      </w:r>
      <w:r w:rsidR="00A45B94" w:rsidRPr="00BC68F0">
        <w:rPr>
          <w:rStyle w:val="Textoennegrita"/>
          <w:rFonts w:ascii="Arial" w:eastAsiaTheme="majorEastAsia" w:hAnsi="Arial" w:cs="Arial"/>
          <w:color w:val="000000" w:themeColor="text1"/>
          <w:sz w:val="20"/>
          <w:szCs w:val="20"/>
          <w:lang w:val="es-ES"/>
        </w:rPr>
        <w:t xml:space="preserve">adrid, </w:t>
      </w:r>
      <w:r w:rsidR="00BC68F0" w:rsidRPr="00BC68F0">
        <w:rPr>
          <w:rStyle w:val="Textoennegrita"/>
          <w:rFonts w:ascii="Arial" w:eastAsiaTheme="majorEastAsia" w:hAnsi="Arial" w:cs="Arial"/>
          <w:color w:val="000000" w:themeColor="text1"/>
          <w:sz w:val="20"/>
          <w:szCs w:val="20"/>
          <w:lang w:val="es-ES"/>
        </w:rPr>
        <w:t>29</w:t>
      </w:r>
      <w:r w:rsidR="00A45B94" w:rsidRPr="00BC68F0">
        <w:rPr>
          <w:rStyle w:val="Textoennegrita"/>
          <w:rFonts w:ascii="Arial" w:eastAsiaTheme="majorEastAsia" w:hAnsi="Arial" w:cs="Arial"/>
          <w:color w:val="000000" w:themeColor="text1"/>
          <w:sz w:val="20"/>
          <w:szCs w:val="20"/>
          <w:lang w:val="es-ES"/>
        </w:rPr>
        <w:t xml:space="preserve"> de </w:t>
      </w:r>
      <w:r w:rsidR="00A06676" w:rsidRPr="00BC68F0">
        <w:rPr>
          <w:rStyle w:val="Textoennegrita"/>
          <w:rFonts w:ascii="Arial" w:eastAsiaTheme="majorEastAsia" w:hAnsi="Arial" w:cs="Arial"/>
          <w:color w:val="000000" w:themeColor="text1"/>
          <w:sz w:val="20"/>
          <w:szCs w:val="20"/>
          <w:lang w:val="es-ES"/>
        </w:rPr>
        <w:t>septiembre</w:t>
      </w:r>
      <w:r w:rsidR="00AB6DE6" w:rsidRPr="00BC68F0">
        <w:rPr>
          <w:rStyle w:val="Textoennegrita"/>
          <w:rFonts w:ascii="Arial" w:eastAsiaTheme="majorEastAsia" w:hAnsi="Arial" w:cs="Arial"/>
          <w:color w:val="000000" w:themeColor="text1"/>
          <w:sz w:val="20"/>
          <w:szCs w:val="20"/>
          <w:lang w:val="es-ES"/>
        </w:rPr>
        <w:t xml:space="preserve"> </w:t>
      </w:r>
      <w:r w:rsidR="00A45B94" w:rsidRPr="00237F51">
        <w:rPr>
          <w:rStyle w:val="Textoennegrita"/>
          <w:rFonts w:ascii="Arial" w:eastAsiaTheme="majorEastAsia" w:hAnsi="Arial" w:cs="Arial"/>
          <w:sz w:val="20"/>
          <w:szCs w:val="20"/>
          <w:lang w:val="es-ES"/>
        </w:rPr>
        <w:t>de 2025</w:t>
      </w:r>
      <w:r w:rsidR="00A45B94" w:rsidRPr="00237F51">
        <w:rPr>
          <w:rFonts w:ascii="Arial" w:hAnsi="Arial" w:cs="Arial"/>
          <w:sz w:val="20"/>
          <w:szCs w:val="20"/>
          <w:lang w:val="es-ES"/>
        </w:rPr>
        <w:t xml:space="preserve"> – </w:t>
      </w:r>
      <w:hyperlink r:id="rId11">
        <w:r w:rsidR="00FE5611" w:rsidRPr="00237F51">
          <w:rPr>
            <w:rStyle w:val="Hipervnculo"/>
            <w:rFonts w:ascii="Arial" w:eastAsia="Arial" w:hAnsi="Arial" w:cs="Arial"/>
            <w:sz w:val="20"/>
            <w:szCs w:val="20"/>
            <w:lang w:val="es-ES"/>
          </w:rPr>
          <w:t xml:space="preserve">Johnson </w:t>
        </w:r>
        <w:proofErr w:type="spellStart"/>
        <w:r w:rsidR="00FE5611" w:rsidRPr="00237F51">
          <w:rPr>
            <w:rStyle w:val="Hipervnculo"/>
            <w:rFonts w:ascii="Arial" w:eastAsia="Arial" w:hAnsi="Arial" w:cs="Arial"/>
            <w:sz w:val="20"/>
            <w:szCs w:val="20"/>
            <w:lang w:val="es-ES"/>
          </w:rPr>
          <w:t>Controls</w:t>
        </w:r>
        <w:proofErr w:type="spellEnd"/>
      </w:hyperlink>
      <w:r w:rsidR="00FE5611" w:rsidRPr="00237F51">
        <w:rPr>
          <w:rFonts w:ascii="Arial" w:eastAsia="Arial" w:hAnsi="Arial" w:cs="Arial"/>
          <w:sz w:val="20"/>
          <w:szCs w:val="20"/>
          <w:lang w:val="es-ES"/>
        </w:rPr>
        <w:t xml:space="preserve"> (NYSE: JCI), líder mundial en soluciones para edificios inteligentes, saludables, seguros y sostenibles, </w:t>
      </w:r>
      <w:r w:rsidR="006C4582" w:rsidRPr="006C4582">
        <w:rPr>
          <w:rFonts w:ascii="Arial" w:hAnsi="Arial" w:cs="Arial"/>
          <w:sz w:val="20"/>
          <w:szCs w:val="20"/>
        </w:rPr>
        <w:t>ha sido incluid</w:t>
      </w:r>
      <w:r w:rsidR="00A06676">
        <w:rPr>
          <w:rFonts w:ascii="Arial" w:hAnsi="Arial" w:cs="Arial"/>
          <w:sz w:val="20"/>
          <w:szCs w:val="20"/>
        </w:rPr>
        <w:t>a</w:t>
      </w:r>
      <w:r w:rsidR="006C4582" w:rsidRPr="006C4582">
        <w:rPr>
          <w:rFonts w:ascii="Arial" w:hAnsi="Arial" w:cs="Arial"/>
          <w:sz w:val="20"/>
          <w:szCs w:val="20"/>
        </w:rPr>
        <w:t xml:space="preserve"> en la lista </w:t>
      </w:r>
      <w:r w:rsidR="00A06676" w:rsidRPr="00077FB5">
        <w:rPr>
          <w:rFonts w:ascii="Arial" w:hAnsi="Arial" w:cs="Arial"/>
          <w:i/>
          <w:iCs/>
          <w:sz w:val="20"/>
          <w:szCs w:val="20"/>
        </w:rPr>
        <w:t xml:space="preserve">Change </w:t>
      </w:r>
      <w:proofErr w:type="spellStart"/>
      <w:r w:rsidR="00A06676" w:rsidRPr="00077FB5">
        <w:rPr>
          <w:rFonts w:ascii="Arial" w:hAnsi="Arial" w:cs="Arial"/>
          <w:i/>
          <w:iCs/>
          <w:sz w:val="20"/>
          <w:szCs w:val="20"/>
        </w:rPr>
        <w:t>the</w:t>
      </w:r>
      <w:proofErr w:type="spellEnd"/>
      <w:r w:rsidR="00A06676" w:rsidRPr="00077FB5">
        <w:rPr>
          <w:rFonts w:ascii="Arial" w:hAnsi="Arial" w:cs="Arial"/>
          <w:i/>
          <w:iCs/>
          <w:sz w:val="20"/>
          <w:szCs w:val="20"/>
        </w:rPr>
        <w:t xml:space="preserve"> </w:t>
      </w:r>
      <w:proofErr w:type="spellStart"/>
      <w:r w:rsidR="00A06676" w:rsidRPr="00077FB5">
        <w:rPr>
          <w:rFonts w:ascii="Arial" w:hAnsi="Arial" w:cs="Arial"/>
          <w:i/>
          <w:iCs/>
          <w:sz w:val="20"/>
          <w:szCs w:val="20"/>
        </w:rPr>
        <w:t>World</w:t>
      </w:r>
      <w:proofErr w:type="spellEnd"/>
      <w:r w:rsidR="00A06676" w:rsidRPr="00077FB5">
        <w:rPr>
          <w:rFonts w:ascii="Arial" w:hAnsi="Arial" w:cs="Arial"/>
          <w:i/>
          <w:iCs/>
          <w:sz w:val="20"/>
          <w:szCs w:val="20"/>
        </w:rPr>
        <w:t xml:space="preserve"> </w:t>
      </w:r>
      <w:r w:rsidR="006C4582" w:rsidRPr="00077FB5">
        <w:rPr>
          <w:rFonts w:ascii="Arial" w:hAnsi="Arial" w:cs="Arial"/>
          <w:i/>
          <w:iCs/>
          <w:sz w:val="20"/>
          <w:szCs w:val="20"/>
        </w:rPr>
        <w:t>2025</w:t>
      </w:r>
      <w:r w:rsidR="006C4582" w:rsidRPr="006C4582">
        <w:rPr>
          <w:rFonts w:ascii="Arial" w:hAnsi="Arial" w:cs="Arial"/>
          <w:sz w:val="20"/>
          <w:szCs w:val="20"/>
        </w:rPr>
        <w:t xml:space="preserve"> de </w:t>
      </w:r>
      <w:proofErr w:type="spellStart"/>
      <w:r w:rsidR="006C4582" w:rsidRPr="006C4582">
        <w:rPr>
          <w:rFonts w:ascii="Arial" w:hAnsi="Arial" w:cs="Arial"/>
          <w:sz w:val="20"/>
          <w:szCs w:val="20"/>
        </w:rPr>
        <w:t>Fortune</w:t>
      </w:r>
      <w:proofErr w:type="spellEnd"/>
      <w:r w:rsidR="006C4582" w:rsidRPr="006C4582">
        <w:rPr>
          <w:rFonts w:ascii="Arial" w:hAnsi="Arial" w:cs="Arial"/>
          <w:sz w:val="20"/>
          <w:szCs w:val="20"/>
        </w:rPr>
        <w:t xml:space="preserve"> por sus innovaciones en refrigeración de centros de datos. </w:t>
      </w:r>
    </w:p>
    <w:p w14:paraId="00F9F689" w14:textId="0A58096B" w:rsidR="00A06676" w:rsidRDefault="00A06676" w:rsidP="00A06676">
      <w:pPr>
        <w:pStyle w:val="NoSpacing3"/>
        <w:jc w:val="both"/>
        <w:rPr>
          <w:rFonts w:ascii="Arial" w:hAnsi="Arial" w:cs="Arial"/>
          <w:sz w:val="20"/>
          <w:szCs w:val="20"/>
        </w:rPr>
      </w:pPr>
    </w:p>
    <w:p w14:paraId="198533DF" w14:textId="58CD2BD9" w:rsidR="00077FB5" w:rsidRPr="00785AD3" w:rsidRDefault="006C4582" w:rsidP="6A47E8F6">
      <w:pPr>
        <w:pStyle w:val="NoSpacing3"/>
        <w:jc w:val="both"/>
        <w:rPr>
          <w:rFonts w:ascii="Arial" w:hAnsi="Arial" w:cs="Arial"/>
          <w:color w:val="000000" w:themeColor="text1"/>
          <w:sz w:val="20"/>
          <w:szCs w:val="20"/>
          <w:lang w:val="es-ES"/>
        </w:rPr>
      </w:pPr>
      <w:r w:rsidRPr="6A47E8F6">
        <w:rPr>
          <w:rFonts w:ascii="Arial" w:hAnsi="Arial" w:cs="Arial"/>
          <w:sz w:val="20"/>
          <w:szCs w:val="20"/>
          <w:lang w:val="es-ES"/>
        </w:rPr>
        <w:t xml:space="preserve">El reconocimiento de este año destaca </w:t>
      </w:r>
      <w:r w:rsidR="00077FB5" w:rsidRPr="6A47E8F6">
        <w:rPr>
          <w:rFonts w:ascii="Arial" w:hAnsi="Arial" w:cs="Arial"/>
          <w:sz w:val="20"/>
          <w:szCs w:val="20"/>
          <w:lang w:val="es-ES"/>
        </w:rPr>
        <w:t>la enfriadora</w:t>
      </w:r>
      <w:r w:rsidRPr="6A47E8F6">
        <w:rPr>
          <w:rFonts w:ascii="Arial" w:hAnsi="Arial" w:cs="Arial"/>
          <w:sz w:val="20"/>
          <w:szCs w:val="20"/>
          <w:lang w:val="es-ES"/>
        </w:rPr>
        <w:t xml:space="preserve"> de cojinetes magnéticos refrigerad</w:t>
      </w:r>
      <w:r w:rsidR="00262C1B" w:rsidRPr="6A47E8F6">
        <w:rPr>
          <w:rFonts w:ascii="Arial" w:hAnsi="Arial" w:cs="Arial"/>
          <w:sz w:val="20"/>
          <w:szCs w:val="20"/>
          <w:lang w:val="es-ES"/>
        </w:rPr>
        <w:t>a</w:t>
      </w:r>
      <w:r w:rsidRPr="6A47E8F6">
        <w:rPr>
          <w:rFonts w:ascii="Arial" w:hAnsi="Arial" w:cs="Arial"/>
          <w:sz w:val="20"/>
          <w:szCs w:val="20"/>
          <w:lang w:val="es-ES"/>
        </w:rPr>
        <w:t xml:space="preserve"> por aire YORK® YVAM, una solución diseñada específicamente para centros de datos de hiper</w:t>
      </w:r>
      <w:r w:rsidR="00262C1B" w:rsidRPr="6A47E8F6">
        <w:rPr>
          <w:rFonts w:ascii="Arial" w:hAnsi="Arial" w:cs="Arial"/>
          <w:sz w:val="20"/>
          <w:szCs w:val="20"/>
          <w:lang w:val="es-ES"/>
        </w:rPr>
        <w:t>-</w:t>
      </w:r>
      <w:r w:rsidRPr="6A47E8F6">
        <w:rPr>
          <w:rFonts w:ascii="Arial" w:hAnsi="Arial" w:cs="Arial"/>
          <w:sz w:val="20"/>
          <w:szCs w:val="20"/>
          <w:lang w:val="es-ES"/>
        </w:rPr>
        <w:t>escala con uso intensivo de IA. Las capacidades líderes de</w:t>
      </w:r>
      <w:r w:rsidR="00262C1B" w:rsidRPr="6A47E8F6">
        <w:rPr>
          <w:rFonts w:ascii="Arial" w:hAnsi="Arial" w:cs="Arial"/>
          <w:sz w:val="20"/>
          <w:szCs w:val="20"/>
          <w:lang w:val="es-ES"/>
        </w:rPr>
        <w:t xml:space="preserve"> </w:t>
      </w:r>
      <w:r w:rsidRPr="6A47E8F6">
        <w:rPr>
          <w:rFonts w:ascii="Arial" w:hAnsi="Arial" w:cs="Arial"/>
          <w:sz w:val="20"/>
          <w:szCs w:val="20"/>
          <w:lang w:val="es-ES"/>
        </w:rPr>
        <w:t>l</w:t>
      </w:r>
      <w:r w:rsidR="00262C1B" w:rsidRPr="6A47E8F6">
        <w:rPr>
          <w:rFonts w:ascii="Arial" w:hAnsi="Arial" w:cs="Arial"/>
          <w:sz w:val="20"/>
          <w:szCs w:val="20"/>
          <w:lang w:val="es-ES"/>
        </w:rPr>
        <w:t>a</w:t>
      </w:r>
      <w:r w:rsidRPr="6A47E8F6">
        <w:rPr>
          <w:rFonts w:ascii="Arial" w:hAnsi="Arial" w:cs="Arial"/>
          <w:sz w:val="20"/>
          <w:szCs w:val="20"/>
          <w:lang w:val="es-ES"/>
        </w:rPr>
        <w:t xml:space="preserve"> enfriador</w:t>
      </w:r>
      <w:r w:rsidR="00262C1B" w:rsidRPr="6A47E8F6">
        <w:rPr>
          <w:rFonts w:ascii="Arial" w:hAnsi="Arial" w:cs="Arial"/>
          <w:sz w:val="20"/>
          <w:szCs w:val="20"/>
          <w:lang w:val="es-ES"/>
        </w:rPr>
        <w:t>a</w:t>
      </w:r>
      <w:r w:rsidRPr="6A47E8F6">
        <w:rPr>
          <w:rFonts w:ascii="Arial" w:hAnsi="Arial" w:cs="Arial"/>
          <w:sz w:val="20"/>
          <w:szCs w:val="20"/>
          <w:lang w:val="es-ES"/>
        </w:rPr>
        <w:t xml:space="preserve"> YVAM reducen el consumo de energía, no consumen agua in situ y </w:t>
      </w:r>
      <w:r w:rsidRPr="6A47E8F6">
        <w:rPr>
          <w:rFonts w:ascii="Arial" w:hAnsi="Arial" w:cs="Arial"/>
          <w:color w:val="000000" w:themeColor="text1"/>
          <w:sz w:val="20"/>
          <w:szCs w:val="20"/>
          <w:lang w:val="es-ES"/>
        </w:rPr>
        <w:t>funcionan con bajos niveles de ruido, dem</w:t>
      </w:r>
      <w:r w:rsidR="00262C1B" w:rsidRPr="6A47E8F6">
        <w:rPr>
          <w:rFonts w:ascii="Arial" w:hAnsi="Arial" w:cs="Arial"/>
          <w:color w:val="000000" w:themeColor="text1"/>
          <w:sz w:val="20"/>
          <w:szCs w:val="20"/>
          <w:lang w:val="es-ES"/>
        </w:rPr>
        <w:t xml:space="preserve">ostrando </w:t>
      </w:r>
      <w:r w:rsidRPr="6A47E8F6">
        <w:rPr>
          <w:rFonts w:ascii="Arial" w:hAnsi="Arial" w:cs="Arial"/>
          <w:color w:val="000000" w:themeColor="text1"/>
          <w:sz w:val="20"/>
          <w:szCs w:val="20"/>
          <w:lang w:val="es-ES"/>
        </w:rPr>
        <w:t>cómo la tecnología avanzada puede impulsar la sostenibilidad y generar importantes beneficios sociales</w:t>
      </w:r>
      <w:r w:rsidR="00A44E97" w:rsidRPr="6A47E8F6">
        <w:rPr>
          <w:rFonts w:ascii="Arial" w:hAnsi="Arial" w:cs="Arial"/>
          <w:color w:val="000000" w:themeColor="text1"/>
          <w:sz w:val="20"/>
          <w:szCs w:val="20"/>
          <w:lang w:val="es-ES"/>
        </w:rPr>
        <w:t>.</w:t>
      </w:r>
    </w:p>
    <w:p w14:paraId="43D21894" w14:textId="77777777" w:rsidR="00077FB5" w:rsidRPr="00785AD3" w:rsidRDefault="00077FB5" w:rsidP="00077FB5">
      <w:pPr>
        <w:pStyle w:val="NoSpacing3"/>
        <w:jc w:val="both"/>
        <w:rPr>
          <w:rFonts w:ascii="Arial" w:hAnsi="Arial" w:cs="Arial"/>
          <w:color w:val="000000" w:themeColor="text1"/>
          <w:sz w:val="20"/>
          <w:szCs w:val="20"/>
        </w:rPr>
      </w:pPr>
    </w:p>
    <w:p w14:paraId="1F2EDD9D" w14:textId="0D41B4AE" w:rsidR="006C4582" w:rsidRPr="006C4582" w:rsidRDefault="00A44E97" w:rsidP="6A47E8F6">
      <w:pPr>
        <w:pStyle w:val="NoSpacing3"/>
        <w:jc w:val="both"/>
        <w:rPr>
          <w:rFonts w:ascii="Arial" w:hAnsi="Arial" w:cs="Arial"/>
          <w:sz w:val="20"/>
          <w:szCs w:val="20"/>
          <w:lang w:val="es-ES"/>
        </w:rPr>
      </w:pPr>
      <w:r w:rsidRPr="6A47E8F6">
        <w:rPr>
          <w:rFonts w:ascii="Arial" w:hAnsi="Arial" w:cs="Arial"/>
          <w:i/>
          <w:iCs/>
          <w:sz w:val="20"/>
          <w:szCs w:val="20"/>
          <w:lang w:val="es-ES"/>
        </w:rPr>
        <w:t>“</w:t>
      </w:r>
      <w:r w:rsidR="006C4582" w:rsidRPr="6A47E8F6">
        <w:rPr>
          <w:rFonts w:ascii="Arial" w:hAnsi="Arial" w:cs="Arial"/>
          <w:i/>
          <w:iCs/>
          <w:sz w:val="20"/>
          <w:szCs w:val="20"/>
          <w:lang w:val="es-ES"/>
        </w:rPr>
        <w:t xml:space="preserve">A medida que la IA transforma el mundo, los centros de datos son cada vez más </w:t>
      </w:r>
      <w:r w:rsidRPr="6A47E8F6">
        <w:rPr>
          <w:rFonts w:ascii="Arial" w:hAnsi="Arial" w:cs="Arial"/>
          <w:i/>
          <w:iCs/>
          <w:sz w:val="20"/>
          <w:szCs w:val="20"/>
          <w:lang w:val="es-ES"/>
        </w:rPr>
        <w:t>esenciales</w:t>
      </w:r>
      <w:r w:rsidR="006C4582" w:rsidRPr="6A47E8F6">
        <w:rPr>
          <w:rFonts w:ascii="Arial" w:hAnsi="Arial" w:cs="Arial"/>
          <w:i/>
          <w:iCs/>
          <w:sz w:val="20"/>
          <w:szCs w:val="20"/>
          <w:lang w:val="es-ES"/>
        </w:rPr>
        <w:t xml:space="preserve"> para la vida moderna y el crecimiento económico</w:t>
      </w:r>
      <w:r w:rsidRPr="6A47E8F6">
        <w:rPr>
          <w:rFonts w:ascii="Arial" w:hAnsi="Arial" w:cs="Arial"/>
          <w:i/>
          <w:iCs/>
          <w:sz w:val="20"/>
          <w:szCs w:val="20"/>
          <w:lang w:val="es-ES"/>
        </w:rPr>
        <w:t>”</w:t>
      </w:r>
      <w:r w:rsidR="006C4582" w:rsidRPr="6A47E8F6">
        <w:rPr>
          <w:rFonts w:ascii="Arial" w:hAnsi="Arial" w:cs="Arial"/>
          <w:sz w:val="20"/>
          <w:szCs w:val="20"/>
          <w:lang w:val="es-ES"/>
        </w:rPr>
        <w:t>, afirm</w:t>
      </w:r>
      <w:r w:rsidRPr="6A47E8F6">
        <w:rPr>
          <w:rFonts w:ascii="Arial" w:hAnsi="Arial" w:cs="Arial"/>
          <w:sz w:val="20"/>
          <w:szCs w:val="20"/>
          <w:lang w:val="es-ES"/>
        </w:rPr>
        <w:t>a</w:t>
      </w:r>
      <w:r w:rsidR="006C4582" w:rsidRPr="6A47E8F6">
        <w:rPr>
          <w:rFonts w:ascii="Arial" w:hAnsi="Arial" w:cs="Arial"/>
          <w:sz w:val="20"/>
          <w:szCs w:val="20"/>
          <w:lang w:val="es-ES"/>
        </w:rPr>
        <w:t xml:space="preserve"> </w:t>
      </w:r>
      <w:proofErr w:type="spellStart"/>
      <w:r w:rsidR="006C4582" w:rsidRPr="6A47E8F6">
        <w:rPr>
          <w:rFonts w:ascii="Arial" w:hAnsi="Arial" w:cs="Arial"/>
          <w:b/>
          <w:bCs/>
          <w:sz w:val="20"/>
          <w:szCs w:val="20"/>
          <w:lang w:val="es-ES"/>
        </w:rPr>
        <w:t>Joakim</w:t>
      </w:r>
      <w:proofErr w:type="spellEnd"/>
      <w:r w:rsidR="006C4582" w:rsidRPr="6A47E8F6">
        <w:rPr>
          <w:rFonts w:ascii="Arial" w:hAnsi="Arial" w:cs="Arial"/>
          <w:b/>
          <w:bCs/>
          <w:sz w:val="20"/>
          <w:szCs w:val="20"/>
          <w:lang w:val="es-ES"/>
        </w:rPr>
        <w:t xml:space="preserve"> </w:t>
      </w:r>
      <w:proofErr w:type="spellStart"/>
      <w:r w:rsidR="006C4582" w:rsidRPr="6A47E8F6">
        <w:rPr>
          <w:rFonts w:ascii="Arial" w:hAnsi="Arial" w:cs="Arial"/>
          <w:b/>
          <w:bCs/>
          <w:sz w:val="20"/>
          <w:szCs w:val="20"/>
          <w:lang w:val="es-ES"/>
        </w:rPr>
        <w:t>Weidemanis</w:t>
      </w:r>
      <w:proofErr w:type="spellEnd"/>
      <w:r w:rsidR="006C4582" w:rsidRPr="6A47E8F6">
        <w:rPr>
          <w:rFonts w:ascii="Arial" w:hAnsi="Arial" w:cs="Arial"/>
          <w:b/>
          <w:bCs/>
          <w:sz w:val="20"/>
          <w:szCs w:val="20"/>
          <w:lang w:val="es-ES"/>
        </w:rPr>
        <w:t xml:space="preserve">, </w:t>
      </w:r>
      <w:r w:rsidRPr="6A47E8F6">
        <w:rPr>
          <w:rFonts w:ascii="Arial" w:hAnsi="Arial" w:cs="Arial"/>
          <w:b/>
          <w:bCs/>
          <w:sz w:val="20"/>
          <w:szCs w:val="20"/>
          <w:lang w:val="es-ES"/>
        </w:rPr>
        <w:t>CEO</w:t>
      </w:r>
      <w:r w:rsidR="006C4582" w:rsidRPr="6A47E8F6">
        <w:rPr>
          <w:rFonts w:ascii="Arial" w:hAnsi="Arial" w:cs="Arial"/>
          <w:b/>
          <w:bCs/>
          <w:sz w:val="20"/>
          <w:szCs w:val="20"/>
          <w:lang w:val="es-ES"/>
        </w:rPr>
        <w:t xml:space="preserve"> de Johnson </w:t>
      </w:r>
      <w:proofErr w:type="spellStart"/>
      <w:r w:rsidR="006C4582" w:rsidRPr="6A47E8F6">
        <w:rPr>
          <w:rFonts w:ascii="Arial" w:hAnsi="Arial" w:cs="Arial"/>
          <w:b/>
          <w:bCs/>
          <w:sz w:val="20"/>
          <w:szCs w:val="20"/>
          <w:lang w:val="es-ES"/>
        </w:rPr>
        <w:t>Controls</w:t>
      </w:r>
      <w:proofErr w:type="spellEnd"/>
      <w:r w:rsidR="006C4582" w:rsidRPr="6A47E8F6">
        <w:rPr>
          <w:rFonts w:ascii="Arial" w:hAnsi="Arial" w:cs="Arial"/>
          <w:sz w:val="20"/>
          <w:szCs w:val="20"/>
          <w:lang w:val="es-ES"/>
        </w:rPr>
        <w:t xml:space="preserve">. </w:t>
      </w:r>
      <w:r w:rsidRPr="6A47E8F6">
        <w:rPr>
          <w:rFonts w:ascii="Arial" w:hAnsi="Arial" w:cs="Arial"/>
          <w:sz w:val="20"/>
          <w:szCs w:val="20"/>
          <w:lang w:val="es-ES"/>
        </w:rPr>
        <w:t>“</w:t>
      </w:r>
      <w:r w:rsidR="005B15A0" w:rsidRPr="6A47E8F6">
        <w:rPr>
          <w:rFonts w:ascii="Arial" w:hAnsi="Arial" w:cs="Arial"/>
          <w:i/>
          <w:iCs/>
          <w:sz w:val="20"/>
          <w:szCs w:val="20"/>
          <w:lang w:val="es-ES"/>
        </w:rPr>
        <w:t>Reducir</w:t>
      </w:r>
      <w:r w:rsidR="006C4582" w:rsidRPr="6A47E8F6">
        <w:rPr>
          <w:rFonts w:ascii="Arial" w:hAnsi="Arial" w:cs="Arial"/>
          <w:i/>
          <w:iCs/>
          <w:sz w:val="20"/>
          <w:szCs w:val="20"/>
          <w:lang w:val="es-ES"/>
        </w:rPr>
        <w:t xml:space="preserve"> el consumo de energía y</w:t>
      </w:r>
      <w:r w:rsidRPr="6A47E8F6">
        <w:rPr>
          <w:rFonts w:ascii="Arial" w:hAnsi="Arial" w:cs="Arial"/>
          <w:i/>
          <w:iCs/>
          <w:sz w:val="20"/>
          <w:szCs w:val="20"/>
          <w:lang w:val="es-ES"/>
        </w:rPr>
        <w:t xml:space="preserve"> la huella de </w:t>
      </w:r>
      <w:r w:rsidR="006C4582" w:rsidRPr="6A47E8F6">
        <w:rPr>
          <w:rFonts w:ascii="Arial" w:hAnsi="Arial" w:cs="Arial"/>
          <w:i/>
          <w:iCs/>
          <w:sz w:val="20"/>
          <w:szCs w:val="20"/>
          <w:lang w:val="es-ES"/>
        </w:rPr>
        <w:t>carbono asociado</w:t>
      </w:r>
      <w:r w:rsidRPr="6A47E8F6">
        <w:rPr>
          <w:rFonts w:ascii="Arial" w:hAnsi="Arial" w:cs="Arial"/>
          <w:i/>
          <w:iCs/>
          <w:sz w:val="20"/>
          <w:szCs w:val="20"/>
          <w:lang w:val="es-ES"/>
        </w:rPr>
        <w:t>s</w:t>
      </w:r>
      <w:r w:rsidR="006C4582" w:rsidRPr="6A47E8F6">
        <w:rPr>
          <w:rFonts w:ascii="Arial" w:hAnsi="Arial" w:cs="Arial"/>
          <w:i/>
          <w:iCs/>
          <w:sz w:val="20"/>
          <w:szCs w:val="20"/>
          <w:lang w:val="es-ES"/>
        </w:rPr>
        <w:t xml:space="preserve"> a los centros de datos </w:t>
      </w:r>
      <w:r w:rsidR="005B15A0" w:rsidRPr="6A47E8F6">
        <w:rPr>
          <w:rFonts w:ascii="Arial" w:hAnsi="Arial" w:cs="Arial"/>
          <w:i/>
          <w:iCs/>
          <w:sz w:val="20"/>
          <w:szCs w:val="20"/>
          <w:lang w:val="es-ES"/>
        </w:rPr>
        <w:t>supone</w:t>
      </w:r>
      <w:r w:rsidR="006C4582" w:rsidRPr="6A47E8F6">
        <w:rPr>
          <w:rFonts w:ascii="Arial" w:hAnsi="Arial" w:cs="Arial"/>
          <w:i/>
          <w:iCs/>
          <w:sz w:val="20"/>
          <w:szCs w:val="20"/>
          <w:lang w:val="es-ES"/>
        </w:rPr>
        <w:t xml:space="preserve"> tanto un desafío como una oportunidad</w:t>
      </w:r>
      <w:r w:rsidR="005B15A0" w:rsidRPr="6A47E8F6">
        <w:rPr>
          <w:rFonts w:ascii="Arial" w:hAnsi="Arial" w:cs="Arial"/>
          <w:i/>
          <w:iCs/>
          <w:sz w:val="20"/>
          <w:szCs w:val="20"/>
          <w:lang w:val="es-ES"/>
        </w:rPr>
        <w:t xml:space="preserve">, con el fin de </w:t>
      </w:r>
      <w:r w:rsidR="006C4582" w:rsidRPr="6A47E8F6">
        <w:rPr>
          <w:rFonts w:ascii="Arial" w:hAnsi="Arial" w:cs="Arial"/>
          <w:i/>
          <w:iCs/>
          <w:sz w:val="20"/>
          <w:szCs w:val="20"/>
          <w:lang w:val="es-ES"/>
        </w:rPr>
        <w:t>libera</w:t>
      </w:r>
      <w:r w:rsidR="005B15A0" w:rsidRPr="6A47E8F6">
        <w:rPr>
          <w:rFonts w:ascii="Arial" w:hAnsi="Arial" w:cs="Arial"/>
          <w:i/>
          <w:iCs/>
          <w:sz w:val="20"/>
          <w:szCs w:val="20"/>
          <w:lang w:val="es-ES"/>
        </w:rPr>
        <w:t>r</w:t>
      </w:r>
      <w:r w:rsidR="006C4582" w:rsidRPr="6A47E8F6">
        <w:rPr>
          <w:rFonts w:ascii="Arial" w:hAnsi="Arial" w:cs="Arial"/>
          <w:i/>
          <w:iCs/>
          <w:sz w:val="20"/>
          <w:szCs w:val="20"/>
          <w:lang w:val="es-ES"/>
        </w:rPr>
        <w:t xml:space="preserve"> mayor capacidad para alimentar cargas de trabajo de IA. Esta es una ventaja estratégica que impulsa la transformación de la sociedad </w:t>
      </w:r>
      <w:r w:rsidR="008E39F0" w:rsidRPr="6A47E8F6">
        <w:rPr>
          <w:rFonts w:ascii="Arial" w:hAnsi="Arial" w:cs="Arial"/>
          <w:i/>
          <w:iCs/>
          <w:sz w:val="20"/>
          <w:szCs w:val="20"/>
          <w:lang w:val="es-ES"/>
        </w:rPr>
        <w:t>mediante los avances</w:t>
      </w:r>
      <w:r w:rsidR="006C4582" w:rsidRPr="6A47E8F6">
        <w:rPr>
          <w:rFonts w:ascii="Arial" w:hAnsi="Arial" w:cs="Arial"/>
          <w:i/>
          <w:iCs/>
          <w:sz w:val="20"/>
          <w:szCs w:val="20"/>
          <w:lang w:val="es-ES"/>
        </w:rPr>
        <w:t xml:space="preserve"> </w:t>
      </w:r>
      <w:r w:rsidR="008E39F0" w:rsidRPr="6A47E8F6">
        <w:rPr>
          <w:rFonts w:ascii="Arial" w:hAnsi="Arial" w:cs="Arial"/>
          <w:i/>
          <w:iCs/>
          <w:sz w:val="20"/>
          <w:szCs w:val="20"/>
          <w:lang w:val="es-ES"/>
        </w:rPr>
        <w:t xml:space="preserve">en </w:t>
      </w:r>
      <w:r w:rsidR="006C4582" w:rsidRPr="6A47E8F6">
        <w:rPr>
          <w:rFonts w:ascii="Arial" w:hAnsi="Arial" w:cs="Arial"/>
          <w:i/>
          <w:iCs/>
          <w:sz w:val="20"/>
          <w:szCs w:val="20"/>
          <w:lang w:val="es-ES"/>
        </w:rPr>
        <w:t xml:space="preserve">IA. Nos enorgullece colaborar con nuestros clientes </w:t>
      </w:r>
      <w:r w:rsidR="005B15A0" w:rsidRPr="6A47E8F6">
        <w:rPr>
          <w:rFonts w:ascii="Arial" w:hAnsi="Arial" w:cs="Arial"/>
          <w:i/>
          <w:iCs/>
          <w:sz w:val="20"/>
          <w:szCs w:val="20"/>
          <w:lang w:val="es-ES"/>
        </w:rPr>
        <w:t xml:space="preserve">en este sentido </w:t>
      </w:r>
      <w:r w:rsidR="006C4582" w:rsidRPr="6A47E8F6">
        <w:rPr>
          <w:rFonts w:ascii="Arial" w:hAnsi="Arial" w:cs="Arial"/>
          <w:i/>
          <w:iCs/>
          <w:sz w:val="20"/>
          <w:szCs w:val="20"/>
          <w:lang w:val="es-ES"/>
        </w:rPr>
        <w:t>y ser reconocidos por el</w:t>
      </w:r>
      <w:r w:rsidR="005B15A0" w:rsidRPr="6A47E8F6">
        <w:rPr>
          <w:rFonts w:ascii="Arial" w:hAnsi="Arial" w:cs="Arial"/>
          <w:i/>
          <w:iCs/>
          <w:sz w:val="20"/>
          <w:szCs w:val="20"/>
          <w:lang w:val="es-ES"/>
        </w:rPr>
        <w:t>lo”</w:t>
      </w:r>
      <w:r w:rsidR="006C4582" w:rsidRPr="6A47E8F6">
        <w:rPr>
          <w:rFonts w:ascii="Arial" w:hAnsi="Arial" w:cs="Arial"/>
          <w:sz w:val="20"/>
          <w:szCs w:val="20"/>
          <w:lang w:val="es-ES"/>
        </w:rPr>
        <w:t>.</w:t>
      </w:r>
    </w:p>
    <w:p w14:paraId="6DFF6C23" w14:textId="63339EC3" w:rsidR="00092E4B" w:rsidRDefault="00092E4B" w:rsidP="00092E4B">
      <w:pPr>
        <w:pStyle w:val="NoSpacing3"/>
        <w:jc w:val="both"/>
      </w:pPr>
    </w:p>
    <w:p w14:paraId="55CF10FE" w14:textId="38A416B3" w:rsidR="00407CDB" w:rsidRDefault="281A8249" w:rsidP="00092E4B">
      <w:pPr>
        <w:pStyle w:val="NoSpacing3"/>
        <w:jc w:val="both"/>
        <w:rPr>
          <w:rFonts w:ascii="Arial" w:hAnsi="Arial" w:cs="Arial"/>
          <w:sz w:val="20"/>
          <w:szCs w:val="20"/>
        </w:rPr>
      </w:pPr>
      <w:r w:rsidRPr="4A6AFF7D">
        <w:rPr>
          <w:rFonts w:ascii="Arial" w:hAnsi="Arial" w:cs="Arial"/>
          <w:sz w:val="20"/>
          <w:szCs w:val="20"/>
        </w:rPr>
        <w:t xml:space="preserve">Los sistemas de refrigeración de los centros de datos </w:t>
      </w:r>
      <w:r w:rsidR="42EF0497" w:rsidRPr="4A6AFF7D">
        <w:rPr>
          <w:rFonts w:ascii="Arial" w:hAnsi="Arial" w:cs="Arial"/>
          <w:sz w:val="20"/>
          <w:szCs w:val="20"/>
        </w:rPr>
        <w:t>resultan cl</w:t>
      </w:r>
      <w:r w:rsidR="443B534F" w:rsidRPr="4A6AFF7D">
        <w:rPr>
          <w:rFonts w:ascii="Arial" w:hAnsi="Arial" w:cs="Arial"/>
          <w:sz w:val="20"/>
          <w:szCs w:val="20"/>
        </w:rPr>
        <w:t>a</w:t>
      </w:r>
      <w:r w:rsidR="42EF0497" w:rsidRPr="4A6AFF7D">
        <w:rPr>
          <w:rFonts w:ascii="Arial" w:hAnsi="Arial" w:cs="Arial"/>
          <w:sz w:val="20"/>
          <w:szCs w:val="20"/>
        </w:rPr>
        <w:t>ve</w:t>
      </w:r>
      <w:r w:rsidRPr="4A6AFF7D">
        <w:rPr>
          <w:rFonts w:ascii="Arial" w:hAnsi="Arial" w:cs="Arial"/>
          <w:sz w:val="20"/>
          <w:szCs w:val="20"/>
        </w:rPr>
        <w:t xml:space="preserve"> para mantener temperaturas de funcionamiento seguras para los chips de alto rendimiento</w:t>
      </w:r>
      <w:r w:rsidR="69A3FA10" w:rsidRPr="4A6AFF7D">
        <w:rPr>
          <w:rFonts w:ascii="Arial" w:hAnsi="Arial" w:cs="Arial"/>
          <w:sz w:val="20"/>
          <w:szCs w:val="20"/>
        </w:rPr>
        <w:t>. S</w:t>
      </w:r>
      <w:r w:rsidRPr="4A6AFF7D">
        <w:rPr>
          <w:rFonts w:ascii="Arial" w:hAnsi="Arial" w:cs="Arial"/>
          <w:sz w:val="20"/>
          <w:szCs w:val="20"/>
        </w:rPr>
        <w:t>in embargo, pueden representar más del 30% de</w:t>
      </w:r>
      <w:r w:rsidR="42EF0497" w:rsidRPr="4A6AFF7D">
        <w:rPr>
          <w:rFonts w:ascii="Arial" w:hAnsi="Arial" w:cs="Arial"/>
          <w:sz w:val="20"/>
          <w:szCs w:val="20"/>
        </w:rPr>
        <w:t xml:space="preserve">l consumo energético </w:t>
      </w:r>
      <w:r w:rsidRPr="4A6AFF7D">
        <w:rPr>
          <w:rFonts w:ascii="Arial" w:hAnsi="Arial" w:cs="Arial"/>
          <w:sz w:val="20"/>
          <w:szCs w:val="20"/>
        </w:rPr>
        <w:t xml:space="preserve">total. Para </w:t>
      </w:r>
      <w:r w:rsidR="42EF0497" w:rsidRPr="4A6AFF7D">
        <w:rPr>
          <w:rFonts w:ascii="Arial" w:hAnsi="Arial" w:cs="Arial"/>
          <w:sz w:val="20"/>
          <w:szCs w:val="20"/>
        </w:rPr>
        <w:t>responder a este reto</w:t>
      </w:r>
      <w:r w:rsidRPr="4A6AFF7D">
        <w:rPr>
          <w:rFonts w:ascii="Arial" w:hAnsi="Arial" w:cs="Arial"/>
          <w:sz w:val="20"/>
          <w:szCs w:val="20"/>
        </w:rPr>
        <w:t xml:space="preserve"> </w:t>
      </w:r>
      <w:r w:rsidR="42EF0497" w:rsidRPr="4A6AFF7D">
        <w:rPr>
          <w:rFonts w:ascii="Arial" w:hAnsi="Arial" w:cs="Arial"/>
          <w:sz w:val="20"/>
          <w:szCs w:val="20"/>
        </w:rPr>
        <w:t xml:space="preserve">minimizando el </w:t>
      </w:r>
      <w:r w:rsidRPr="4A6AFF7D">
        <w:rPr>
          <w:rFonts w:ascii="Arial" w:hAnsi="Arial" w:cs="Arial"/>
          <w:sz w:val="20"/>
          <w:szCs w:val="20"/>
        </w:rPr>
        <w:t>consumo diario de agua</w:t>
      </w:r>
      <w:r w:rsidR="42EF0497" w:rsidRPr="4A6AFF7D">
        <w:rPr>
          <w:rFonts w:ascii="Arial" w:hAnsi="Arial" w:cs="Arial"/>
          <w:sz w:val="20"/>
          <w:szCs w:val="20"/>
        </w:rPr>
        <w:t xml:space="preserve"> -</w:t>
      </w:r>
      <w:r w:rsidRPr="4A6AFF7D">
        <w:rPr>
          <w:rFonts w:ascii="Arial" w:hAnsi="Arial" w:cs="Arial"/>
          <w:sz w:val="20"/>
          <w:szCs w:val="20"/>
        </w:rPr>
        <w:t xml:space="preserve">que puede alcanzar millones de </w:t>
      </w:r>
      <w:r w:rsidR="42EF0497" w:rsidRPr="4A6AFF7D">
        <w:rPr>
          <w:rFonts w:ascii="Arial" w:hAnsi="Arial" w:cs="Arial"/>
          <w:sz w:val="20"/>
          <w:szCs w:val="20"/>
        </w:rPr>
        <w:t>litros-</w:t>
      </w:r>
      <w:r w:rsidRPr="4A6AFF7D">
        <w:rPr>
          <w:rFonts w:ascii="Arial" w:hAnsi="Arial" w:cs="Arial"/>
          <w:sz w:val="20"/>
          <w:szCs w:val="20"/>
        </w:rPr>
        <w:t xml:space="preserve">, los </w:t>
      </w:r>
      <w:r w:rsidR="4B0B7B26" w:rsidRPr="4A6AFF7D">
        <w:rPr>
          <w:rFonts w:ascii="Arial" w:hAnsi="Arial" w:cs="Arial"/>
          <w:sz w:val="20"/>
          <w:szCs w:val="20"/>
        </w:rPr>
        <w:t>centros de datos</w:t>
      </w:r>
      <w:r w:rsidRPr="4A6AFF7D">
        <w:rPr>
          <w:rFonts w:ascii="Arial" w:hAnsi="Arial" w:cs="Arial"/>
          <w:sz w:val="20"/>
          <w:szCs w:val="20"/>
        </w:rPr>
        <w:t xml:space="preserve"> modernos están adoptando cada vez más tecnologías de refrigeración </w:t>
      </w:r>
      <w:r w:rsidR="42EF0497" w:rsidRPr="4A6AFF7D">
        <w:rPr>
          <w:rFonts w:ascii="Arial" w:hAnsi="Arial" w:cs="Arial"/>
          <w:sz w:val="20"/>
          <w:szCs w:val="20"/>
        </w:rPr>
        <w:t xml:space="preserve">avanzadas, además de </w:t>
      </w:r>
      <w:r w:rsidRPr="4A6AFF7D">
        <w:rPr>
          <w:rFonts w:ascii="Arial" w:hAnsi="Arial" w:cs="Arial"/>
          <w:sz w:val="20"/>
          <w:szCs w:val="20"/>
        </w:rPr>
        <w:t>implementa</w:t>
      </w:r>
      <w:r w:rsidR="42EF0497" w:rsidRPr="4A6AFF7D">
        <w:rPr>
          <w:rFonts w:ascii="Arial" w:hAnsi="Arial" w:cs="Arial"/>
          <w:sz w:val="20"/>
          <w:szCs w:val="20"/>
        </w:rPr>
        <w:t>r</w:t>
      </w:r>
      <w:r w:rsidRPr="4A6AFF7D">
        <w:rPr>
          <w:rFonts w:ascii="Arial" w:hAnsi="Arial" w:cs="Arial"/>
          <w:sz w:val="20"/>
          <w:szCs w:val="20"/>
        </w:rPr>
        <w:t xml:space="preserve"> estrategias de reducción de ruido.</w:t>
      </w:r>
    </w:p>
    <w:p w14:paraId="3BD1E3A3" w14:textId="060AC345" w:rsidR="00407CDB" w:rsidRDefault="00407CDB" w:rsidP="00092E4B">
      <w:pPr>
        <w:pStyle w:val="NoSpacing3"/>
        <w:jc w:val="both"/>
        <w:rPr>
          <w:rFonts w:ascii="Arial" w:hAnsi="Arial" w:cs="Arial"/>
          <w:sz w:val="20"/>
          <w:szCs w:val="20"/>
        </w:rPr>
      </w:pPr>
    </w:p>
    <w:p w14:paraId="786BE664" w14:textId="2CBD2B10" w:rsidR="004C15E8" w:rsidRPr="00092E4B" w:rsidRDefault="006C4582" w:rsidP="00092E4B">
      <w:pPr>
        <w:pStyle w:val="NoSpacing3"/>
        <w:jc w:val="both"/>
        <w:rPr>
          <w:rFonts w:ascii="Arial" w:hAnsi="Arial" w:cs="Arial"/>
          <w:sz w:val="20"/>
          <w:szCs w:val="20"/>
        </w:rPr>
      </w:pPr>
      <w:r w:rsidRPr="00092E4B">
        <w:rPr>
          <w:rFonts w:ascii="Arial" w:hAnsi="Arial" w:cs="Arial"/>
          <w:sz w:val="20"/>
          <w:szCs w:val="20"/>
        </w:rPr>
        <w:t xml:space="preserve">Las funcionalidades de vanguardia de YORK YVAM </w:t>
      </w:r>
      <w:r w:rsidR="004C15E8" w:rsidRPr="00092E4B">
        <w:rPr>
          <w:rFonts w:ascii="Arial" w:hAnsi="Arial" w:cs="Arial"/>
          <w:sz w:val="20"/>
          <w:szCs w:val="20"/>
        </w:rPr>
        <w:t>permiten</w:t>
      </w:r>
      <w:r w:rsidR="00407CDB">
        <w:rPr>
          <w:rFonts w:ascii="Arial" w:hAnsi="Arial" w:cs="Arial"/>
          <w:sz w:val="20"/>
          <w:szCs w:val="20"/>
        </w:rPr>
        <w:t>:</w:t>
      </w:r>
    </w:p>
    <w:p w14:paraId="202C684D" w14:textId="6FED1F2D" w:rsidR="004C15E8" w:rsidRPr="00092E4B" w:rsidRDefault="00D37A0A" w:rsidP="00407CDB">
      <w:pPr>
        <w:pStyle w:val="NoSpacing3"/>
        <w:numPr>
          <w:ilvl w:val="0"/>
          <w:numId w:val="10"/>
        </w:numPr>
        <w:jc w:val="both"/>
        <w:rPr>
          <w:rFonts w:ascii="Arial" w:hAnsi="Arial" w:cs="Arial"/>
          <w:sz w:val="20"/>
          <w:szCs w:val="20"/>
        </w:rPr>
      </w:pPr>
      <w:r w:rsidRPr="00092E4B">
        <w:rPr>
          <w:rFonts w:ascii="Arial" w:hAnsi="Arial" w:cs="Arial"/>
          <w:sz w:val="20"/>
          <w:szCs w:val="20"/>
        </w:rPr>
        <w:t>Reducir</w:t>
      </w:r>
      <w:r w:rsidR="004C15E8" w:rsidRPr="00092E4B">
        <w:rPr>
          <w:rFonts w:ascii="Arial" w:hAnsi="Arial" w:cs="Arial"/>
          <w:sz w:val="20"/>
          <w:szCs w:val="20"/>
        </w:rPr>
        <w:t xml:space="preserve"> el consumo </w:t>
      </w:r>
      <w:r w:rsidRPr="00092E4B">
        <w:rPr>
          <w:rFonts w:ascii="Arial" w:hAnsi="Arial" w:cs="Arial"/>
          <w:sz w:val="20"/>
          <w:szCs w:val="20"/>
        </w:rPr>
        <w:t>energético</w:t>
      </w:r>
      <w:r w:rsidR="004C15E8" w:rsidRPr="00092E4B">
        <w:rPr>
          <w:rFonts w:ascii="Arial" w:hAnsi="Arial" w:cs="Arial"/>
          <w:sz w:val="20"/>
          <w:szCs w:val="20"/>
        </w:rPr>
        <w:t xml:space="preserve"> hasta un 40% </w:t>
      </w:r>
      <w:r w:rsidR="006C4582" w:rsidRPr="00092E4B">
        <w:rPr>
          <w:rFonts w:ascii="Arial" w:hAnsi="Arial" w:cs="Arial"/>
          <w:sz w:val="20"/>
          <w:szCs w:val="20"/>
        </w:rPr>
        <w:t>al año, manteniendo la misma capacidad de refrigeración que las soluciones convencionales.</w:t>
      </w:r>
    </w:p>
    <w:p w14:paraId="508A4AF2" w14:textId="7080DB6A" w:rsidR="006C4582" w:rsidRPr="00092E4B" w:rsidRDefault="00D37A0A" w:rsidP="00407CDB">
      <w:pPr>
        <w:pStyle w:val="NoSpacing3"/>
        <w:numPr>
          <w:ilvl w:val="0"/>
          <w:numId w:val="10"/>
        </w:numPr>
        <w:jc w:val="both"/>
        <w:rPr>
          <w:rFonts w:ascii="Arial" w:hAnsi="Arial" w:cs="Arial"/>
          <w:sz w:val="20"/>
          <w:szCs w:val="20"/>
        </w:rPr>
      </w:pPr>
      <w:r w:rsidRPr="00092E4B">
        <w:rPr>
          <w:rFonts w:ascii="Arial" w:hAnsi="Arial" w:cs="Arial"/>
          <w:sz w:val="20"/>
          <w:szCs w:val="20"/>
        </w:rPr>
        <w:t>Eliminar</w:t>
      </w:r>
      <w:r w:rsidR="004C15E8" w:rsidRPr="00092E4B">
        <w:rPr>
          <w:rFonts w:ascii="Arial" w:hAnsi="Arial" w:cs="Arial"/>
          <w:sz w:val="20"/>
          <w:szCs w:val="20"/>
        </w:rPr>
        <w:t xml:space="preserve"> el u</w:t>
      </w:r>
      <w:r w:rsidR="006C4582" w:rsidRPr="00092E4B">
        <w:rPr>
          <w:rFonts w:ascii="Arial" w:hAnsi="Arial" w:cs="Arial"/>
          <w:sz w:val="20"/>
          <w:szCs w:val="20"/>
        </w:rPr>
        <w:t xml:space="preserve">so de agua en las instalaciones, </w:t>
      </w:r>
      <w:r w:rsidRPr="00092E4B">
        <w:rPr>
          <w:rFonts w:ascii="Arial" w:hAnsi="Arial" w:cs="Arial"/>
          <w:sz w:val="20"/>
          <w:szCs w:val="20"/>
        </w:rPr>
        <w:t xml:space="preserve">contribuyendo a </w:t>
      </w:r>
      <w:r w:rsidR="006C4582" w:rsidRPr="00092E4B">
        <w:rPr>
          <w:rFonts w:ascii="Arial" w:hAnsi="Arial" w:cs="Arial"/>
          <w:sz w:val="20"/>
          <w:szCs w:val="20"/>
        </w:rPr>
        <w:t xml:space="preserve">la conservación del agua y </w:t>
      </w:r>
      <w:r w:rsidR="00092E4B" w:rsidRPr="00092E4B">
        <w:rPr>
          <w:rFonts w:ascii="Arial" w:hAnsi="Arial" w:cs="Arial"/>
          <w:sz w:val="20"/>
          <w:szCs w:val="20"/>
        </w:rPr>
        <w:t xml:space="preserve">a la </w:t>
      </w:r>
      <w:r w:rsidR="006C4582" w:rsidRPr="00092E4B">
        <w:rPr>
          <w:rFonts w:ascii="Arial" w:hAnsi="Arial" w:cs="Arial"/>
          <w:sz w:val="20"/>
          <w:szCs w:val="20"/>
        </w:rPr>
        <w:t xml:space="preserve">mejora </w:t>
      </w:r>
      <w:r w:rsidR="00092E4B" w:rsidRPr="00092E4B">
        <w:rPr>
          <w:rFonts w:ascii="Arial" w:hAnsi="Arial" w:cs="Arial"/>
          <w:sz w:val="20"/>
          <w:szCs w:val="20"/>
        </w:rPr>
        <w:t>de</w:t>
      </w:r>
      <w:r w:rsidR="006C4582" w:rsidRPr="00092E4B">
        <w:rPr>
          <w:rFonts w:ascii="Arial" w:hAnsi="Arial" w:cs="Arial"/>
          <w:sz w:val="20"/>
          <w:szCs w:val="20"/>
        </w:rPr>
        <w:t xml:space="preserve"> eficiencia.</w:t>
      </w:r>
    </w:p>
    <w:p w14:paraId="646A0825" w14:textId="3FDE5C5E" w:rsidR="006C4582" w:rsidRPr="00092E4B" w:rsidRDefault="006C4582" w:rsidP="00407CDB">
      <w:pPr>
        <w:pStyle w:val="NoSpacing3"/>
        <w:numPr>
          <w:ilvl w:val="0"/>
          <w:numId w:val="10"/>
        </w:numPr>
        <w:jc w:val="both"/>
        <w:rPr>
          <w:rFonts w:ascii="Arial" w:hAnsi="Arial" w:cs="Arial"/>
          <w:sz w:val="20"/>
          <w:szCs w:val="20"/>
        </w:rPr>
      </w:pPr>
      <w:r w:rsidRPr="00092E4B">
        <w:rPr>
          <w:rFonts w:ascii="Arial" w:hAnsi="Arial" w:cs="Arial"/>
          <w:sz w:val="20"/>
          <w:szCs w:val="20"/>
        </w:rPr>
        <w:t>Opera</w:t>
      </w:r>
      <w:r w:rsidR="00092E4B" w:rsidRPr="00092E4B">
        <w:rPr>
          <w:rFonts w:ascii="Arial" w:hAnsi="Arial" w:cs="Arial"/>
          <w:sz w:val="20"/>
          <w:szCs w:val="20"/>
        </w:rPr>
        <w:t>r de manera más s</w:t>
      </w:r>
      <w:r w:rsidRPr="00092E4B">
        <w:rPr>
          <w:rFonts w:ascii="Arial" w:hAnsi="Arial" w:cs="Arial"/>
          <w:sz w:val="20"/>
          <w:szCs w:val="20"/>
        </w:rPr>
        <w:t>ilenciosa</w:t>
      </w:r>
      <w:r w:rsidR="00092E4B" w:rsidRPr="00092E4B">
        <w:rPr>
          <w:rFonts w:ascii="Arial" w:hAnsi="Arial" w:cs="Arial"/>
          <w:sz w:val="20"/>
          <w:szCs w:val="20"/>
        </w:rPr>
        <w:t>,</w:t>
      </w:r>
      <w:r w:rsidRPr="00092E4B">
        <w:rPr>
          <w:rFonts w:ascii="Arial" w:hAnsi="Arial" w:cs="Arial"/>
          <w:sz w:val="20"/>
          <w:szCs w:val="20"/>
        </w:rPr>
        <w:t xml:space="preserve"> a tan solo 65 decibelios a 10 metros, equivalente a la música de fondo de un restaurante.</w:t>
      </w:r>
    </w:p>
    <w:p w14:paraId="3BAC18AA" w14:textId="521BFAE9" w:rsidR="00DE08D3" w:rsidRDefault="006C4582" w:rsidP="6A47E8F6">
      <w:pPr>
        <w:pStyle w:val="NormalWeb"/>
        <w:jc w:val="both"/>
        <w:rPr>
          <w:rFonts w:ascii="Arial" w:hAnsi="Arial" w:cs="Arial"/>
          <w:sz w:val="20"/>
          <w:szCs w:val="20"/>
          <w:lang w:val="es-ES"/>
        </w:rPr>
      </w:pPr>
      <w:r w:rsidRPr="6A47E8F6">
        <w:rPr>
          <w:rFonts w:ascii="Arial" w:hAnsi="Arial" w:cs="Arial"/>
          <w:sz w:val="20"/>
          <w:szCs w:val="20"/>
          <w:lang w:val="es-ES"/>
        </w:rPr>
        <w:t xml:space="preserve">El compromiso de Johnson </w:t>
      </w:r>
      <w:proofErr w:type="spellStart"/>
      <w:r w:rsidRPr="6A47E8F6">
        <w:rPr>
          <w:rFonts w:ascii="Arial" w:hAnsi="Arial" w:cs="Arial"/>
          <w:sz w:val="20"/>
          <w:szCs w:val="20"/>
          <w:lang w:val="es-ES"/>
        </w:rPr>
        <w:t>Controls</w:t>
      </w:r>
      <w:proofErr w:type="spellEnd"/>
      <w:r w:rsidRPr="6A47E8F6">
        <w:rPr>
          <w:rFonts w:ascii="Arial" w:hAnsi="Arial" w:cs="Arial"/>
          <w:sz w:val="20"/>
          <w:szCs w:val="20"/>
          <w:lang w:val="es-ES"/>
        </w:rPr>
        <w:t xml:space="preserve"> con operaciones de centros de datos más eficientes y socialmente responsables se refleja en inversiones transformadoras </w:t>
      </w:r>
      <w:r w:rsidR="00764317" w:rsidRPr="6A47E8F6">
        <w:rPr>
          <w:rFonts w:ascii="Arial" w:hAnsi="Arial" w:cs="Arial"/>
          <w:sz w:val="20"/>
          <w:szCs w:val="20"/>
          <w:lang w:val="es-ES"/>
        </w:rPr>
        <w:t xml:space="preserve">para </w:t>
      </w:r>
      <w:r w:rsidRPr="6A47E8F6">
        <w:rPr>
          <w:rFonts w:ascii="Arial" w:hAnsi="Arial" w:cs="Arial"/>
          <w:sz w:val="20"/>
          <w:szCs w:val="20"/>
          <w:lang w:val="es-ES"/>
        </w:rPr>
        <w:t xml:space="preserve">soluciones de gestión térmica, como </w:t>
      </w:r>
      <w:r w:rsidR="00DE08D3" w:rsidRPr="6A47E8F6">
        <w:rPr>
          <w:rFonts w:ascii="Arial" w:hAnsi="Arial" w:cs="Arial"/>
          <w:sz w:val="20"/>
          <w:szCs w:val="20"/>
          <w:lang w:val="es-ES"/>
        </w:rPr>
        <w:t>el</w:t>
      </w:r>
      <w:r w:rsidRPr="6A47E8F6">
        <w:rPr>
          <w:rFonts w:ascii="Arial" w:hAnsi="Arial" w:cs="Arial"/>
          <w:sz w:val="20"/>
          <w:szCs w:val="20"/>
          <w:lang w:val="es-ES"/>
        </w:rPr>
        <w:t xml:space="preserve"> Centro de Ingeniería de Desarrollo Avanzado (JADEC) para mejorar continuamente el estándar de rendimiento de enfriador</w:t>
      </w:r>
      <w:r w:rsidR="00DE08D3" w:rsidRPr="6A47E8F6">
        <w:rPr>
          <w:rFonts w:ascii="Arial" w:hAnsi="Arial" w:cs="Arial"/>
          <w:sz w:val="20"/>
          <w:szCs w:val="20"/>
          <w:lang w:val="es-ES"/>
        </w:rPr>
        <w:t>a</w:t>
      </w:r>
      <w:r w:rsidRPr="6A47E8F6">
        <w:rPr>
          <w:rFonts w:ascii="Arial" w:hAnsi="Arial" w:cs="Arial"/>
          <w:sz w:val="20"/>
          <w:szCs w:val="20"/>
          <w:lang w:val="es-ES"/>
        </w:rPr>
        <w:t xml:space="preserve">s, climatizadores y sus subcomponentes, </w:t>
      </w:r>
      <w:r w:rsidR="00DE08D3" w:rsidRPr="6A47E8F6">
        <w:rPr>
          <w:rFonts w:ascii="Arial" w:hAnsi="Arial" w:cs="Arial"/>
          <w:sz w:val="20"/>
          <w:szCs w:val="20"/>
          <w:lang w:val="es-ES"/>
        </w:rPr>
        <w:t xml:space="preserve">así como una división </w:t>
      </w:r>
      <w:r w:rsidRPr="6A47E8F6">
        <w:rPr>
          <w:rFonts w:ascii="Arial" w:hAnsi="Arial" w:cs="Arial"/>
          <w:sz w:val="20"/>
          <w:szCs w:val="20"/>
          <w:lang w:val="es-ES"/>
        </w:rPr>
        <w:t xml:space="preserve">dedicada a Soluciones Globales para Centros de Datos para </w:t>
      </w:r>
      <w:r w:rsidR="00DE08D3" w:rsidRPr="6A47E8F6">
        <w:rPr>
          <w:rFonts w:ascii="Arial" w:hAnsi="Arial" w:cs="Arial"/>
          <w:sz w:val="20"/>
          <w:szCs w:val="20"/>
          <w:lang w:val="es-ES"/>
        </w:rPr>
        <w:t xml:space="preserve">proporcionar </w:t>
      </w:r>
      <w:r w:rsidRPr="6A47E8F6">
        <w:rPr>
          <w:rFonts w:ascii="Arial" w:hAnsi="Arial" w:cs="Arial"/>
          <w:sz w:val="20"/>
          <w:szCs w:val="20"/>
          <w:lang w:val="es-ES"/>
        </w:rPr>
        <w:t xml:space="preserve">innovación, escalabilidad y consistencia a </w:t>
      </w:r>
      <w:r w:rsidR="00DE08D3" w:rsidRPr="6A47E8F6">
        <w:rPr>
          <w:rFonts w:ascii="Arial" w:hAnsi="Arial" w:cs="Arial"/>
          <w:sz w:val="20"/>
          <w:szCs w:val="20"/>
          <w:lang w:val="es-ES"/>
        </w:rPr>
        <w:t xml:space="preserve">los clientes de la compañía </w:t>
      </w:r>
      <w:r w:rsidRPr="6A47E8F6">
        <w:rPr>
          <w:rFonts w:ascii="Arial" w:hAnsi="Arial" w:cs="Arial"/>
          <w:sz w:val="20"/>
          <w:szCs w:val="20"/>
          <w:lang w:val="es-ES"/>
        </w:rPr>
        <w:t>en todo el mundo</w:t>
      </w:r>
      <w:r w:rsidR="00DE08D3" w:rsidRPr="6A47E8F6">
        <w:rPr>
          <w:rFonts w:ascii="Arial" w:hAnsi="Arial" w:cs="Arial"/>
          <w:sz w:val="20"/>
          <w:szCs w:val="20"/>
          <w:lang w:val="es-ES"/>
        </w:rPr>
        <w:t>.</w:t>
      </w:r>
    </w:p>
    <w:p w14:paraId="4D99625A" w14:textId="6804EE15" w:rsidR="006C4582" w:rsidRPr="006C4582" w:rsidRDefault="10DBEADF" w:rsidP="6A47E8F6">
      <w:pPr>
        <w:pStyle w:val="NormalWeb"/>
        <w:jc w:val="both"/>
        <w:rPr>
          <w:rFonts w:ascii="Arial" w:hAnsi="Arial" w:cs="Arial"/>
          <w:sz w:val="20"/>
          <w:szCs w:val="20"/>
          <w:lang w:val="es-ES"/>
        </w:rPr>
      </w:pPr>
      <w:r w:rsidRPr="4A6AFF7D">
        <w:rPr>
          <w:rFonts w:ascii="Arial" w:hAnsi="Arial" w:cs="Arial"/>
          <w:sz w:val="20"/>
          <w:szCs w:val="20"/>
          <w:lang w:val="es-ES"/>
        </w:rPr>
        <w:t>E</w:t>
      </w:r>
      <w:r w:rsidR="281A8249" w:rsidRPr="4A6AFF7D">
        <w:rPr>
          <w:rFonts w:ascii="Arial" w:hAnsi="Arial" w:cs="Arial"/>
          <w:sz w:val="20"/>
          <w:szCs w:val="20"/>
          <w:lang w:val="es-ES"/>
        </w:rPr>
        <w:t xml:space="preserve">sta es la tercera vez que Johnson </w:t>
      </w:r>
      <w:proofErr w:type="spellStart"/>
      <w:r w:rsidR="281A8249" w:rsidRPr="4A6AFF7D">
        <w:rPr>
          <w:rFonts w:ascii="Arial" w:hAnsi="Arial" w:cs="Arial"/>
          <w:sz w:val="20"/>
          <w:szCs w:val="20"/>
          <w:lang w:val="es-ES"/>
        </w:rPr>
        <w:t>Controls</w:t>
      </w:r>
      <w:proofErr w:type="spellEnd"/>
      <w:r w:rsidR="281A8249" w:rsidRPr="4A6AFF7D">
        <w:rPr>
          <w:rFonts w:ascii="Arial" w:hAnsi="Arial" w:cs="Arial"/>
          <w:sz w:val="20"/>
          <w:szCs w:val="20"/>
          <w:lang w:val="es-ES"/>
        </w:rPr>
        <w:t xml:space="preserve"> ha sido reconocido en la lista </w:t>
      </w:r>
      <w:r w:rsidR="281A8249" w:rsidRPr="4A6AFF7D">
        <w:rPr>
          <w:rFonts w:ascii="Arial" w:hAnsi="Arial" w:cs="Arial"/>
          <w:i/>
          <w:iCs/>
          <w:sz w:val="20"/>
          <w:szCs w:val="20"/>
          <w:lang w:val="es-ES"/>
        </w:rPr>
        <w:t xml:space="preserve">Change </w:t>
      </w:r>
      <w:proofErr w:type="spellStart"/>
      <w:r w:rsidR="281A8249" w:rsidRPr="4A6AFF7D">
        <w:rPr>
          <w:rFonts w:ascii="Arial" w:hAnsi="Arial" w:cs="Arial"/>
          <w:i/>
          <w:iCs/>
          <w:sz w:val="20"/>
          <w:szCs w:val="20"/>
          <w:lang w:val="es-ES"/>
        </w:rPr>
        <w:t>the</w:t>
      </w:r>
      <w:proofErr w:type="spellEnd"/>
      <w:r w:rsidR="281A8249" w:rsidRPr="4A6AFF7D">
        <w:rPr>
          <w:rFonts w:ascii="Arial" w:hAnsi="Arial" w:cs="Arial"/>
          <w:i/>
          <w:iCs/>
          <w:sz w:val="20"/>
          <w:szCs w:val="20"/>
          <w:lang w:val="es-ES"/>
        </w:rPr>
        <w:t xml:space="preserve"> </w:t>
      </w:r>
      <w:proofErr w:type="spellStart"/>
      <w:r w:rsidR="281A8249" w:rsidRPr="4A6AFF7D">
        <w:rPr>
          <w:rFonts w:ascii="Arial" w:hAnsi="Arial" w:cs="Arial"/>
          <w:i/>
          <w:iCs/>
          <w:sz w:val="20"/>
          <w:szCs w:val="20"/>
          <w:lang w:val="es-ES"/>
        </w:rPr>
        <w:t>World</w:t>
      </w:r>
      <w:proofErr w:type="spellEnd"/>
      <w:r w:rsidR="281A8249" w:rsidRPr="4A6AFF7D">
        <w:rPr>
          <w:rFonts w:ascii="Arial" w:hAnsi="Arial" w:cs="Arial"/>
          <w:sz w:val="20"/>
          <w:szCs w:val="20"/>
          <w:lang w:val="es-ES"/>
        </w:rPr>
        <w:t xml:space="preserve"> de </w:t>
      </w:r>
      <w:proofErr w:type="spellStart"/>
      <w:r w:rsidR="281A8249" w:rsidRPr="4A6AFF7D">
        <w:rPr>
          <w:rFonts w:ascii="Arial" w:hAnsi="Arial" w:cs="Arial"/>
          <w:sz w:val="20"/>
          <w:szCs w:val="20"/>
          <w:lang w:val="es-ES"/>
        </w:rPr>
        <w:t>Fortune</w:t>
      </w:r>
      <w:proofErr w:type="spellEnd"/>
      <w:r w:rsidR="281A8249" w:rsidRPr="4A6AFF7D">
        <w:rPr>
          <w:rFonts w:ascii="Arial" w:hAnsi="Arial" w:cs="Arial"/>
          <w:sz w:val="20"/>
          <w:szCs w:val="20"/>
          <w:lang w:val="es-ES"/>
        </w:rPr>
        <w:t xml:space="preserve">. La </w:t>
      </w:r>
      <w:r w:rsidR="6EDB246A" w:rsidRPr="4A6AFF7D">
        <w:rPr>
          <w:rFonts w:ascii="Arial" w:hAnsi="Arial" w:cs="Arial"/>
          <w:sz w:val="20"/>
          <w:szCs w:val="20"/>
          <w:lang w:val="es-ES"/>
        </w:rPr>
        <w:t>compañía</w:t>
      </w:r>
      <w:r w:rsidR="281A8249" w:rsidRPr="4A6AFF7D">
        <w:rPr>
          <w:rFonts w:ascii="Arial" w:hAnsi="Arial" w:cs="Arial"/>
          <w:sz w:val="20"/>
          <w:szCs w:val="20"/>
          <w:lang w:val="es-ES"/>
        </w:rPr>
        <w:t xml:space="preserve"> fue galardonada en 2023 por sus innovaciones en tecnología de bombas de calor, que han demostrado reducir los cost</w:t>
      </w:r>
      <w:r w:rsidRPr="4A6AFF7D">
        <w:rPr>
          <w:rFonts w:ascii="Arial" w:hAnsi="Arial" w:cs="Arial"/>
          <w:sz w:val="20"/>
          <w:szCs w:val="20"/>
          <w:lang w:val="es-ES"/>
        </w:rPr>
        <w:t>e</w:t>
      </w:r>
      <w:r w:rsidR="281A8249" w:rsidRPr="4A6AFF7D">
        <w:rPr>
          <w:rFonts w:ascii="Arial" w:hAnsi="Arial" w:cs="Arial"/>
          <w:sz w:val="20"/>
          <w:szCs w:val="20"/>
          <w:lang w:val="es-ES"/>
        </w:rPr>
        <w:t xml:space="preserve">s operativos en más del 50% y las emisiones de carbono en un 60%. En 2022, Johnson </w:t>
      </w:r>
      <w:proofErr w:type="spellStart"/>
      <w:r w:rsidR="281A8249" w:rsidRPr="4A6AFF7D">
        <w:rPr>
          <w:rFonts w:ascii="Arial" w:hAnsi="Arial" w:cs="Arial"/>
          <w:sz w:val="20"/>
          <w:szCs w:val="20"/>
          <w:lang w:val="es-ES"/>
        </w:rPr>
        <w:t>Controls</w:t>
      </w:r>
      <w:proofErr w:type="spellEnd"/>
      <w:r w:rsidR="281A8249" w:rsidRPr="4A6AFF7D">
        <w:rPr>
          <w:rFonts w:ascii="Arial" w:hAnsi="Arial" w:cs="Arial"/>
          <w:sz w:val="20"/>
          <w:szCs w:val="20"/>
          <w:lang w:val="es-ES"/>
        </w:rPr>
        <w:t xml:space="preserve"> fue reconocida por su plataforma de edificios inteligentes </w:t>
      </w:r>
      <w:proofErr w:type="spellStart"/>
      <w:r w:rsidR="281A8249" w:rsidRPr="4A6AFF7D">
        <w:rPr>
          <w:rFonts w:ascii="Arial" w:hAnsi="Arial" w:cs="Arial"/>
          <w:sz w:val="20"/>
          <w:szCs w:val="20"/>
          <w:lang w:val="es-ES"/>
        </w:rPr>
        <w:t>OpenBlue</w:t>
      </w:r>
      <w:proofErr w:type="spellEnd"/>
      <w:r w:rsidR="281A8249" w:rsidRPr="4A6AFF7D">
        <w:rPr>
          <w:rFonts w:ascii="Arial" w:hAnsi="Arial" w:cs="Arial"/>
          <w:sz w:val="20"/>
          <w:szCs w:val="20"/>
          <w:lang w:val="es-ES"/>
        </w:rPr>
        <w:t>, que transforma los edificios</w:t>
      </w:r>
      <w:r w:rsidRPr="4A6AFF7D">
        <w:rPr>
          <w:rFonts w:ascii="Arial" w:hAnsi="Arial" w:cs="Arial"/>
          <w:sz w:val="20"/>
          <w:szCs w:val="20"/>
          <w:lang w:val="es-ES"/>
        </w:rPr>
        <w:t xml:space="preserve"> para que </w:t>
      </w:r>
      <w:r w:rsidR="281A8249" w:rsidRPr="4A6AFF7D">
        <w:rPr>
          <w:rFonts w:ascii="Arial" w:hAnsi="Arial" w:cs="Arial"/>
          <w:sz w:val="20"/>
          <w:szCs w:val="20"/>
          <w:lang w:val="es-ES"/>
        </w:rPr>
        <w:t>pas</w:t>
      </w:r>
      <w:r w:rsidRPr="4A6AFF7D">
        <w:rPr>
          <w:rFonts w:ascii="Arial" w:hAnsi="Arial" w:cs="Arial"/>
          <w:sz w:val="20"/>
          <w:szCs w:val="20"/>
          <w:lang w:val="es-ES"/>
        </w:rPr>
        <w:t>e</w:t>
      </w:r>
      <w:r w:rsidR="281A8249" w:rsidRPr="4A6AFF7D">
        <w:rPr>
          <w:rFonts w:ascii="Arial" w:hAnsi="Arial" w:cs="Arial"/>
          <w:sz w:val="20"/>
          <w:szCs w:val="20"/>
          <w:lang w:val="es-ES"/>
        </w:rPr>
        <w:t xml:space="preserve">n de ser una carga climática y financiera a activos dinámicos y ágiles. Cada año, Johnson </w:t>
      </w:r>
      <w:proofErr w:type="spellStart"/>
      <w:r w:rsidR="281A8249" w:rsidRPr="4A6AFF7D">
        <w:rPr>
          <w:rFonts w:ascii="Arial" w:hAnsi="Arial" w:cs="Arial"/>
          <w:sz w:val="20"/>
          <w:szCs w:val="20"/>
          <w:lang w:val="es-ES"/>
        </w:rPr>
        <w:t>Controls</w:t>
      </w:r>
      <w:proofErr w:type="spellEnd"/>
      <w:r w:rsidR="281A8249" w:rsidRPr="4A6AFF7D">
        <w:rPr>
          <w:rFonts w:ascii="Arial" w:hAnsi="Arial" w:cs="Arial"/>
          <w:sz w:val="20"/>
          <w:szCs w:val="20"/>
          <w:lang w:val="es-ES"/>
        </w:rPr>
        <w:t xml:space="preserve"> ha sido una de las 50 empresas seleccionadas por los editores y </w:t>
      </w:r>
      <w:r w:rsidR="6EDB246A" w:rsidRPr="4A6AFF7D">
        <w:rPr>
          <w:rFonts w:ascii="Arial" w:hAnsi="Arial" w:cs="Arial"/>
          <w:sz w:val="20"/>
          <w:szCs w:val="20"/>
          <w:lang w:val="es-ES"/>
        </w:rPr>
        <w:t xml:space="preserve">redactores </w:t>
      </w:r>
      <w:r w:rsidR="281A8249" w:rsidRPr="4A6AFF7D">
        <w:rPr>
          <w:rFonts w:ascii="Arial" w:hAnsi="Arial" w:cs="Arial"/>
          <w:sz w:val="20"/>
          <w:szCs w:val="20"/>
          <w:lang w:val="es-ES"/>
        </w:rPr>
        <w:t xml:space="preserve">de </w:t>
      </w:r>
      <w:proofErr w:type="spellStart"/>
      <w:r w:rsidR="281A8249" w:rsidRPr="4A6AFF7D">
        <w:rPr>
          <w:rFonts w:ascii="Arial" w:hAnsi="Arial" w:cs="Arial"/>
          <w:sz w:val="20"/>
          <w:szCs w:val="20"/>
          <w:lang w:val="es-ES"/>
        </w:rPr>
        <w:t>Fortune</w:t>
      </w:r>
      <w:proofErr w:type="spellEnd"/>
      <w:r w:rsidR="281A8249" w:rsidRPr="4A6AFF7D">
        <w:rPr>
          <w:rFonts w:ascii="Arial" w:hAnsi="Arial" w:cs="Arial"/>
          <w:sz w:val="20"/>
          <w:szCs w:val="20"/>
          <w:lang w:val="es-ES"/>
        </w:rPr>
        <w:t xml:space="preserve"> entre cientos de nominados a nivel mundial.</w:t>
      </w:r>
    </w:p>
    <w:p w14:paraId="0B615395" w14:textId="7DB8AAF4" w:rsidR="4A6AFF7D" w:rsidRDefault="4A6AFF7D" w:rsidP="4A6AFF7D">
      <w:pPr>
        <w:pStyle w:val="NormalWeb"/>
        <w:jc w:val="both"/>
        <w:rPr>
          <w:rFonts w:ascii="Arial" w:hAnsi="Arial" w:cs="Arial"/>
          <w:sz w:val="20"/>
          <w:szCs w:val="20"/>
          <w:lang w:val="es-ES"/>
        </w:rPr>
      </w:pPr>
    </w:p>
    <w:p w14:paraId="245B73A9" w14:textId="024B2790" w:rsidR="006C4582" w:rsidRPr="006C4582" w:rsidRDefault="00BC68F0" w:rsidP="6A47E8F6">
      <w:pPr>
        <w:pStyle w:val="NormalWeb"/>
        <w:jc w:val="both"/>
        <w:rPr>
          <w:rFonts w:ascii="Arial" w:hAnsi="Arial" w:cs="Arial"/>
          <w:sz w:val="20"/>
          <w:szCs w:val="20"/>
          <w:lang w:val="es-ES"/>
        </w:rPr>
      </w:pPr>
      <w:r>
        <w:rPr>
          <w:noProof/>
        </w:rPr>
        <w:lastRenderedPageBreak/>
        <w:drawing>
          <wp:anchor distT="0" distB="0" distL="114300" distR="114300" simplePos="0" relativeHeight="251658240" behindDoc="0" locked="0" layoutInCell="1" allowOverlap="1" wp14:anchorId="15171637" wp14:editId="30808E0F">
            <wp:simplePos x="0" y="0"/>
            <wp:positionH relativeFrom="margin">
              <wp:posOffset>4533900</wp:posOffset>
            </wp:positionH>
            <wp:positionV relativeFrom="margin">
              <wp:posOffset>31750</wp:posOffset>
            </wp:positionV>
            <wp:extent cx="968375" cy="1660525"/>
            <wp:effectExtent l="0" t="0" r="0" b="3175"/>
            <wp:wrapSquare wrapText="bothSides"/>
            <wp:docPr id="1553942266" name="Imagen 1" descr="Johnson Controls named to Fortune’s 2025 Change the World List for data center thermal management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son Controls named to Fortune’s 2025 Change the World List for data center thermal management innov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8375" cy="166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14:ligatures w14:val="standardContextual"/>
        </w:rPr>
        <w:drawing>
          <wp:anchor distT="0" distB="0" distL="114300" distR="114300" simplePos="0" relativeHeight="251659264" behindDoc="0" locked="0" layoutInCell="1" allowOverlap="1" wp14:anchorId="5582CB57" wp14:editId="2D88657A">
            <wp:simplePos x="0" y="0"/>
            <wp:positionH relativeFrom="margin">
              <wp:posOffset>-118186</wp:posOffset>
            </wp:positionH>
            <wp:positionV relativeFrom="margin">
              <wp:posOffset>31219</wp:posOffset>
            </wp:positionV>
            <wp:extent cx="2361235" cy="1571565"/>
            <wp:effectExtent l="0" t="0" r="1270" b="3810"/>
            <wp:wrapSquare wrapText="bothSides"/>
            <wp:docPr id="401695389"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95389" name="Imagen 1" descr="Diagrama&#10;&#10;El contenido generado por IA puede ser incorrec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1235" cy="1571565"/>
                    </a:xfrm>
                    <a:prstGeom prst="rect">
                      <a:avLst/>
                    </a:prstGeom>
                  </pic:spPr>
                </pic:pic>
              </a:graphicData>
            </a:graphic>
          </wp:anchor>
        </w:drawing>
      </w:r>
      <w:r w:rsidR="00DE08D3" w:rsidRPr="6A47E8F6">
        <w:rPr>
          <w:rFonts w:ascii="Arial" w:hAnsi="Arial" w:cs="Arial"/>
          <w:sz w:val="20"/>
          <w:szCs w:val="20"/>
          <w:lang w:val="es-ES"/>
        </w:rPr>
        <w:t>P</w:t>
      </w:r>
      <w:r w:rsidR="006C4582" w:rsidRPr="6A47E8F6">
        <w:rPr>
          <w:rFonts w:ascii="Arial" w:hAnsi="Arial" w:cs="Arial"/>
          <w:sz w:val="20"/>
          <w:szCs w:val="20"/>
          <w:lang w:val="es-ES"/>
        </w:rPr>
        <w:t xml:space="preserve">ara </w:t>
      </w:r>
      <w:r w:rsidR="00214DE6" w:rsidRPr="6A47E8F6">
        <w:rPr>
          <w:rFonts w:ascii="Arial" w:hAnsi="Arial" w:cs="Arial"/>
          <w:sz w:val="20"/>
          <w:szCs w:val="20"/>
          <w:lang w:val="es-ES"/>
        </w:rPr>
        <w:t>conocer</w:t>
      </w:r>
      <w:r w:rsidR="006C4582" w:rsidRPr="6A47E8F6">
        <w:rPr>
          <w:rFonts w:ascii="Arial" w:hAnsi="Arial" w:cs="Arial"/>
          <w:sz w:val="20"/>
          <w:szCs w:val="20"/>
          <w:lang w:val="es-ES"/>
        </w:rPr>
        <w:t xml:space="preserve"> la lista completa de </w:t>
      </w:r>
      <w:proofErr w:type="spellStart"/>
      <w:r w:rsidR="006C4582" w:rsidRPr="6A47E8F6">
        <w:rPr>
          <w:rFonts w:ascii="Arial" w:hAnsi="Arial" w:cs="Arial"/>
          <w:sz w:val="20"/>
          <w:szCs w:val="20"/>
          <w:lang w:val="es-ES"/>
        </w:rPr>
        <w:t>Fortune</w:t>
      </w:r>
      <w:proofErr w:type="spellEnd"/>
      <w:r w:rsidR="006C4582" w:rsidRPr="6A47E8F6">
        <w:rPr>
          <w:rFonts w:ascii="Arial" w:hAnsi="Arial" w:cs="Arial"/>
          <w:sz w:val="20"/>
          <w:szCs w:val="20"/>
          <w:lang w:val="es-ES"/>
        </w:rPr>
        <w:t xml:space="preserve"> Change </w:t>
      </w:r>
      <w:proofErr w:type="spellStart"/>
      <w:r w:rsidR="006C4582" w:rsidRPr="6A47E8F6">
        <w:rPr>
          <w:rFonts w:ascii="Arial" w:hAnsi="Arial" w:cs="Arial"/>
          <w:sz w:val="20"/>
          <w:szCs w:val="20"/>
          <w:lang w:val="es-ES"/>
        </w:rPr>
        <w:t>the</w:t>
      </w:r>
      <w:proofErr w:type="spellEnd"/>
      <w:r w:rsidR="006C4582" w:rsidRPr="6A47E8F6">
        <w:rPr>
          <w:rFonts w:ascii="Arial" w:hAnsi="Arial" w:cs="Arial"/>
          <w:sz w:val="20"/>
          <w:szCs w:val="20"/>
          <w:lang w:val="es-ES"/>
        </w:rPr>
        <w:t xml:space="preserve"> </w:t>
      </w:r>
      <w:proofErr w:type="spellStart"/>
      <w:r w:rsidR="006C4582" w:rsidRPr="6A47E8F6">
        <w:rPr>
          <w:rFonts w:ascii="Arial" w:hAnsi="Arial" w:cs="Arial"/>
          <w:sz w:val="20"/>
          <w:szCs w:val="20"/>
          <w:lang w:val="es-ES"/>
        </w:rPr>
        <w:t>World</w:t>
      </w:r>
      <w:proofErr w:type="spellEnd"/>
      <w:r w:rsidR="006C4582" w:rsidRPr="6A47E8F6">
        <w:rPr>
          <w:rFonts w:ascii="Arial" w:hAnsi="Arial" w:cs="Arial"/>
          <w:sz w:val="20"/>
          <w:szCs w:val="20"/>
          <w:lang w:val="es-ES"/>
        </w:rPr>
        <w:t xml:space="preserve"> 2025, visit</w:t>
      </w:r>
      <w:r w:rsidR="00214DE6" w:rsidRPr="6A47E8F6">
        <w:rPr>
          <w:rFonts w:ascii="Arial" w:hAnsi="Arial" w:cs="Arial"/>
          <w:sz w:val="20"/>
          <w:szCs w:val="20"/>
          <w:lang w:val="es-ES"/>
        </w:rPr>
        <w:t>a</w:t>
      </w:r>
      <w:r w:rsidR="006C4582" w:rsidRPr="6A47E8F6">
        <w:rPr>
          <w:rFonts w:ascii="Arial" w:hAnsi="Arial" w:cs="Arial"/>
          <w:sz w:val="20"/>
          <w:szCs w:val="20"/>
          <w:lang w:val="es-ES"/>
        </w:rPr>
        <w:t xml:space="preserve"> ttps://fortune.com/change-the-world/.</w:t>
      </w:r>
    </w:p>
    <w:p w14:paraId="58648593" w14:textId="77777777" w:rsidR="00BC68F0" w:rsidRDefault="00BC68F0" w:rsidP="00DF498C">
      <w:pPr>
        <w:jc w:val="both"/>
        <w:rPr>
          <w:rFonts w:ascii="Arial" w:hAnsi="Arial" w:cs="Arial"/>
          <w:b/>
          <w:bCs/>
          <w:sz w:val="20"/>
          <w:szCs w:val="20"/>
          <w:lang w:eastAsia="en-GB"/>
        </w:rPr>
      </w:pPr>
    </w:p>
    <w:p w14:paraId="7B5990CC" w14:textId="77777777" w:rsidR="00BC68F0" w:rsidRDefault="00BC68F0" w:rsidP="00DF498C">
      <w:pPr>
        <w:jc w:val="both"/>
        <w:rPr>
          <w:rFonts w:ascii="Arial" w:hAnsi="Arial" w:cs="Arial"/>
          <w:b/>
          <w:bCs/>
          <w:sz w:val="20"/>
          <w:szCs w:val="20"/>
          <w:lang w:eastAsia="en-GB"/>
        </w:rPr>
      </w:pPr>
    </w:p>
    <w:p w14:paraId="590FF642" w14:textId="77777777" w:rsidR="00BC68F0" w:rsidRDefault="00BC68F0" w:rsidP="00DF498C">
      <w:pPr>
        <w:jc w:val="both"/>
        <w:rPr>
          <w:rFonts w:ascii="Arial" w:hAnsi="Arial" w:cs="Arial"/>
          <w:b/>
          <w:bCs/>
          <w:sz w:val="20"/>
          <w:szCs w:val="20"/>
          <w:lang w:eastAsia="en-GB"/>
        </w:rPr>
      </w:pPr>
    </w:p>
    <w:p w14:paraId="1499FBF8" w14:textId="77777777" w:rsidR="00BC68F0" w:rsidRDefault="00BC68F0" w:rsidP="00DF498C">
      <w:pPr>
        <w:jc w:val="both"/>
        <w:rPr>
          <w:rFonts w:ascii="Arial" w:hAnsi="Arial" w:cs="Arial"/>
          <w:b/>
          <w:bCs/>
          <w:sz w:val="20"/>
          <w:szCs w:val="20"/>
          <w:lang w:eastAsia="en-GB"/>
        </w:rPr>
      </w:pPr>
    </w:p>
    <w:p w14:paraId="0459E22C" w14:textId="77777777" w:rsidR="00BC68F0" w:rsidRDefault="00BC68F0" w:rsidP="00DF498C">
      <w:pPr>
        <w:jc w:val="both"/>
        <w:rPr>
          <w:rFonts w:ascii="Arial" w:hAnsi="Arial" w:cs="Arial"/>
          <w:b/>
          <w:bCs/>
          <w:sz w:val="20"/>
          <w:szCs w:val="20"/>
          <w:lang w:eastAsia="en-GB"/>
        </w:rPr>
      </w:pPr>
    </w:p>
    <w:p w14:paraId="3036CDFE" w14:textId="77777777" w:rsidR="00BC68F0" w:rsidRDefault="00BC68F0" w:rsidP="00DF498C">
      <w:pPr>
        <w:jc w:val="both"/>
        <w:rPr>
          <w:rFonts w:ascii="Arial" w:hAnsi="Arial" w:cs="Arial"/>
          <w:b/>
          <w:bCs/>
          <w:sz w:val="20"/>
          <w:szCs w:val="20"/>
          <w:lang w:eastAsia="en-GB"/>
        </w:rPr>
      </w:pPr>
    </w:p>
    <w:p w14:paraId="4C7E7A4C" w14:textId="77777777" w:rsidR="00BC68F0" w:rsidRDefault="00BC68F0" w:rsidP="00DF498C">
      <w:pPr>
        <w:jc w:val="both"/>
        <w:rPr>
          <w:rFonts w:ascii="Arial" w:hAnsi="Arial" w:cs="Arial"/>
          <w:b/>
          <w:bCs/>
          <w:sz w:val="20"/>
          <w:szCs w:val="20"/>
          <w:lang w:eastAsia="en-GB"/>
        </w:rPr>
      </w:pPr>
    </w:p>
    <w:p w14:paraId="005D0BD6" w14:textId="77777777" w:rsidR="00BC68F0" w:rsidRDefault="00BC68F0" w:rsidP="00DF498C">
      <w:pPr>
        <w:jc w:val="both"/>
        <w:rPr>
          <w:rFonts w:ascii="Arial" w:hAnsi="Arial" w:cs="Arial"/>
          <w:b/>
          <w:bCs/>
          <w:sz w:val="20"/>
          <w:szCs w:val="20"/>
          <w:lang w:eastAsia="en-GB"/>
        </w:rPr>
      </w:pPr>
    </w:p>
    <w:p w14:paraId="23547DD2" w14:textId="2B2688DB" w:rsidR="00DF498C" w:rsidRPr="00A40CE6" w:rsidRDefault="00DF498C" w:rsidP="00DF498C">
      <w:pPr>
        <w:jc w:val="both"/>
        <w:rPr>
          <w:rFonts w:ascii="Arial" w:hAnsi="Arial" w:cs="Arial"/>
          <w:b/>
          <w:bCs/>
          <w:sz w:val="20"/>
          <w:szCs w:val="20"/>
          <w:lang w:eastAsia="en-GB"/>
        </w:rPr>
      </w:pPr>
      <w:r w:rsidRPr="00A40CE6">
        <w:rPr>
          <w:rFonts w:ascii="Arial" w:hAnsi="Arial" w:cs="Arial"/>
          <w:b/>
          <w:bCs/>
          <w:sz w:val="20"/>
          <w:szCs w:val="20"/>
          <w:lang w:eastAsia="en-GB"/>
        </w:rPr>
        <w:t>Para obtener más información:</w:t>
      </w:r>
    </w:p>
    <w:p w14:paraId="7B6BB2E2" w14:textId="26AC46B0" w:rsidR="00DF498C" w:rsidRPr="00A40CE6" w:rsidRDefault="00DF498C" w:rsidP="00DF498C">
      <w:pPr>
        <w:jc w:val="both"/>
        <w:rPr>
          <w:rFonts w:ascii="Arial" w:hAnsi="Arial" w:cs="Arial"/>
          <w:sz w:val="20"/>
          <w:szCs w:val="20"/>
          <w:lang w:eastAsia="en-GB"/>
        </w:rPr>
      </w:pPr>
      <w:hyperlink r:id="rId14" w:history="1">
        <w:r w:rsidRPr="00A40CE6">
          <w:rPr>
            <w:rFonts w:ascii="Arial" w:hAnsi="Arial" w:cs="Arial"/>
            <w:color w:val="0000FF"/>
            <w:sz w:val="20"/>
            <w:szCs w:val="20"/>
            <w:u w:val="single"/>
            <w:lang w:eastAsia="en-GB"/>
          </w:rPr>
          <w:t xml:space="preserve">Johnson </w:t>
        </w:r>
        <w:proofErr w:type="spellStart"/>
        <w:r w:rsidRPr="00A40CE6">
          <w:rPr>
            <w:rFonts w:ascii="Arial" w:hAnsi="Arial" w:cs="Arial"/>
            <w:color w:val="0000FF"/>
            <w:sz w:val="20"/>
            <w:szCs w:val="20"/>
            <w:u w:val="single"/>
            <w:lang w:eastAsia="en-GB"/>
          </w:rPr>
          <w:t>Controls</w:t>
        </w:r>
        <w:proofErr w:type="spellEnd"/>
      </w:hyperlink>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r w:rsidRPr="00A40CE6">
        <w:rPr>
          <w:rFonts w:ascii="Arial" w:hAnsi="Arial" w:cs="Arial"/>
          <w:color w:val="0000FF"/>
          <w:sz w:val="20"/>
          <w:szCs w:val="20"/>
          <w:lang w:eastAsia="en-GB"/>
        </w:rPr>
        <w:tab/>
      </w:r>
    </w:p>
    <w:p w14:paraId="6DBA80E2" w14:textId="3996B28F" w:rsidR="00DF498C" w:rsidRPr="00A40CE6" w:rsidRDefault="00DF498C" w:rsidP="00DF498C">
      <w:pPr>
        <w:jc w:val="both"/>
        <w:rPr>
          <w:rFonts w:ascii="Arial" w:hAnsi="Arial" w:cs="Arial"/>
          <w:sz w:val="20"/>
          <w:szCs w:val="20"/>
          <w:lang w:eastAsia="en-GB"/>
        </w:rPr>
      </w:pPr>
      <w:r w:rsidRPr="00A40CE6">
        <w:rPr>
          <w:rFonts w:ascii="Arial" w:hAnsi="Arial" w:cs="Arial"/>
          <w:color w:val="000000"/>
          <w:sz w:val="20"/>
          <w:szCs w:val="20"/>
        </w:rPr>
        <w:t xml:space="preserve">Paloma García González, Marketing </w:t>
      </w:r>
      <w:proofErr w:type="spellStart"/>
      <w:r w:rsidRPr="00A40CE6">
        <w:rPr>
          <w:rFonts w:ascii="Arial" w:hAnsi="Arial" w:cs="Arial"/>
          <w:color w:val="000000"/>
          <w:sz w:val="20"/>
          <w:szCs w:val="20"/>
        </w:rPr>
        <w:t>Specialist</w:t>
      </w:r>
      <w:proofErr w:type="spellEnd"/>
      <w:r w:rsidRPr="00A40CE6">
        <w:rPr>
          <w:rFonts w:ascii="Arial" w:hAnsi="Arial" w:cs="Arial"/>
          <w:color w:val="000000"/>
          <w:sz w:val="20"/>
          <w:szCs w:val="20"/>
        </w:rPr>
        <w:tab/>
      </w:r>
      <w:r w:rsidRPr="00A40CE6">
        <w:rPr>
          <w:rFonts w:ascii="Arial" w:hAnsi="Arial" w:cs="Arial"/>
          <w:color w:val="000000"/>
          <w:sz w:val="20"/>
          <w:szCs w:val="20"/>
        </w:rPr>
        <w:tab/>
      </w:r>
      <w:r w:rsidRPr="00A40CE6">
        <w:rPr>
          <w:rFonts w:ascii="Arial" w:hAnsi="Arial" w:cs="Arial"/>
          <w:color w:val="000000"/>
          <w:sz w:val="20"/>
          <w:szCs w:val="20"/>
        </w:rPr>
        <w:tab/>
      </w:r>
    </w:p>
    <w:p w14:paraId="26EF56D0" w14:textId="77777777" w:rsidR="00DF498C" w:rsidRPr="00A40CE6" w:rsidRDefault="00DF498C" w:rsidP="00DF498C">
      <w:pPr>
        <w:jc w:val="both"/>
        <w:rPr>
          <w:rFonts w:ascii="Arial" w:hAnsi="Arial" w:cs="Arial"/>
          <w:color w:val="0000FF"/>
          <w:sz w:val="20"/>
          <w:szCs w:val="20"/>
        </w:rPr>
      </w:pPr>
      <w:hyperlink r:id="rId15" w:history="1">
        <w:r w:rsidRPr="00A40CE6">
          <w:rPr>
            <w:rFonts w:ascii="Arial" w:hAnsi="Arial" w:cs="Arial"/>
            <w:color w:val="0000FF"/>
            <w:sz w:val="20"/>
            <w:szCs w:val="20"/>
            <w:u w:val="single"/>
          </w:rPr>
          <w:t>paloma.garcia.gonzalez@jci.com</w:t>
        </w:r>
      </w:hyperlink>
      <w:r w:rsidRPr="00A40CE6">
        <w:rPr>
          <w:rFonts w:ascii="Arial" w:hAnsi="Arial" w:cs="Arial"/>
          <w:color w:val="0000FF"/>
          <w:sz w:val="20"/>
          <w:szCs w:val="20"/>
        </w:rPr>
        <w:tab/>
      </w:r>
      <w:r w:rsidRPr="00A40CE6">
        <w:rPr>
          <w:rFonts w:ascii="Arial" w:hAnsi="Arial" w:cs="Arial"/>
          <w:color w:val="0000FF"/>
          <w:sz w:val="20"/>
          <w:szCs w:val="20"/>
        </w:rPr>
        <w:tab/>
      </w:r>
      <w:r w:rsidRPr="00A40CE6">
        <w:rPr>
          <w:rFonts w:ascii="Arial" w:hAnsi="Arial" w:cs="Arial"/>
          <w:color w:val="0000FF"/>
          <w:sz w:val="20"/>
          <w:szCs w:val="20"/>
        </w:rPr>
        <w:tab/>
      </w:r>
      <w:r w:rsidRPr="00A40CE6">
        <w:rPr>
          <w:rFonts w:ascii="Arial" w:hAnsi="Arial" w:cs="Arial"/>
          <w:color w:val="0000FF"/>
          <w:sz w:val="20"/>
          <w:szCs w:val="20"/>
        </w:rPr>
        <w:tab/>
      </w:r>
    </w:p>
    <w:p w14:paraId="46E23504" w14:textId="77777777" w:rsidR="00DF498C" w:rsidRPr="00A40CE6" w:rsidRDefault="00DF498C" w:rsidP="00DF498C">
      <w:pPr>
        <w:jc w:val="both"/>
        <w:rPr>
          <w:rFonts w:ascii="Arial" w:hAnsi="Arial" w:cs="Arial"/>
          <w:color w:val="000000"/>
          <w:sz w:val="20"/>
          <w:szCs w:val="20"/>
          <w:lang w:eastAsia="en-GB"/>
        </w:rPr>
      </w:pP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r w:rsidRPr="00A40CE6">
        <w:rPr>
          <w:rFonts w:ascii="Arial" w:hAnsi="Arial" w:cs="Arial"/>
          <w:color w:val="212121"/>
          <w:sz w:val="20"/>
          <w:szCs w:val="20"/>
        </w:rPr>
        <w:tab/>
      </w:r>
    </w:p>
    <w:p w14:paraId="6F18B0EB" w14:textId="77777777" w:rsidR="00DF498C" w:rsidRPr="0030246C" w:rsidRDefault="00DF498C" w:rsidP="00DF498C">
      <w:pPr>
        <w:jc w:val="both"/>
        <w:rPr>
          <w:rFonts w:ascii="Arial" w:hAnsi="Arial" w:cs="Arial"/>
          <w:color w:val="0000FF"/>
          <w:sz w:val="20"/>
          <w:szCs w:val="20"/>
          <w:u w:val="single" w:color="0000FF"/>
          <w:lang w:val="en-US" w:eastAsia="en-GB"/>
        </w:rPr>
      </w:pPr>
      <w:hyperlink r:id="rId16" w:history="1">
        <w:r w:rsidRPr="0030246C">
          <w:rPr>
            <w:rFonts w:ascii="Arial" w:hAnsi="Arial" w:cs="Arial"/>
            <w:color w:val="0000FF"/>
            <w:sz w:val="20"/>
            <w:szCs w:val="20"/>
            <w:u w:val="single" w:color="0000FF"/>
            <w:lang w:val="en-US" w:eastAsia="en-GB"/>
          </w:rPr>
          <w:t>TEAM Lewis</w:t>
        </w:r>
      </w:hyperlink>
    </w:p>
    <w:p w14:paraId="214818BD" w14:textId="77777777" w:rsidR="00DF498C" w:rsidRPr="0030246C" w:rsidRDefault="00DF498C" w:rsidP="00DF498C">
      <w:pPr>
        <w:jc w:val="both"/>
        <w:rPr>
          <w:rFonts w:ascii="Arial" w:hAnsi="Arial" w:cs="Arial"/>
          <w:sz w:val="20"/>
          <w:szCs w:val="20"/>
          <w:lang w:val="en-US" w:eastAsia="en-GB"/>
        </w:rPr>
      </w:pPr>
    </w:p>
    <w:p w14:paraId="65E9DDC1" w14:textId="77777777" w:rsidR="00DF498C" w:rsidRPr="0030246C" w:rsidRDefault="00DF498C" w:rsidP="00DF498C">
      <w:pPr>
        <w:rPr>
          <w:rFonts w:ascii="Arial" w:hAnsi="Arial" w:cs="Arial"/>
          <w:color w:val="000000" w:themeColor="text1"/>
          <w:sz w:val="20"/>
          <w:szCs w:val="20"/>
          <w:lang w:val="en-US"/>
        </w:rPr>
      </w:pPr>
      <w:r w:rsidRPr="0030246C">
        <w:rPr>
          <w:rStyle w:val="outlook-search-highlight"/>
          <w:rFonts w:ascii="Arial" w:hAnsi="Arial" w:cs="Arial"/>
          <w:color w:val="000000" w:themeColor="text1"/>
          <w:sz w:val="20"/>
          <w:szCs w:val="20"/>
          <w:lang w:val="en-US"/>
        </w:rPr>
        <w:t>Nina</w:t>
      </w:r>
      <w:r w:rsidRPr="0030246C">
        <w:rPr>
          <w:rStyle w:val="apple-converted-space"/>
          <w:rFonts w:ascii="Arial" w:hAnsi="Arial" w:cs="Arial"/>
          <w:color w:val="000000" w:themeColor="text1"/>
          <w:sz w:val="20"/>
          <w:szCs w:val="20"/>
          <w:lang w:val="en-US"/>
        </w:rPr>
        <w:t> </w:t>
      </w:r>
      <w:r w:rsidRPr="0030246C">
        <w:rPr>
          <w:rFonts w:ascii="Arial" w:hAnsi="Arial" w:cs="Arial"/>
          <w:color w:val="000000" w:themeColor="text1"/>
          <w:sz w:val="20"/>
          <w:szCs w:val="20"/>
          <w:lang w:val="en-US"/>
        </w:rPr>
        <w:t>Janmaat</w:t>
      </w:r>
    </w:p>
    <w:p w14:paraId="57ED1FCF" w14:textId="77777777" w:rsidR="00DF498C" w:rsidRPr="00A40CE6" w:rsidRDefault="00DF498C" w:rsidP="00DF498C">
      <w:pPr>
        <w:shd w:val="clear" w:color="auto" w:fill="FFFFFF"/>
        <w:jc w:val="both"/>
        <w:rPr>
          <w:rFonts w:ascii="Arial" w:eastAsia="Calibri" w:hAnsi="Arial" w:cs="Arial"/>
          <w:sz w:val="20"/>
          <w:szCs w:val="20"/>
          <w:lang w:val="de-DE"/>
        </w:rPr>
      </w:pPr>
      <w:hyperlink r:id="rId17" w:history="1">
        <w:r w:rsidRPr="00A40CE6">
          <w:rPr>
            <w:rStyle w:val="Hipervnculo"/>
            <w:rFonts w:ascii="Arial" w:eastAsia="Calibri" w:hAnsi="Arial" w:cs="Arial"/>
            <w:sz w:val="20"/>
            <w:szCs w:val="20"/>
            <w:lang w:val="de-DE"/>
          </w:rPr>
          <w:t>nina.janmaat@teamlewis.com</w:t>
        </w:r>
      </w:hyperlink>
    </w:p>
    <w:p w14:paraId="3EEA3B37" w14:textId="77777777" w:rsidR="00DF498C" w:rsidRPr="00A40CE6" w:rsidRDefault="00DF498C" w:rsidP="00DF498C">
      <w:pPr>
        <w:rPr>
          <w:rFonts w:ascii="Arial" w:hAnsi="Arial" w:cs="Arial"/>
          <w:color w:val="000000" w:themeColor="text1"/>
          <w:sz w:val="20"/>
          <w:szCs w:val="20"/>
          <w:lang w:val="de-DE"/>
        </w:rPr>
      </w:pPr>
      <w:r w:rsidRPr="00A40CE6">
        <w:rPr>
          <w:rFonts w:ascii="Arial" w:eastAsia="Calibri" w:hAnsi="Arial" w:cs="Arial"/>
          <w:color w:val="000000" w:themeColor="text1"/>
          <w:sz w:val="20"/>
          <w:szCs w:val="20"/>
        </w:rPr>
        <w:t xml:space="preserve">Tel: </w:t>
      </w:r>
      <w:r w:rsidRPr="00A40CE6">
        <w:rPr>
          <w:rFonts w:ascii="Arial" w:hAnsi="Arial" w:cs="Arial"/>
          <w:color w:val="000000" w:themeColor="text1"/>
          <w:sz w:val="20"/>
          <w:szCs w:val="20"/>
          <w:lang w:val="de-DE"/>
        </w:rPr>
        <w:t>91 926 62 82</w:t>
      </w:r>
    </w:p>
    <w:p w14:paraId="3AEE7FDA" w14:textId="77777777" w:rsidR="00DF498C" w:rsidRPr="00A40CE6" w:rsidRDefault="00DF498C" w:rsidP="00DF498C">
      <w:pPr>
        <w:shd w:val="clear" w:color="auto" w:fill="FEFEFE"/>
        <w:rPr>
          <w:rFonts w:ascii="Arial" w:eastAsia="Calibri" w:hAnsi="Arial" w:cs="Arial"/>
          <w:sz w:val="20"/>
          <w:szCs w:val="20"/>
          <w:lang w:val="de-DE"/>
        </w:rPr>
      </w:pPr>
    </w:p>
    <w:p w14:paraId="6AABA3FC" w14:textId="77777777" w:rsidR="00DF498C" w:rsidRPr="00A40CE6" w:rsidRDefault="00DF498C" w:rsidP="00DF498C">
      <w:pPr>
        <w:jc w:val="both"/>
        <w:rPr>
          <w:rFonts w:ascii="Arial" w:hAnsi="Arial" w:cs="Arial"/>
          <w:sz w:val="20"/>
          <w:szCs w:val="20"/>
          <w:lang w:eastAsia="en-GB"/>
        </w:rPr>
      </w:pPr>
      <w:r w:rsidRPr="00A40CE6">
        <w:rPr>
          <w:rFonts w:ascii="Arial" w:hAnsi="Arial" w:cs="Arial"/>
          <w:sz w:val="20"/>
          <w:szCs w:val="20"/>
          <w:lang w:eastAsia="en-GB"/>
        </w:rPr>
        <w:t>Juan Ortiz</w:t>
      </w:r>
    </w:p>
    <w:p w14:paraId="55BEF9ED" w14:textId="77777777" w:rsidR="00DF498C" w:rsidRPr="00A40CE6" w:rsidRDefault="00DF498C" w:rsidP="00DF498C">
      <w:pPr>
        <w:jc w:val="both"/>
        <w:rPr>
          <w:rFonts w:ascii="Arial" w:hAnsi="Arial" w:cs="Arial"/>
          <w:sz w:val="20"/>
          <w:szCs w:val="20"/>
          <w:lang w:eastAsia="en-GB"/>
        </w:rPr>
      </w:pPr>
      <w:r w:rsidRPr="00A40CE6">
        <w:rPr>
          <w:rFonts w:ascii="Arial" w:hAnsi="Arial" w:cs="Arial"/>
          <w:color w:val="0000FF"/>
          <w:sz w:val="20"/>
          <w:szCs w:val="20"/>
        </w:rPr>
        <w:t>juan.ortiz@teamlewis.com</w:t>
      </w:r>
      <w:r w:rsidRPr="00A40CE6">
        <w:rPr>
          <w:rFonts w:ascii="Arial" w:hAnsi="Arial" w:cs="Arial"/>
          <w:sz w:val="20"/>
          <w:szCs w:val="20"/>
          <w:lang w:eastAsia="en-GB"/>
        </w:rPr>
        <w:t xml:space="preserve"> </w:t>
      </w:r>
    </w:p>
    <w:p w14:paraId="1A86CAD9" w14:textId="77777777" w:rsidR="00DF498C" w:rsidRPr="00A40CE6" w:rsidRDefault="00DF498C" w:rsidP="00DF498C">
      <w:pPr>
        <w:jc w:val="both"/>
        <w:rPr>
          <w:rFonts w:ascii="Arial" w:hAnsi="Arial" w:cs="Arial"/>
          <w:color w:val="212121"/>
          <w:sz w:val="20"/>
          <w:szCs w:val="20"/>
        </w:rPr>
      </w:pPr>
      <w:r w:rsidRPr="00A40CE6">
        <w:rPr>
          <w:rFonts w:ascii="Arial" w:hAnsi="Arial" w:cs="Arial"/>
          <w:sz w:val="20"/>
          <w:szCs w:val="20"/>
          <w:lang w:eastAsia="en-GB"/>
        </w:rPr>
        <w:t xml:space="preserve">Tel: </w:t>
      </w:r>
      <w:r w:rsidRPr="00A40CE6">
        <w:rPr>
          <w:rFonts w:ascii="Arial" w:hAnsi="Arial" w:cs="Arial"/>
          <w:color w:val="000000"/>
          <w:sz w:val="20"/>
          <w:szCs w:val="20"/>
          <w:lang w:eastAsia="en-GB"/>
        </w:rPr>
        <w:t>91 926 67 05</w:t>
      </w:r>
    </w:p>
    <w:p w14:paraId="4020A0D4" w14:textId="77777777" w:rsidR="00DF498C" w:rsidRPr="00A40CE6" w:rsidRDefault="00DF498C" w:rsidP="00DF498C">
      <w:pPr>
        <w:shd w:val="clear" w:color="auto" w:fill="FFFFFF"/>
        <w:rPr>
          <w:rFonts w:ascii="Arial" w:eastAsia="Arial" w:hAnsi="Arial" w:cs="Arial"/>
          <w:b/>
          <w:bCs/>
          <w:sz w:val="20"/>
          <w:szCs w:val="20"/>
          <w:lang w:val="es"/>
        </w:rPr>
      </w:pPr>
    </w:p>
    <w:p w14:paraId="3EC6AF1F" w14:textId="4650F900" w:rsidR="00DF498C" w:rsidRPr="006C4582" w:rsidRDefault="006C4582" w:rsidP="006C4582">
      <w:pPr>
        <w:pStyle w:val="NoSpacing3"/>
        <w:rPr>
          <w:rFonts w:ascii="Arial" w:hAnsi="Arial" w:cs="Arial"/>
          <w:b/>
          <w:bCs/>
          <w:sz w:val="20"/>
          <w:szCs w:val="20"/>
          <w:lang w:val="es-ES"/>
        </w:rPr>
      </w:pPr>
      <w:r w:rsidRPr="006C4582">
        <w:rPr>
          <w:rFonts w:ascii="Arial" w:hAnsi="Arial" w:cs="Arial"/>
          <w:b/>
          <w:bCs/>
          <w:sz w:val="20"/>
          <w:szCs w:val="20"/>
          <w:lang w:val="es-ES"/>
        </w:rPr>
        <w:t>A</w:t>
      </w:r>
      <w:r w:rsidR="00DF498C" w:rsidRPr="006C4582">
        <w:rPr>
          <w:rFonts w:ascii="Arial" w:hAnsi="Arial" w:cs="Arial"/>
          <w:b/>
          <w:bCs/>
          <w:sz w:val="20"/>
          <w:szCs w:val="20"/>
          <w:lang w:val="es-ES"/>
        </w:rPr>
        <w:t xml:space="preserve">cerca de Johnson </w:t>
      </w:r>
      <w:proofErr w:type="spellStart"/>
      <w:r w:rsidR="00DF498C" w:rsidRPr="006C4582">
        <w:rPr>
          <w:rFonts w:ascii="Arial" w:hAnsi="Arial" w:cs="Arial"/>
          <w:b/>
          <w:bCs/>
          <w:sz w:val="20"/>
          <w:szCs w:val="20"/>
          <w:lang w:val="es-ES"/>
        </w:rPr>
        <w:t>Controls</w:t>
      </w:r>
      <w:proofErr w:type="spellEnd"/>
    </w:p>
    <w:p w14:paraId="77B43B52" w14:textId="242D538C" w:rsidR="006C4582" w:rsidRPr="006C4582" w:rsidRDefault="006C4582" w:rsidP="006C4582">
      <w:pPr>
        <w:pStyle w:val="NoSpacing3"/>
        <w:rPr>
          <w:rFonts w:ascii="Arial" w:eastAsia="Arial" w:hAnsi="Arial" w:cs="Arial"/>
          <w:color w:val="000000" w:themeColor="text1"/>
          <w:sz w:val="20"/>
          <w:szCs w:val="20"/>
          <w:lang w:val="es-ES"/>
        </w:rPr>
      </w:pPr>
      <w:r w:rsidRPr="006C4582">
        <w:rPr>
          <w:rFonts w:ascii="Arial" w:eastAsia="Arial" w:hAnsi="Arial" w:cs="Arial"/>
          <w:color w:val="000000" w:themeColor="text1"/>
          <w:sz w:val="20"/>
          <w:szCs w:val="20"/>
          <w:lang w:val="es-ES"/>
        </w:rPr>
        <w:t xml:space="preserve">En Johnson </w:t>
      </w:r>
      <w:proofErr w:type="spellStart"/>
      <w:r w:rsidRPr="006C4582">
        <w:rPr>
          <w:rFonts w:ascii="Arial" w:eastAsia="Arial" w:hAnsi="Arial" w:cs="Arial"/>
          <w:color w:val="000000" w:themeColor="text1"/>
          <w:sz w:val="20"/>
          <w:szCs w:val="20"/>
          <w:lang w:val="es-ES"/>
        </w:rPr>
        <w:t>Controls</w:t>
      </w:r>
      <w:proofErr w:type="spellEnd"/>
      <w:r w:rsidRPr="006C4582">
        <w:rPr>
          <w:rFonts w:ascii="Arial" w:eastAsia="Arial" w:hAnsi="Arial" w:cs="Arial"/>
          <w:color w:val="000000" w:themeColor="text1"/>
          <w:sz w:val="20"/>
          <w:szCs w:val="20"/>
          <w:lang w:val="es-ES"/>
        </w:rPr>
        <w:t xml:space="preserve"> (</w:t>
      </w:r>
      <w:proofErr w:type="gramStart"/>
      <w:r w:rsidRPr="006C4582">
        <w:rPr>
          <w:rFonts w:ascii="Arial" w:eastAsia="Arial" w:hAnsi="Arial" w:cs="Arial"/>
          <w:color w:val="000000" w:themeColor="text1"/>
          <w:sz w:val="20"/>
          <w:szCs w:val="20"/>
          <w:lang w:val="es-ES"/>
        </w:rPr>
        <w:t>NYSE:JCI</w:t>
      </w:r>
      <w:proofErr w:type="gramEnd"/>
      <w:r w:rsidRPr="006C4582">
        <w:rPr>
          <w:rFonts w:ascii="Arial" w:eastAsia="Arial" w:hAnsi="Arial" w:cs="Arial"/>
          <w:color w:val="000000" w:themeColor="text1"/>
          <w:sz w:val="20"/>
          <w:szCs w:val="20"/>
          <w:lang w:val="es-ES"/>
        </w:rPr>
        <w:t xml:space="preserve">), transformamos los entornos en los que las personas viven, trabajan, aprenden y disfrutan. Como líder mundial en edificios inteligentes, saludables y sostenibles, nuestra misión es </w:t>
      </w:r>
      <w:proofErr w:type="spellStart"/>
      <w:r w:rsidRPr="006C4582">
        <w:rPr>
          <w:rFonts w:ascii="Arial" w:eastAsia="Arial" w:hAnsi="Arial" w:cs="Arial"/>
          <w:color w:val="000000" w:themeColor="text1"/>
          <w:sz w:val="20"/>
          <w:szCs w:val="20"/>
          <w:lang w:val="es-ES"/>
        </w:rPr>
        <w:t>reimaginar</w:t>
      </w:r>
      <w:proofErr w:type="spellEnd"/>
      <w:r w:rsidRPr="006C4582">
        <w:rPr>
          <w:rFonts w:ascii="Arial" w:eastAsia="Arial" w:hAnsi="Arial" w:cs="Arial"/>
          <w:color w:val="000000" w:themeColor="text1"/>
          <w:sz w:val="20"/>
          <w:szCs w:val="20"/>
          <w:lang w:val="es-ES"/>
        </w:rPr>
        <w:t xml:space="preserve"> el rendimiento de los edificios para servir a las personas, los lugares y el planeta.</w:t>
      </w:r>
    </w:p>
    <w:p w14:paraId="5854A835" w14:textId="77777777" w:rsidR="006C4582" w:rsidRPr="006C4582" w:rsidRDefault="006C4582" w:rsidP="006C4582">
      <w:pPr>
        <w:spacing w:before="280" w:after="280"/>
        <w:jc w:val="both"/>
        <w:rPr>
          <w:rFonts w:ascii="Arial" w:eastAsia="Arial" w:hAnsi="Arial" w:cs="Arial"/>
          <w:color w:val="000000" w:themeColor="text1"/>
          <w:sz w:val="20"/>
          <w:szCs w:val="20"/>
        </w:rPr>
      </w:pPr>
      <w:r w:rsidRPr="006C4582">
        <w:rPr>
          <w:rFonts w:ascii="Arial" w:eastAsia="Arial" w:hAnsi="Arial" w:cs="Arial"/>
          <w:color w:val="000000" w:themeColor="text1"/>
          <w:sz w:val="20"/>
          <w:szCs w:val="20"/>
        </w:rPr>
        <w:t xml:space="preserve">Basándonos en una orgullosa historia de 140 años de innovación, ofrecemos el proyecto del futuro para sectores como la sanidad, las escuelas, los centros de datos, los aeropuertos, los estadios, la fabricación y otros, a través de </w:t>
      </w:r>
      <w:proofErr w:type="spellStart"/>
      <w:r w:rsidRPr="006C4582">
        <w:rPr>
          <w:rFonts w:ascii="Arial" w:eastAsia="Arial" w:hAnsi="Arial" w:cs="Arial"/>
          <w:color w:val="000000" w:themeColor="text1"/>
          <w:sz w:val="20"/>
          <w:szCs w:val="20"/>
        </w:rPr>
        <w:t>OpenBlue</w:t>
      </w:r>
      <w:proofErr w:type="spellEnd"/>
      <w:r w:rsidRPr="006C4582">
        <w:rPr>
          <w:rFonts w:ascii="Arial" w:eastAsia="Arial" w:hAnsi="Arial" w:cs="Arial"/>
          <w:color w:val="000000" w:themeColor="text1"/>
          <w:sz w:val="20"/>
          <w:szCs w:val="20"/>
        </w:rPr>
        <w:t xml:space="preserve">, nuestra oferta digital integral. </w:t>
      </w:r>
    </w:p>
    <w:p w14:paraId="3AD58AAB" w14:textId="77777777" w:rsidR="006C4582" w:rsidRPr="006C4582" w:rsidRDefault="006C4582" w:rsidP="006C4582">
      <w:pPr>
        <w:spacing w:before="280" w:after="280"/>
        <w:jc w:val="both"/>
        <w:rPr>
          <w:rFonts w:ascii="Arial" w:eastAsia="Arial" w:hAnsi="Arial" w:cs="Arial"/>
          <w:color w:val="000000" w:themeColor="text1"/>
          <w:sz w:val="20"/>
          <w:szCs w:val="20"/>
        </w:rPr>
      </w:pPr>
      <w:r w:rsidRPr="006C4582">
        <w:rPr>
          <w:rFonts w:ascii="Arial" w:eastAsia="Arial" w:hAnsi="Arial" w:cs="Arial"/>
          <w:color w:val="000000" w:themeColor="text1"/>
          <w:sz w:val="20"/>
          <w:szCs w:val="20"/>
        </w:rPr>
        <w:t xml:space="preserve">En la actualidad, Johnson </w:t>
      </w:r>
      <w:proofErr w:type="spellStart"/>
      <w:r w:rsidRPr="006C4582">
        <w:rPr>
          <w:rFonts w:ascii="Arial" w:eastAsia="Arial" w:hAnsi="Arial" w:cs="Arial"/>
          <w:color w:val="000000" w:themeColor="text1"/>
          <w:sz w:val="20"/>
          <w:szCs w:val="20"/>
        </w:rPr>
        <w:t>Controls</w:t>
      </w:r>
      <w:proofErr w:type="spellEnd"/>
      <w:r w:rsidRPr="006C4582">
        <w:rPr>
          <w:rFonts w:ascii="Arial" w:eastAsia="Arial" w:hAnsi="Arial" w:cs="Arial"/>
          <w:color w:val="000000" w:themeColor="text1"/>
          <w:sz w:val="20"/>
          <w:szCs w:val="20"/>
        </w:rPr>
        <w:t xml:space="preserve"> ofrece la mayor cartera del mundo de tecnología y software para edificios, así como soluciones de servicio de algunos de los nombres más fiables del sector. </w:t>
      </w:r>
    </w:p>
    <w:p w14:paraId="42C79085" w14:textId="77777777" w:rsidR="00DF498C" w:rsidRPr="006C4582" w:rsidRDefault="00DF498C" w:rsidP="00DF49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sidRPr="006C4582">
        <w:rPr>
          <w:rFonts w:ascii="Arial" w:hAnsi="Arial" w:cs="Arial"/>
          <w:color w:val="000000"/>
          <w:sz w:val="20"/>
          <w:szCs w:val="20"/>
        </w:rPr>
        <w:t xml:space="preserve">Visite </w:t>
      </w:r>
      <w:hyperlink r:id="rId18" w:history="1">
        <w:r w:rsidRPr="006C4582">
          <w:rPr>
            <w:rFonts w:ascii="Arial" w:hAnsi="Arial" w:cs="Arial"/>
            <w:color w:val="0000FF"/>
            <w:sz w:val="20"/>
            <w:szCs w:val="20"/>
            <w:u w:val="single"/>
          </w:rPr>
          <w:t>www.johnsoncontrols.com</w:t>
        </w:r>
      </w:hyperlink>
      <w:r w:rsidRPr="006C4582">
        <w:rPr>
          <w:rFonts w:ascii="Arial" w:hAnsi="Arial" w:cs="Arial"/>
          <w:color w:val="000000"/>
          <w:sz w:val="20"/>
          <w:szCs w:val="20"/>
        </w:rPr>
        <w:t xml:space="preserve"> para obtener más información y siga a @Johnson </w:t>
      </w:r>
      <w:proofErr w:type="spellStart"/>
      <w:r w:rsidRPr="006C4582">
        <w:rPr>
          <w:rFonts w:ascii="Arial" w:hAnsi="Arial" w:cs="Arial"/>
          <w:color w:val="000000"/>
          <w:sz w:val="20"/>
          <w:szCs w:val="20"/>
        </w:rPr>
        <w:t>Controls</w:t>
      </w:r>
      <w:proofErr w:type="spellEnd"/>
      <w:r w:rsidRPr="006C4582">
        <w:rPr>
          <w:rFonts w:ascii="Arial" w:hAnsi="Arial" w:cs="Arial"/>
          <w:color w:val="000000"/>
          <w:sz w:val="20"/>
          <w:szCs w:val="20"/>
        </w:rPr>
        <w:t xml:space="preserve"> en las plataformas sociales.</w:t>
      </w:r>
    </w:p>
    <w:p w14:paraId="2CED5F4C" w14:textId="77777777" w:rsidR="00785AD3" w:rsidRPr="00A40CE6" w:rsidRDefault="00785AD3" w:rsidP="00DF498C">
      <w:pPr>
        <w:rPr>
          <w:rFonts w:ascii="Arial" w:hAnsi="Arial" w:cs="Arial"/>
        </w:rPr>
      </w:pPr>
    </w:p>
    <w:sectPr w:rsidR="00785AD3" w:rsidRPr="00A40CE6">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8DD95" w14:textId="77777777" w:rsidR="007177FE" w:rsidRDefault="007177FE" w:rsidP="00FD4943">
      <w:r>
        <w:separator/>
      </w:r>
    </w:p>
  </w:endnote>
  <w:endnote w:type="continuationSeparator" w:id="0">
    <w:p w14:paraId="29F04FF0" w14:textId="77777777" w:rsidR="007177FE" w:rsidRDefault="007177FE" w:rsidP="00FD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F0C26" w14:textId="77777777" w:rsidR="007177FE" w:rsidRDefault="007177FE" w:rsidP="00FD4943">
      <w:r>
        <w:separator/>
      </w:r>
    </w:p>
  </w:footnote>
  <w:footnote w:type="continuationSeparator" w:id="0">
    <w:p w14:paraId="37A7A73E" w14:textId="77777777" w:rsidR="007177FE" w:rsidRDefault="007177FE" w:rsidP="00FD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0010" w14:textId="77777777" w:rsidR="00FD4943" w:rsidRDefault="00FD4943" w:rsidP="00FD4943">
    <w:pPr>
      <w:pStyle w:val="Encabezado"/>
    </w:pPr>
    <w:r w:rsidRPr="00A5023C">
      <w:rPr>
        <w:noProof/>
        <w:color w:val="2B579A"/>
        <w:shd w:val="clear" w:color="auto" w:fill="E6E6E6"/>
      </w:rPr>
      <w:drawing>
        <wp:anchor distT="0" distB="0" distL="114300" distR="114300" simplePos="0" relativeHeight="251659264" behindDoc="1" locked="0" layoutInCell="1" allowOverlap="1" wp14:anchorId="5F932606" wp14:editId="2B26A792">
          <wp:simplePos x="0" y="0"/>
          <wp:positionH relativeFrom="margin">
            <wp:posOffset>4177665</wp:posOffset>
          </wp:positionH>
          <wp:positionV relativeFrom="paragraph">
            <wp:posOffset>-336508</wp:posOffset>
          </wp:positionV>
          <wp:extent cx="1252220" cy="546735"/>
          <wp:effectExtent l="0" t="0" r="5080" b="0"/>
          <wp:wrapTight wrapText="bothSides">
            <wp:wrapPolygon edited="0">
              <wp:start x="16430" y="0"/>
              <wp:lineTo x="0" y="7526"/>
              <wp:lineTo x="0" y="15052"/>
              <wp:lineTo x="2191" y="16056"/>
              <wp:lineTo x="2191" y="21073"/>
              <wp:lineTo x="2629" y="21073"/>
              <wp:lineTo x="15116" y="21073"/>
              <wp:lineTo x="15554" y="19066"/>
              <wp:lineTo x="14897" y="16557"/>
              <wp:lineTo x="21469" y="15052"/>
              <wp:lineTo x="21469" y="502"/>
              <wp:lineTo x="19059" y="0"/>
              <wp:lineTo x="16430" y="0"/>
            </wp:wrapPolygon>
          </wp:wrapTight>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220" cy="546735"/>
                  </a:xfrm>
                  <a:prstGeom prst="rect">
                    <a:avLst/>
                  </a:prstGeom>
                </pic:spPr>
              </pic:pic>
            </a:graphicData>
          </a:graphic>
          <wp14:sizeRelH relativeFrom="page">
            <wp14:pctWidth>0</wp14:pctWidth>
          </wp14:sizeRelH>
          <wp14:sizeRelV relativeFrom="page">
            <wp14:pctHeight>0</wp14:pctHeight>
          </wp14:sizeRelV>
        </wp:anchor>
      </w:drawing>
    </w:r>
    <w:r w:rsidRPr="00A5023C">
      <w:rPr>
        <w:noProof/>
        <w:color w:val="2B579A"/>
        <w:shd w:val="clear" w:color="auto" w:fill="E6E6E6"/>
      </w:rPr>
      <w:drawing>
        <wp:anchor distT="0" distB="0" distL="114300" distR="114300" simplePos="0" relativeHeight="251660288" behindDoc="1" locked="0" layoutInCell="1" allowOverlap="1" wp14:anchorId="04F75B64" wp14:editId="11F0AA39">
          <wp:simplePos x="0" y="0"/>
          <wp:positionH relativeFrom="margin">
            <wp:posOffset>-21186</wp:posOffset>
          </wp:positionH>
          <wp:positionV relativeFrom="paragraph">
            <wp:posOffset>-67857</wp:posOffset>
          </wp:positionV>
          <wp:extent cx="2345167" cy="152252"/>
          <wp:effectExtent l="0" t="0" r="0" b="635"/>
          <wp:wrapNone/>
          <wp:docPr id="3" name="Picture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45167" cy="152252"/>
                  </a:xfrm>
                  <a:prstGeom prst="rect">
                    <a:avLst/>
                  </a:prstGeom>
                </pic:spPr>
              </pic:pic>
            </a:graphicData>
          </a:graphic>
          <wp14:sizeRelH relativeFrom="page">
            <wp14:pctWidth>0</wp14:pctWidth>
          </wp14:sizeRelH>
          <wp14:sizeRelV relativeFrom="page">
            <wp14:pctHeight>0</wp14:pctHeight>
          </wp14:sizeRelV>
        </wp:anchor>
      </w:drawing>
    </w:r>
  </w:p>
  <w:p w14:paraId="56E4BD4F" w14:textId="77777777" w:rsidR="00FD4943" w:rsidRDefault="00FD49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80A6CCC0">
      <w:start w:val="1"/>
      <w:numFmt w:val="bullet"/>
      <w:lvlText w:val=""/>
      <w:lvlJc w:val="left"/>
      <w:pPr>
        <w:ind w:left="720" w:hanging="360"/>
      </w:pPr>
      <w:rPr>
        <w:rFonts w:ascii="Symbol" w:hAnsi="Symbol"/>
        <w:b w:val="0"/>
        <w:bCs w:val="0"/>
      </w:rPr>
    </w:lvl>
    <w:lvl w:ilvl="1" w:tplc="5558A398">
      <w:start w:val="1"/>
      <w:numFmt w:val="bullet"/>
      <w:lvlText w:val="o"/>
      <w:lvlJc w:val="left"/>
      <w:pPr>
        <w:tabs>
          <w:tab w:val="num" w:pos="1440"/>
        </w:tabs>
        <w:ind w:left="1440" w:hanging="360"/>
      </w:pPr>
      <w:rPr>
        <w:rFonts w:ascii="Courier New" w:hAnsi="Courier New"/>
      </w:rPr>
    </w:lvl>
    <w:lvl w:ilvl="2" w:tplc="755248DA">
      <w:start w:val="1"/>
      <w:numFmt w:val="bullet"/>
      <w:lvlText w:val=""/>
      <w:lvlJc w:val="left"/>
      <w:pPr>
        <w:tabs>
          <w:tab w:val="num" w:pos="2160"/>
        </w:tabs>
        <w:ind w:left="2160" w:hanging="360"/>
      </w:pPr>
      <w:rPr>
        <w:rFonts w:ascii="Wingdings" w:hAnsi="Wingdings"/>
      </w:rPr>
    </w:lvl>
    <w:lvl w:ilvl="3" w:tplc="5CC20864">
      <w:start w:val="1"/>
      <w:numFmt w:val="bullet"/>
      <w:lvlText w:val=""/>
      <w:lvlJc w:val="left"/>
      <w:pPr>
        <w:tabs>
          <w:tab w:val="num" w:pos="2880"/>
        </w:tabs>
        <w:ind w:left="2880" w:hanging="360"/>
      </w:pPr>
      <w:rPr>
        <w:rFonts w:ascii="Symbol" w:hAnsi="Symbol"/>
      </w:rPr>
    </w:lvl>
    <w:lvl w:ilvl="4" w:tplc="1DD83538">
      <w:start w:val="1"/>
      <w:numFmt w:val="bullet"/>
      <w:lvlText w:val="o"/>
      <w:lvlJc w:val="left"/>
      <w:pPr>
        <w:tabs>
          <w:tab w:val="num" w:pos="3600"/>
        </w:tabs>
        <w:ind w:left="3600" w:hanging="360"/>
      </w:pPr>
      <w:rPr>
        <w:rFonts w:ascii="Courier New" w:hAnsi="Courier New"/>
      </w:rPr>
    </w:lvl>
    <w:lvl w:ilvl="5" w:tplc="10D40A58">
      <w:start w:val="1"/>
      <w:numFmt w:val="bullet"/>
      <w:lvlText w:val=""/>
      <w:lvlJc w:val="left"/>
      <w:pPr>
        <w:tabs>
          <w:tab w:val="num" w:pos="4320"/>
        </w:tabs>
        <w:ind w:left="4320" w:hanging="360"/>
      </w:pPr>
      <w:rPr>
        <w:rFonts w:ascii="Wingdings" w:hAnsi="Wingdings"/>
      </w:rPr>
    </w:lvl>
    <w:lvl w:ilvl="6" w:tplc="0EF07B28">
      <w:start w:val="1"/>
      <w:numFmt w:val="bullet"/>
      <w:lvlText w:val=""/>
      <w:lvlJc w:val="left"/>
      <w:pPr>
        <w:tabs>
          <w:tab w:val="num" w:pos="5040"/>
        </w:tabs>
        <w:ind w:left="5040" w:hanging="360"/>
      </w:pPr>
      <w:rPr>
        <w:rFonts w:ascii="Symbol" w:hAnsi="Symbol"/>
      </w:rPr>
    </w:lvl>
    <w:lvl w:ilvl="7" w:tplc="10389222">
      <w:start w:val="1"/>
      <w:numFmt w:val="bullet"/>
      <w:lvlText w:val="o"/>
      <w:lvlJc w:val="left"/>
      <w:pPr>
        <w:tabs>
          <w:tab w:val="num" w:pos="5760"/>
        </w:tabs>
        <w:ind w:left="5760" w:hanging="360"/>
      </w:pPr>
      <w:rPr>
        <w:rFonts w:ascii="Courier New" w:hAnsi="Courier New"/>
      </w:rPr>
    </w:lvl>
    <w:lvl w:ilvl="8" w:tplc="85B27048">
      <w:start w:val="1"/>
      <w:numFmt w:val="bullet"/>
      <w:lvlText w:val=""/>
      <w:lvlJc w:val="left"/>
      <w:pPr>
        <w:tabs>
          <w:tab w:val="num" w:pos="6480"/>
        </w:tabs>
        <w:ind w:left="6480" w:hanging="360"/>
      </w:pPr>
      <w:rPr>
        <w:rFonts w:ascii="Wingdings" w:hAnsi="Wingdings"/>
      </w:rPr>
    </w:lvl>
  </w:abstractNum>
  <w:abstractNum w:abstractNumId="1" w15:restartNumberingAfterBreak="0">
    <w:nsid w:val="0F3A544D"/>
    <w:multiLevelType w:val="multilevel"/>
    <w:tmpl w:val="AF12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021D9"/>
    <w:multiLevelType w:val="hybridMultilevel"/>
    <w:tmpl w:val="88E895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9440DC4"/>
    <w:multiLevelType w:val="multilevel"/>
    <w:tmpl w:val="ABEE7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E52A9"/>
    <w:multiLevelType w:val="hybridMultilevel"/>
    <w:tmpl w:val="1EC269D4"/>
    <w:lvl w:ilvl="0" w:tplc="BF080F7A">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7C05851"/>
    <w:multiLevelType w:val="multilevel"/>
    <w:tmpl w:val="C66A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D5BA2"/>
    <w:multiLevelType w:val="hybridMultilevel"/>
    <w:tmpl w:val="EB84C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D992A68"/>
    <w:multiLevelType w:val="hybridMultilevel"/>
    <w:tmpl w:val="6D9209EC"/>
    <w:lvl w:ilvl="0" w:tplc="1C74E6B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4D73BC4"/>
    <w:multiLevelType w:val="multilevel"/>
    <w:tmpl w:val="132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35233"/>
    <w:multiLevelType w:val="hybridMultilevel"/>
    <w:tmpl w:val="610C99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E5853CA"/>
    <w:multiLevelType w:val="hybridMultilevel"/>
    <w:tmpl w:val="BE1A81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81765397">
    <w:abstractNumId w:val="7"/>
  </w:num>
  <w:num w:numId="2" w16cid:durableId="1763061138">
    <w:abstractNumId w:val="6"/>
  </w:num>
  <w:num w:numId="3" w16cid:durableId="1592854190">
    <w:abstractNumId w:val="4"/>
  </w:num>
  <w:num w:numId="4" w16cid:durableId="1859073920">
    <w:abstractNumId w:val="10"/>
  </w:num>
  <w:num w:numId="5" w16cid:durableId="82144909">
    <w:abstractNumId w:val="5"/>
  </w:num>
  <w:num w:numId="6" w16cid:durableId="2124111671">
    <w:abstractNumId w:val="1"/>
  </w:num>
  <w:num w:numId="7" w16cid:durableId="442922618">
    <w:abstractNumId w:val="8"/>
  </w:num>
  <w:num w:numId="8" w16cid:durableId="1328897987">
    <w:abstractNumId w:val="3"/>
  </w:num>
  <w:num w:numId="9" w16cid:durableId="593051535">
    <w:abstractNumId w:val="2"/>
  </w:num>
  <w:num w:numId="10" w16cid:durableId="733552961">
    <w:abstractNumId w:val="9"/>
  </w:num>
  <w:num w:numId="11" w16cid:durableId="91162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3C"/>
    <w:rsid w:val="0000550D"/>
    <w:rsid w:val="00011322"/>
    <w:rsid w:val="00023E82"/>
    <w:rsid w:val="00025EB3"/>
    <w:rsid w:val="000261B4"/>
    <w:rsid w:val="000328D7"/>
    <w:rsid w:val="000348E8"/>
    <w:rsid w:val="00034C1B"/>
    <w:rsid w:val="00036913"/>
    <w:rsid w:val="000444FA"/>
    <w:rsid w:val="00045AFC"/>
    <w:rsid w:val="00053C7C"/>
    <w:rsid w:val="00060553"/>
    <w:rsid w:val="00064334"/>
    <w:rsid w:val="000754A8"/>
    <w:rsid w:val="00076263"/>
    <w:rsid w:val="00077FB5"/>
    <w:rsid w:val="0008016E"/>
    <w:rsid w:val="00086E76"/>
    <w:rsid w:val="00087F2A"/>
    <w:rsid w:val="00092E4B"/>
    <w:rsid w:val="000A2D16"/>
    <w:rsid w:val="000A323B"/>
    <w:rsid w:val="000A519C"/>
    <w:rsid w:val="000A61F6"/>
    <w:rsid w:val="000B78FF"/>
    <w:rsid w:val="000C303F"/>
    <w:rsid w:val="000C51F2"/>
    <w:rsid w:val="000D4CBE"/>
    <w:rsid w:val="000D548A"/>
    <w:rsid w:val="000D6102"/>
    <w:rsid w:val="000D65C2"/>
    <w:rsid w:val="000E063B"/>
    <w:rsid w:val="00101FE5"/>
    <w:rsid w:val="00103CEB"/>
    <w:rsid w:val="00105BC9"/>
    <w:rsid w:val="00133158"/>
    <w:rsid w:val="00137C9F"/>
    <w:rsid w:val="00145D5D"/>
    <w:rsid w:val="00160824"/>
    <w:rsid w:val="00160EA4"/>
    <w:rsid w:val="00161BBA"/>
    <w:rsid w:val="00173612"/>
    <w:rsid w:val="001746A7"/>
    <w:rsid w:val="00182CB8"/>
    <w:rsid w:val="0018603D"/>
    <w:rsid w:val="00190C8B"/>
    <w:rsid w:val="0019681A"/>
    <w:rsid w:val="001D0314"/>
    <w:rsid w:val="001D2E57"/>
    <w:rsid w:val="001E1880"/>
    <w:rsid w:val="001F48FE"/>
    <w:rsid w:val="001F75AA"/>
    <w:rsid w:val="00200239"/>
    <w:rsid w:val="0020071C"/>
    <w:rsid w:val="00201F57"/>
    <w:rsid w:val="0020698F"/>
    <w:rsid w:val="00206AED"/>
    <w:rsid w:val="00214DE6"/>
    <w:rsid w:val="00222180"/>
    <w:rsid w:val="002252C9"/>
    <w:rsid w:val="002302C5"/>
    <w:rsid w:val="00233451"/>
    <w:rsid w:val="0023584B"/>
    <w:rsid w:val="00237F51"/>
    <w:rsid w:val="00242921"/>
    <w:rsid w:val="00243569"/>
    <w:rsid w:val="002450AA"/>
    <w:rsid w:val="00245F9B"/>
    <w:rsid w:val="00247106"/>
    <w:rsid w:val="00261725"/>
    <w:rsid w:val="00262C1B"/>
    <w:rsid w:val="002656A3"/>
    <w:rsid w:val="002727B5"/>
    <w:rsid w:val="00274A95"/>
    <w:rsid w:val="00274F3C"/>
    <w:rsid w:val="00287D57"/>
    <w:rsid w:val="00291FD9"/>
    <w:rsid w:val="0029342C"/>
    <w:rsid w:val="00293AC0"/>
    <w:rsid w:val="002B3295"/>
    <w:rsid w:val="002B5D84"/>
    <w:rsid w:val="002C7C53"/>
    <w:rsid w:val="002D10BF"/>
    <w:rsid w:val="002D1BEC"/>
    <w:rsid w:val="002D367A"/>
    <w:rsid w:val="002E04C4"/>
    <w:rsid w:val="002E3D60"/>
    <w:rsid w:val="002F4A9F"/>
    <w:rsid w:val="003005E4"/>
    <w:rsid w:val="0030246C"/>
    <w:rsid w:val="003058E2"/>
    <w:rsid w:val="0031150E"/>
    <w:rsid w:val="00317E7D"/>
    <w:rsid w:val="003209DB"/>
    <w:rsid w:val="00321D23"/>
    <w:rsid w:val="00326089"/>
    <w:rsid w:val="003264F7"/>
    <w:rsid w:val="003274E8"/>
    <w:rsid w:val="00334024"/>
    <w:rsid w:val="00334E99"/>
    <w:rsid w:val="003372F2"/>
    <w:rsid w:val="00350EAF"/>
    <w:rsid w:val="00355A68"/>
    <w:rsid w:val="003614A9"/>
    <w:rsid w:val="003779C9"/>
    <w:rsid w:val="00377DD6"/>
    <w:rsid w:val="00392103"/>
    <w:rsid w:val="003C2780"/>
    <w:rsid w:val="003C383A"/>
    <w:rsid w:val="003C7E70"/>
    <w:rsid w:val="003D1480"/>
    <w:rsid w:val="003D1FCB"/>
    <w:rsid w:val="003D34B8"/>
    <w:rsid w:val="003D4AFF"/>
    <w:rsid w:val="003E01FD"/>
    <w:rsid w:val="003F616A"/>
    <w:rsid w:val="00400E60"/>
    <w:rsid w:val="004074E5"/>
    <w:rsid w:val="00407CDB"/>
    <w:rsid w:val="0041140B"/>
    <w:rsid w:val="00411E9F"/>
    <w:rsid w:val="00422FA8"/>
    <w:rsid w:val="004231E4"/>
    <w:rsid w:val="00424394"/>
    <w:rsid w:val="00426517"/>
    <w:rsid w:val="00430075"/>
    <w:rsid w:val="0043036C"/>
    <w:rsid w:val="00432940"/>
    <w:rsid w:val="00433867"/>
    <w:rsid w:val="00443AE6"/>
    <w:rsid w:val="00450C7F"/>
    <w:rsid w:val="00451722"/>
    <w:rsid w:val="00457845"/>
    <w:rsid w:val="00467C80"/>
    <w:rsid w:val="0047098D"/>
    <w:rsid w:val="00470A80"/>
    <w:rsid w:val="0047134D"/>
    <w:rsid w:val="00475903"/>
    <w:rsid w:val="004913AE"/>
    <w:rsid w:val="00492A39"/>
    <w:rsid w:val="00497E1F"/>
    <w:rsid w:val="004A4B4E"/>
    <w:rsid w:val="004A5612"/>
    <w:rsid w:val="004A66BC"/>
    <w:rsid w:val="004A67CA"/>
    <w:rsid w:val="004A6800"/>
    <w:rsid w:val="004B211C"/>
    <w:rsid w:val="004B6325"/>
    <w:rsid w:val="004C1110"/>
    <w:rsid w:val="004C15E8"/>
    <w:rsid w:val="004C547A"/>
    <w:rsid w:val="004E0F0B"/>
    <w:rsid w:val="004E4291"/>
    <w:rsid w:val="004E4460"/>
    <w:rsid w:val="004E537B"/>
    <w:rsid w:val="00501DB0"/>
    <w:rsid w:val="00507E33"/>
    <w:rsid w:val="00514273"/>
    <w:rsid w:val="00515953"/>
    <w:rsid w:val="00515D6C"/>
    <w:rsid w:val="00520BB3"/>
    <w:rsid w:val="00524E42"/>
    <w:rsid w:val="005265EB"/>
    <w:rsid w:val="00530C4F"/>
    <w:rsid w:val="00540F5E"/>
    <w:rsid w:val="005424E3"/>
    <w:rsid w:val="00543FB5"/>
    <w:rsid w:val="0054441E"/>
    <w:rsid w:val="00544B54"/>
    <w:rsid w:val="00547347"/>
    <w:rsid w:val="00573743"/>
    <w:rsid w:val="00576135"/>
    <w:rsid w:val="005804FD"/>
    <w:rsid w:val="00582C5E"/>
    <w:rsid w:val="0058516A"/>
    <w:rsid w:val="00592EE0"/>
    <w:rsid w:val="00593D9C"/>
    <w:rsid w:val="005962C5"/>
    <w:rsid w:val="005A0FBE"/>
    <w:rsid w:val="005B15A0"/>
    <w:rsid w:val="005B3EA6"/>
    <w:rsid w:val="005B4FF6"/>
    <w:rsid w:val="005B654A"/>
    <w:rsid w:val="005C232F"/>
    <w:rsid w:val="005C4925"/>
    <w:rsid w:val="005E7FEF"/>
    <w:rsid w:val="005F3BEE"/>
    <w:rsid w:val="005F49DC"/>
    <w:rsid w:val="005F5AC0"/>
    <w:rsid w:val="00601601"/>
    <w:rsid w:val="00611056"/>
    <w:rsid w:val="006126E5"/>
    <w:rsid w:val="00622D1B"/>
    <w:rsid w:val="00624763"/>
    <w:rsid w:val="00625242"/>
    <w:rsid w:val="006355D9"/>
    <w:rsid w:val="0064099F"/>
    <w:rsid w:val="00643693"/>
    <w:rsid w:val="00644E8E"/>
    <w:rsid w:val="00651432"/>
    <w:rsid w:val="00653C45"/>
    <w:rsid w:val="00655D99"/>
    <w:rsid w:val="0066081D"/>
    <w:rsid w:val="006806F4"/>
    <w:rsid w:val="006810CE"/>
    <w:rsid w:val="0069034B"/>
    <w:rsid w:val="006913F0"/>
    <w:rsid w:val="00693F5D"/>
    <w:rsid w:val="00694E71"/>
    <w:rsid w:val="006A0325"/>
    <w:rsid w:val="006A30F9"/>
    <w:rsid w:val="006B154B"/>
    <w:rsid w:val="006B1B57"/>
    <w:rsid w:val="006C4582"/>
    <w:rsid w:val="006D0E43"/>
    <w:rsid w:val="006D36BD"/>
    <w:rsid w:val="006D3774"/>
    <w:rsid w:val="006D4637"/>
    <w:rsid w:val="006D4FD6"/>
    <w:rsid w:val="006D6C10"/>
    <w:rsid w:val="006E03EA"/>
    <w:rsid w:val="006E77A5"/>
    <w:rsid w:val="006F54EE"/>
    <w:rsid w:val="007041ED"/>
    <w:rsid w:val="00706936"/>
    <w:rsid w:val="00706B54"/>
    <w:rsid w:val="00707E6F"/>
    <w:rsid w:val="00712F4F"/>
    <w:rsid w:val="007142A3"/>
    <w:rsid w:val="007165D8"/>
    <w:rsid w:val="007177FE"/>
    <w:rsid w:val="00725127"/>
    <w:rsid w:val="00730C83"/>
    <w:rsid w:val="00733378"/>
    <w:rsid w:val="0073460E"/>
    <w:rsid w:val="00736502"/>
    <w:rsid w:val="00744556"/>
    <w:rsid w:val="00753308"/>
    <w:rsid w:val="0075752C"/>
    <w:rsid w:val="00764317"/>
    <w:rsid w:val="007725B1"/>
    <w:rsid w:val="00772CCC"/>
    <w:rsid w:val="007738F4"/>
    <w:rsid w:val="00774939"/>
    <w:rsid w:val="00776440"/>
    <w:rsid w:val="007831B0"/>
    <w:rsid w:val="00785AD3"/>
    <w:rsid w:val="0079087F"/>
    <w:rsid w:val="00793470"/>
    <w:rsid w:val="007952F3"/>
    <w:rsid w:val="00796C86"/>
    <w:rsid w:val="007A6659"/>
    <w:rsid w:val="007B2EB7"/>
    <w:rsid w:val="007B3650"/>
    <w:rsid w:val="007C2115"/>
    <w:rsid w:val="007C405D"/>
    <w:rsid w:val="007E17C7"/>
    <w:rsid w:val="007E209B"/>
    <w:rsid w:val="007F0345"/>
    <w:rsid w:val="007F2BEA"/>
    <w:rsid w:val="007F58B3"/>
    <w:rsid w:val="007F78A7"/>
    <w:rsid w:val="00803ADE"/>
    <w:rsid w:val="008041F5"/>
    <w:rsid w:val="00804EF1"/>
    <w:rsid w:val="00810C5B"/>
    <w:rsid w:val="0081639A"/>
    <w:rsid w:val="00820550"/>
    <w:rsid w:val="00826346"/>
    <w:rsid w:val="00834AB3"/>
    <w:rsid w:val="00834C50"/>
    <w:rsid w:val="008500FC"/>
    <w:rsid w:val="0085151A"/>
    <w:rsid w:val="008522F9"/>
    <w:rsid w:val="008525EF"/>
    <w:rsid w:val="008529DF"/>
    <w:rsid w:val="00852D1C"/>
    <w:rsid w:val="008566B0"/>
    <w:rsid w:val="00857E6A"/>
    <w:rsid w:val="0086271E"/>
    <w:rsid w:val="00862A90"/>
    <w:rsid w:val="00864AE6"/>
    <w:rsid w:val="00870D45"/>
    <w:rsid w:val="00877057"/>
    <w:rsid w:val="008836C7"/>
    <w:rsid w:val="00887A4B"/>
    <w:rsid w:val="00893398"/>
    <w:rsid w:val="008962B1"/>
    <w:rsid w:val="008A24CC"/>
    <w:rsid w:val="008A2BC7"/>
    <w:rsid w:val="008A4066"/>
    <w:rsid w:val="008A5BCE"/>
    <w:rsid w:val="008B528E"/>
    <w:rsid w:val="008B6AC3"/>
    <w:rsid w:val="008B7BBA"/>
    <w:rsid w:val="008C2546"/>
    <w:rsid w:val="008C5C0E"/>
    <w:rsid w:val="008C6FF8"/>
    <w:rsid w:val="008D1FCD"/>
    <w:rsid w:val="008D3137"/>
    <w:rsid w:val="008E1A5C"/>
    <w:rsid w:val="008E2C1A"/>
    <w:rsid w:val="008E37B1"/>
    <w:rsid w:val="008E39F0"/>
    <w:rsid w:val="008E565D"/>
    <w:rsid w:val="008F4696"/>
    <w:rsid w:val="008F72CB"/>
    <w:rsid w:val="00902A4F"/>
    <w:rsid w:val="00911CF8"/>
    <w:rsid w:val="00912293"/>
    <w:rsid w:val="00916155"/>
    <w:rsid w:val="00923AC1"/>
    <w:rsid w:val="009240F3"/>
    <w:rsid w:val="009247A0"/>
    <w:rsid w:val="00933A8D"/>
    <w:rsid w:val="00950F7E"/>
    <w:rsid w:val="00952288"/>
    <w:rsid w:val="00957327"/>
    <w:rsid w:val="00963F00"/>
    <w:rsid w:val="009666C9"/>
    <w:rsid w:val="009740D4"/>
    <w:rsid w:val="00975175"/>
    <w:rsid w:val="009822A4"/>
    <w:rsid w:val="00990239"/>
    <w:rsid w:val="00990F87"/>
    <w:rsid w:val="0099158B"/>
    <w:rsid w:val="00994036"/>
    <w:rsid w:val="00994A82"/>
    <w:rsid w:val="00994E87"/>
    <w:rsid w:val="009A3FA1"/>
    <w:rsid w:val="009A4E36"/>
    <w:rsid w:val="009A5402"/>
    <w:rsid w:val="009B229A"/>
    <w:rsid w:val="009B56C0"/>
    <w:rsid w:val="009B5C3E"/>
    <w:rsid w:val="009B7FB0"/>
    <w:rsid w:val="009D5132"/>
    <w:rsid w:val="009E0257"/>
    <w:rsid w:val="009E0353"/>
    <w:rsid w:val="009E5726"/>
    <w:rsid w:val="009E7A13"/>
    <w:rsid w:val="009F20ED"/>
    <w:rsid w:val="009F4787"/>
    <w:rsid w:val="009F65D3"/>
    <w:rsid w:val="009F7D87"/>
    <w:rsid w:val="00A02362"/>
    <w:rsid w:val="00A029F7"/>
    <w:rsid w:val="00A0575E"/>
    <w:rsid w:val="00A06676"/>
    <w:rsid w:val="00A0678B"/>
    <w:rsid w:val="00A156A7"/>
    <w:rsid w:val="00A17923"/>
    <w:rsid w:val="00A21A66"/>
    <w:rsid w:val="00A244D5"/>
    <w:rsid w:val="00A248F4"/>
    <w:rsid w:val="00A30763"/>
    <w:rsid w:val="00A36D36"/>
    <w:rsid w:val="00A40423"/>
    <w:rsid w:val="00A4080A"/>
    <w:rsid w:val="00A40CE6"/>
    <w:rsid w:val="00A44E97"/>
    <w:rsid w:val="00A452C0"/>
    <w:rsid w:val="00A45340"/>
    <w:rsid w:val="00A45B94"/>
    <w:rsid w:val="00A47E51"/>
    <w:rsid w:val="00A5117D"/>
    <w:rsid w:val="00A61AB3"/>
    <w:rsid w:val="00A63102"/>
    <w:rsid w:val="00A65F8A"/>
    <w:rsid w:val="00A75DE8"/>
    <w:rsid w:val="00A83234"/>
    <w:rsid w:val="00A8652D"/>
    <w:rsid w:val="00A9003A"/>
    <w:rsid w:val="00A904F4"/>
    <w:rsid w:val="00A95686"/>
    <w:rsid w:val="00AA2930"/>
    <w:rsid w:val="00AA4944"/>
    <w:rsid w:val="00AB2045"/>
    <w:rsid w:val="00AB5D88"/>
    <w:rsid w:val="00AB6DE6"/>
    <w:rsid w:val="00AC5528"/>
    <w:rsid w:val="00AC6657"/>
    <w:rsid w:val="00AC6E1A"/>
    <w:rsid w:val="00AD3EAD"/>
    <w:rsid w:val="00AD655E"/>
    <w:rsid w:val="00AE0A7F"/>
    <w:rsid w:val="00AE1036"/>
    <w:rsid w:val="00AE1822"/>
    <w:rsid w:val="00AE259F"/>
    <w:rsid w:val="00AE2F1B"/>
    <w:rsid w:val="00AE39F1"/>
    <w:rsid w:val="00AF0C9E"/>
    <w:rsid w:val="00AF498B"/>
    <w:rsid w:val="00AF736C"/>
    <w:rsid w:val="00B002F0"/>
    <w:rsid w:val="00B02161"/>
    <w:rsid w:val="00B04AA3"/>
    <w:rsid w:val="00B150CF"/>
    <w:rsid w:val="00B17A0B"/>
    <w:rsid w:val="00B30937"/>
    <w:rsid w:val="00B3393C"/>
    <w:rsid w:val="00B35D1D"/>
    <w:rsid w:val="00B37B3A"/>
    <w:rsid w:val="00B4162F"/>
    <w:rsid w:val="00B45285"/>
    <w:rsid w:val="00B47619"/>
    <w:rsid w:val="00B50FD8"/>
    <w:rsid w:val="00B516A6"/>
    <w:rsid w:val="00B61E65"/>
    <w:rsid w:val="00B6245C"/>
    <w:rsid w:val="00B655B5"/>
    <w:rsid w:val="00B655CE"/>
    <w:rsid w:val="00B66645"/>
    <w:rsid w:val="00B734C5"/>
    <w:rsid w:val="00B744F8"/>
    <w:rsid w:val="00B75458"/>
    <w:rsid w:val="00B764BB"/>
    <w:rsid w:val="00B76C4C"/>
    <w:rsid w:val="00B77792"/>
    <w:rsid w:val="00B83293"/>
    <w:rsid w:val="00B850BD"/>
    <w:rsid w:val="00B857B3"/>
    <w:rsid w:val="00B91B30"/>
    <w:rsid w:val="00B92706"/>
    <w:rsid w:val="00B93331"/>
    <w:rsid w:val="00B951F0"/>
    <w:rsid w:val="00B955C2"/>
    <w:rsid w:val="00B95FA7"/>
    <w:rsid w:val="00BB5B82"/>
    <w:rsid w:val="00BC03F4"/>
    <w:rsid w:val="00BC0B18"/>
    <w:rsid w:val="00BC2197"/>
    <w:rsid w:val="00BC68F0"/>
    <w:rsid w:val="00BD0058"/>
    <w:rsid w:val="00BD7A10"/>
    <w:rsid w:val="00BE1B9E"/>
    <w:rsid w:val="00BE5EEE"/>
    <w:rsid w:val="00BF2245"/>
    <w:rsid w:val="00C00A8E"/>
    <w:rsid w:val="00C038EF"/>
    <w:rsid w:val="00C0393F"/>
    <w:rsid w:val="00C061D2"/>
    <w:rsid w:val="00C219A4"/>
    <w:rsid w:val="00C23D04"/>
    <w:rsid w:val="00C2701B"/>
    <w:rsid w:val="00C35FE4"/>
    <w:rsid w:val="00C43429"/>
    <w:rsid w:val="00C435E4"/>
    <w:rsid w:val="00C47031"/>
    <w:rsid w:val="00C502A8"/>
    <w:rsid w:val="00C513BA"/>
    <w:rsid w:val="00C57D08"/>
    <w:rsid w:val="00C71E28"/>
    <w:rsid w:val="00C72514"/>
    <w:rsid w:val="00C7672C"/>
    <w:rsid w:val="00C812C9"/>
    <w:rsid w:val="00C81C1E"/>
    <w:rsid w:val="00C840B9"/>
    <w:rsid w:val="00C8600A"/>
    <w:rsid w:val="00CA2B5A"/>
    <w:rsid w:val="00CA2D13"/>
    <w:rsid w:val="00CA35F9"/>
    <w:rsid w:val="00CB088B"/>
    <w:rsid w:val="00CB18DF"/>
    <w:rsid w:val="00CB5E1E"/>
    <w:rsid w:val="00CC4215"/>
    <w:rsid w:val="00CC5D93"/>
    <w:rsid w:val="00CD0A05"/>
    <w:rsid w:val="00CD20B6"/>
    <w:rsid w:val="00CD32B3"/>
    <w:rsid w:val="00CD4001"/>
    <w:rsid w:val="00CE1665"/>
    <w:rsid w:val="00CE1BC2"/>
    <w:rsid w:val="00CE6F4C"/>
    <w:rsid w:val="00CE7A09"/>
    <w:rsid w:val="00CF2A1E"/>
    <w:rsid w:val="00CF3CC9"/>
    <w:rsid w:val="00D02A2B"/>
    <w:rsid w:val="00D04BE7"/>
    <w:rsid w:val="00D055BD"/>
    <w:rsid w:val="00D14A77"/>
    <w:rsid w:val="00D15D53"/>
    <w:rsid w:val="00D16DD7"/>
    <w:rsid w:val="00D208FB"/>
    <w:rsid w:val="00D2444F"/>
    <w:rsid w:val="00D2472F"/>
    <w:rsid w:val="00D2547A"/>
    <w:rsid w:val="00D268D8"/>
    <w:rsid w:val="00D3095E"/>
    <w:rsid w:val="00D35FCE"/>
    <w:rsid w:val="00D37A0A"/>
    <w:rsid w:val="00D37DB8"/>
    <w:rsid w:val="00D4099E"/>
    <w:rsid w:val="00D412D3"/>
    <w:rsid w:val="00D43763"/>
    <w:rsid w:val="00D43C0E"/>
    <w:rsid w:val="00D46EF8"/>
    <w:rsid w:val="00D47607"/>
    <w:rsid w:val="00D57488"/>
    <w:rsid w:val="00D6734B"/>
    <w:rsid w:val="00D7291C"/>
    <w:rsid w:val="00D74EB0"/>
    <w:rsid w:val="00D84B5A"/>
    <w:rsid w:val="00D9177A"/>
    <w:rsid w:val="00D95992"/>
    <w:rsid w:val="00D973F5"/>
    <w:rsid w:val="00DA7034"/>
    <w:rsid w:val="00DB3778"/>
    <w:rsid w:val="00DB4238"/>
    <w:rsid w:val="00DB482E"/>
    <w:rsid w:val="00DB56DF"/>
    <w:rsid w:val="00DC0955"/>
    <w:rsid w:val="00DC497E"/>
    <w:rsid w:val="00DC7A11"/>
    <w:rsid w:val="00DD4715"/>
    <w:rsid w:val="00DE08D3"/>
    <w:rsid w:val="00DE35AE"/>
    <w:rsid w:val="00DF4364"/>
    <w:rsid w:val="00DF498C"/>
    <w:rsid w:val="00DF5711"/>
    <w:rsid w:val="00DF69B9"/>
    <w:rsid w:val="00E001A5"/>
    <w:rsid w:val="00E02FCE"/>
    <w:rsid w:val="00E04C09"/>
    <w:rsid w:val="00E107E1"/>
    <w:rsid w:val="00E20CEC"/>
    <w:rsid w:val="00E219F8"/>
    <w:rsid w:val="00E41A8D"/>
    <w:rsid w:val="00E47C0B"/>
    <w:rsid w:val="00E5264A"/>
    <w:rsid w:val="00E53E75"/>
    <w:rsid w:val="00E624CE"/>
    <w:rsid w:val="00E6687D"/>
    <w:rsid w:val="00E72580"/>
    <w:rsid w:val="00E8117F"/>
    <w:rsid w:val="00E85FC5"/>
    <w:rsid w:val="00E91CC1"/>
    <w:rsid w:val="00E9282C"/>
    <w:rsid w:val="00E975A6"/>
    <w:rsid w:val="00EA616F"/>
    <w:rsid w:val="00EB084B"/>
    <w:rsid w:val="00EB3BAB"/>
    <w:rsid w:val="00EB4430"/>
    <w:rsid w:val="00EB76A6"/>
    <w:rsid w:val="00ED1473"/>
    <w:rsid w:val="00ED2C9F"/>
    <w:rsid w:val="00ED6E69"/>
    <w:rsid w:val="00EE53AF"/>
    <w:rsid w:val="00EF465C"/>
    <w:rsid w:val="00EF47B7"/>
    <w:rsid w:val="00EF7E4A"/>
    <w:rsid w:val="00EF7F16"/>
    <w:rsid w:val="00F00E76"/>
    <w:rsid w:val="00F1136A"/>
    <w:rsid w:val="00F20E94"/>
    <w:rsid w:val="00F2286D"/>
    <w:rsid w:val="00F327FB"/>
    <w:rsid w:val="00F33E3C"/>
    <w:rsid w:val="00F34CFC"/>
    <w:rsid w:val="00F42A74"/>
    <w:rsid w:val="00F4371E"/>
    <w:rsid w:val="00F53947"/>
    <w:rsid w:val="00F56866"/>
    <w:rsid w:val="00F57B4E"/>
    <w:rsid w:val="00F60779"/>
    <w:rsid w:val="00F60F38"/>
    <w:rsid w:val="00F6365D"/>
    <w:rsid w:val="00F766C7"/>
    <w:rsid w:val="00F8559E"/>
    <w:rsid w:val="00F85DDF"/>
    <w:rsid w:val="00F873BB"/>
    <w:rsid w:val="00F900DB"/>
    <w:rsid w:val="00F919AE"/>
    <w:rsid w:val="00F9217A"/>
    <w:rsid w:val="00F93123"/>
    <w:rsid w:val="00FA01EC"/>
    <w:rsid w:val="00FA33EE"/>
    <w:rsid w:val="00FA6D27"/>
    <w:rsid w:val="00FA7C27"/>
    <w:rsid w:val="00FC12A6"/>
    <w:rsid w:val="00FC2598"/>
    <w:rsid w:val="00FC3CC6"/>
    <w:rsid w:val="00FD0A4C"/>
    <w:rsid w:val="00FD13C2"/>
    <w:rsid w:val="00FD1556"/>
    <w:rsid w:val="00FD3196"/>
    <w:rsid w:val="00FD4559"/>
    <w:rsid w:val="00FD4943"/>
    <w:rsid w:val="00FE14B8"/>
    <w:rsid w:val="00FE5611"/>
    <w:rsid w:val="00FE7F87"/>
    <w:rsid w:val="00FF468C"/>
    <w:rsid w:val="00FF4C7B"/>
    <w:rsid w:val="10DBEADF"/>
    <w:rsid w:val="281A8249"/>
    <w:rsid w:val="3E390CD7"/>
    <w:rsid w:val="42EF0497"/>
    <w:rsid w:val="4368C0AD"/>
    <w:rsid w:val="443B534F"/>
    <w:rsid w:val="4A6AFF7D"/>
    <w:rsid w:val="4B0B7B26"/>
    <w:rsid w:val="69A3FA10"/>
    <w:rsid w:val="6A47E8F6"/>
    <w:rsid w:val="6EDB246A"/>
    <w:rsid w:val="7EAE4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D87F"/>
  <w15:chartTrackingRefBased/>
  <w15:docId w15:val="{6644ABB2-EB2C-8B42-9747-BBCDFB8A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1C"/>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274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74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4F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4F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4F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4F3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4F3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4F3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4F3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4F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74F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4F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4F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4F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4F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4F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4F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4F3C"/>
    <w:rPr>
      <w:rFonts w:eastAsiaTheme="majorEastAsia" w:cstheme="majorBidi"/>
      <w:color w:val="272727" w:themeColor="text1" w:themeTint="D8"/>
    </w:rPr>
  </w:style>
  <w:style w:type="paragraph" w:styleId="Ttulo">
    <w:name w:val="Title"/>
    <w:basedOn w:val="Normal"/>
    <w:next w:val="Normal"/>
    <w:link w:val="TtuloCar"/>
    <w:uiPriority w:val="10"/>
    <w:qFormat/>
    <w:rsid w:val="00274F3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4F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4F3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4F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4F3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74F3C"/>
    <w:rPr>
      <w:i/>
      <w:iCs/>
      <w:color w:val="404040" w:themeColor="text1" w:themeTint="BF"/>
    </w:rPr>
  </w:style>
  <w:style w:type="paragraph" w:styleId="Prrafodelista">
    <w:name w:val="List Paragraph"/>
    <w:basedOn w:val="Normal"/>
    <w:uiPriority w:val="34"/>
    <w:qFormat/>
    <w:rsid w:val="00274F3C"/>
    <w:pPr>
      <w:ind w:left="720"/>
      <w:contextualSpacing/>
    </w:pPr>
  </w:style>
  <w:style w:type="character" w:styleId="nfasisintenso">
    <w:name w:val="Intense Emphasis"/>
    <w:basedOn w:val="Fuentedeprrafopredeter"/>
    <w:uiPriority w:val="21"/>
    <w:qFormat/>
    <w:rsid w:val="00274F3C"/>
    <w:rPr>
      <w:i/>
      <w:iCs/>
      <w:color w:val="0F4761" w:themeColor="accent1" w:themeShade="BF"/>
    </w:rPr>
  </w:style>
  <w:style w:type="paragraph" w:styleId="Citadestacada">
    <w:name w:val="Intense Quote"/>
    <w:basedOn w:val="Normal"/>
    <w:next w:val="Normal"/>
    <w:link w:val="CitadestacadaCar"/>
    <w:uiPriority w:val="30"/>
    <w:qFormat/>
    <w:rsid w:val="00274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4F3C"/>
    <w:rPr>
      <w:i/>
      <w:iCs/>
      <w:color w:val="0F4761" w:themeColor="accent1" w:themeShade="BF"/>
    </w:rPr>
  </w:style>
  <w:style w:type="character" w:styleId="Referenciaintensa">
    <w:name w:val="Intense Reference"/>
    <w:basedOn w:val="Fuentedeprrafopredeter"/>
    <w:uiPriority w:val="32"/>
    <w:qFormat/>
    <w:rsid w:val="00274F3C"/>
    <w:rPr>
      <w:b/>
      <w:bCs/>
      <w:smallCaps/>
      <w:color w:val="0F4761" w:themeColor="accent1" w:themeShade="BF"/>
      <w:spacing w:val="5"/>
    </w:rPr>
  </w:style>
  <w:style w:type="character" w:styleId="Hipervnculo">
    <w:name w:val="Hyperlink"/>
    <w:basedOn w:val="Fuentedeprrafopredeter"/>
    <w:uiPriority w:val="99"/>
    <w:unhideWhenUsed/>
    <w:rsid w:val="001D0314"/>
    <w:rPr>
      <w:color w:val="0000FF"/>
      <w:u w:val="single"/>
    </w:rPr>
  </w:style>
  <w:style w:type="paragraph" w:styleId="Sinespaciado">
    <w:name w:val="No Spacing"/>
    <w:link w:val="SinespaciadoCar"/>
    <w:uiPriority w:val="1"/>
    <w:qFormat/>
    <w:rsid w:val="001D0314"/>
    <w:rPr>
      <w:rFonts w:eastAsiaTheme="minorEastAsia"/>
      <w:kern w:val="0"/>
      <w:sz w:val="22"/>
      <w:szCs w:val="22"/>
      <w:lang w:val="en-US"/>
      <w14:ligatures w14:val="none"/>
    </w:rPr>
  </w:style>
  <w:style w:type="character" w:customStyle="1" w:styleId="SinespaciadoCar">
    <w:name w:val="Sin espaciado Car"/>
    <w:basedOn w:val="Fuentedeprrafopredeter"/>
    <w:link w:val="Sinespaciado"/>
    <w:uiPriority w:val="1"/>
    <w:locked/>
    <w:rsid w:val="001D0314"/>
    <w:rPr>
      <w:rFonts w:eastAsiaTheme="minorEastAsia"/>
      <w:kern w:val="0"/>
      <w:sz w:val="22"/>
      <w:szCs w:val="22"/>
      <w:lang w:val="en-US"/>
      <w14:ligatures w14:val="none"/>
    </w:rPr>
  </w:style>
  <w:style w:type="paragraph" w:styleId="NormalWeb">
    <w:name w:val="Normal (Web)"/>
    <w:basedOn w:val="Normal"/>
    <w:uiPriority w:val="99"/>
    <w:unhideWhenUsed/>
    <w:rsid w:val="001D0314"/>
    <w:pPr>
      <w:spacing w:before="100" w:beforeAutospacing="1" w:after="100" w:afterAutospacing="1"/>
    </w:pPr>
    <w:rPr>
      <w:lang w:val="es"/>
    </w:rPr>
  </w:style>
  <w:style w:type="paragraph" w:styleId="Encabezado">
    <w:name w:val="header"/>
    <w:basedOn w:val="Normal"/>
    <w:link w:val="EncabezadoCar"/>
    <w:uiPriority w:val="99"/>
    <w:unhideWhenUsed/>
    <w:rsid w:val="00FD4943"/>
    <w:pPr>
      <w:tabs>
        <w:tab w:val="center" w:pos="4252"/>
        <w:tab w:val="right" w:pos="8504"/>
      </w:tabs>
    </w:pPr>
  </w:style>
  <w:style w:type="character" w:customStyle="1" w:styleId="EncabezadoCar">
    <w:name w:val="Encabezado Car"/>
    <w:basedOn w:val="Fuentedeprrafopredeter"/>
    <w:link w:val="Encabezado"/>
    <w:uiPriority w:val="99"/>
    <w:rsid w:val="00FD4943"/>
  </w:style>
  <w:style w:type="paragraph" w:styleId="Piedepgina">
    <w:name w:val="footer"/>
    <w:basedOn w:val="Normal"/>
    <w:link w:val="PiedepginaCar"/>
    <w:uiPriority w:val="99"/>
    <w:unhideWhenUsed/>
    <w:rsid w:val="00FD4943"/>
    <w:pPr>
      <w:tabs>
        <w:tab w:val="center" w:pos="4252"/>
        <w:tab w:val="right" w:pos="8504"/>
      </w:tabs>
    </w:pPr>
  </w:style>
  <w:style w:type="character" w:customStyle="1" w:styleId="PiedepginaCar">
    <w:name w:val="Pie de página Car"/>
    <w:basedOn w:val="Fuentedeprrafopredeter"/>
    <w:link w:val="Piedepgina"/>
    <w:uiPriority w:val="99"/>
    <w:rsid w:val="00FD4943"/>
  </w:style>
  <w:style w:type="paragraph" w:customStyle="1" w:styleId="NoSpacing3">
    <w:name w:val="No Spacing3"/>
    <w:qFormat/>
    <w:rsid w:val="00E02FCE"/>
    <w:rPr>
      <w:rFonts w:ascii="Calibri" w:eastAsia="Calibri" w:hAnsi="Calibri" w:cs="Times New Roman"/>
      <w:kern w:val="0"/>
      <w:sz w:val="22"/>
      <w:szCs w:val="22"/>
      <w:lang w:val="es-ES_tradnl"/>
      <w14:ligatures w14:val="none"/>
    </w:rPr>
  </w:style>
  <w:style w:type="character" w:styleId="Mencinsinresolver">
    <w:name w:val="Unresolved Mention"/>
    <w:basedOn w:val="Fuentedeprrafopredeter"/>
    <w:uiPriority w:val="99"/>
    <w:semiHidden/>
    <w:unhideWhenUsed/>
    <w:rsid w:val="00287D57"/>
    <w:rPr>
      <w:color w:val="605E5C"/>
      <w:shd w:val="clear" w:color="auto" w:fill="E1DFDD"/>
    </w:rPr>
  </w:style>
  <w:style w:type="character" w:customStyle="1" w:styleId="paragraph-head">
    <w:name w:val="paragraph-head"/>
    <w:basedOn w:val="Fuentedeprrafopredeter"/>
    <w:rsid w:val="004A4B4E"/>
  </w:style>
  <w:style w:type="paragraph" w:customStyle="1" w:styleId="universaliconlist-item-desc">
    <w:name w:val="universaliconlist-item-desc"/>
    <w:basedOn w:val="Normal"/>
    <w:rsid w:val="004A4B4E"/>
    <w:pPr>
      <w:spacing w:before="100" w:beforeAutospacing="1" w:after="100" w:afterAutospacing="1"/>
    </w:pPr>
  </w:style>
  <w:style w:type="character" w:styleId="Hipervnculovisitado">
    <w:name w:val="FollowedHyperlink"/>
    <w:basedOn w:val="Fuentedeprrafopredeter"/>
    <w:uiPriority w:val="99"/>
    <w:semiHidden/>
    <w:unhideWhenUsed/>
    <w:rsid w:val="00AE259F"/>
    <w:rPr>
      <w:color w:val="96607D" w:themeColor="followedHyperlink"/>
      <w:u w:val="single"/>
    </w:rPr>
  </w:style>
  <w:style w:type="paragraph" w:customStyle="1" w:styleId="sc-dkaqvg">
    <w:name w:val="sc-dkaqvg"/>
    <w:basedOn w:val="Normal"/>
    <w:rsid w:val="00CE6F4C"/>
    <w:pPr>
      <w:spacing w:before="100" w:beforeAutospacing="1" w:after="100" w:afterAutospacing="1"/>
    </w:pPr>
  </w:style>
  <w:style w:type="character" w:customStyle="1" w:styleId="sc-jifhhv">
    <w:name w:val="sc-jifhhv"/>
    <w:basedOn w:val="Fuentedeprrafopredeter"/>
    <w:rsid w:val="00CE6F4C"/>
  </w:style>
  <w:style w:type="character" w:styleId="nfasis">
    <w:name w:val="Emphasis"/>
    <w:basedOn w:val="Fuentedeprrafopredeter"/>
    <w:uiPriority w:val="20"/>
    <w:qFormat/>
    <w:rsid w:val="00D3095E"/>
    <w:rPr>
      <w:i/>
      <w:iCs/>
    </w:rPr>
  </w:style>
  <w:style w:type="paragraph" w:styleId="Textonotaalfinal">
    <w:name w:val="endnote text"/>
    <w:basedOn w:val="Normal"/>
    <w:link w:val="TextonotaalfinalCar"/>
    <w:uiPriority w:val="99"/>
    <w:semiHidden/>
    <w:unhideWhenUsed/>
    <w:rsid w:val="00803ADE"/>
    <w:rPr>
      <w:sz w:val="20"/>
      <w:szCs w:val="20"/>
    </w:rPr>
  </w:style>
  <w:style w:type="character" w:customStyle="1" w:styleId="TextonotaalfinalCar">
    <w:name w:val="Texto nota al final Car"/>
    <w:basedOn w:val="Fuentedeprrafopredeter"/>
    <w:link w:val="Textonotaalfinal"/>
    <w:uiPriority w:val="99"/>
    <w:semiHidden/>
    <w:rsid w:val="00803ADE"/>
    <w:rPr>
      <w:rFonts w:ascii="Times New Roman" w:eastAsia="Times New Roman" w:hAnsi="Times New Roman" w:cs="Times New Roman"/>
      <w:kern w:val="0"/>
      <w:sz w:val="20"/>
      <w:szCs w:val="20"/>
      <w:lang w:eastAsia="es-ES_tradnl"/>
      <w14:ligatures w14:val="none"/>
    </w:rPr>
  </w:style>
  <w:style w:type="character" w:styleId="Refdenotaalfinal">
    <w:name w:val="endnote reference"/>
    <w:basedOn w:val="Fuentedeprrafopredeter"/>
    <w:uiPriority w:val="99"/>
    <w:semiHidden/>
    <w:unhideWhenUsed/>
    <w:rsid w:val="00803ADE"/>
    <w:rPr>
      <w:vertAlign w:val="superscript"/>
    </w:rPr>
  </w:style>
  <w:style w:type="character" w:customStyle="1" w:styleId="apple-converted-space">
    <w:name w:val="apple-converted-space"/>
    <w:basedOn w:val="Fuentedeprrafopredeter"/>
    <w:rsid w:val="00A75DE8"/>
  </w:style>
  <w:style w:type="character" w:customStyle="1" w:styleId="font-semibold">
    <w:name w:val="font-semibold"/>
    <w:basedOn w:val="Fuentedeprrafopredeter"/>
    <w:rsid w:val="00B4162F"/>
  </w:style>
  <w:style w:type="character" w:styleId="Textoennegrita">
    <w:name w:val="Strong"/>
    <w:basedOn w:val="Fuentedeprrafopredeter"/>
    <w:uiPriority w:val="22"/>
    <w:qFormat/>
    <w:rsid w:val="00A45B94"/>
    <w:rPr>
      <w:b/>
      <w:bCs/>
    </w:rPr>
  </w:style>
  <w:style w:type="character" w:customStyle="1" w:styleId="outlook-search-highlight">
    <w:name w:val="outlook-search-highlight"/>
    <w:basedOn w:val="Fuentedeprrafopredeter"/>
    <w:rsid w:val="006913F0"/>
  </w:style>
  <w:style w:type="paragraph" w:styleId="Revisin">
    <w:name w:val="Revision"/>
    <w:hidden/>
    <w:uiPriority w:val="99"/>
    <w:semiHidden/>
    <w:rsid w:val="0030246C"/>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9779">
      <w:bodyDiv w:val="1"/>
      <w:marLeft w:val="0"/>
      <w:marRight w:val="0"/>
      <w:marTop w:val="0"/>
      <w:marBottom w:val="0"/>
      <w:divBdr>
        <w:top w:val="none" w:sz="0" w:space="0" w:color="auto"/>
        <w:left w:val="none" w:sz="0" w:space="0" w:color="auto"/>
        <w:bottom w:val="none" w:sz="0" w:space="0" w:color="auto"/>
        <w:right w:val="none" w:sz="0" w:space="0" w:color="auto"/>
      </w:divBdr>
      <w:divsChild>
        <w:div w:id="1650861052">
          <w:marLeft w:val="0"/>
          <w:marRight w:val="0"/>
          <w:marTop w:val="0"/>
          <w:marBottom w:val="0"/>
          <w:divBdr>
            <w:top w:val="none" w:sz="0" w:space="0" w:color="auto"/>
            <w:left w:val="none" w:sz="0" w:space="0" w:color="auto"/>
            <w:bottom w:val="none" w:sz="0" w:space="0" w:color="auto"/>
            <w:right w:val="none" w:sz="0" w:space="0" w:color="auto"/>
          </w:divBdr>
          <w:divsChild>
            <w:div w:id="183131398">
              <w:marLeft w:val="0"/>
              <w:marRight w:val="0"/>
              <w:marTop w:val="0"/>
              <w:marBottom w:val="0"/>
              <w:divBdr>
                <w:top w:val="none" w:sz="0" w:space="0" w:color="auto"/>
                <w:left w:val="none" w:sz="0" w:space="0" w:color="auto"/>
                <w:bottom w:val="none" w:sz="0" w:space="0" w:color="auto"/>
                <w:right w:val="none" w:sz="0" w:space="0" w:color="auto"/>
              </w:divBdr>
              <w:divsChild>
                <w:div w:id="370618938">
                  <w:marLeft w:val="0"/>
                  <w:marRight w:val="0"/>
                  <w:marTop w:val="0"/>
                  <w:marBottom w:val="0"/>
                  <w:divBdr>
                    <w:top w:val="none" w:sz="0" w:space="0" w:color="auto"/>
                    <w:left w:val="none" w:sz="0" w:space="0" w:color="auto"/>
                    <w:bottom w:val="none" w:sz="0" w:space="0" w:color="auto"/>
                    <w:right w:val="none" w:sz="0" w:space="0" w:color="auto"/>
                  </w:divBdr>
                  <w:divsChild>
                    <w:div w:id="589892029">
                      <w:marLeft w:val="0"/>
                      <w:marRight w:val="0"/>
                      <w:marTop w:val="0"/>
                      <w:marBottom w:val="0"/>
                      <w:divBdr>
                        <w:top w:val="none" w:sz="0" w:space="0" w:color="auto"/>
                        <w:left w:val="none" w:sz="0" w:space="0" w:color="auto"/>
                        <w:bottom w:val="none" w:sz="0" w:space="0" w:color="auto"/>
                        <w:right w:val="none" w:sz="0" w:space="0" w:color="auto"/>
                      </w:divBdr>
                    </w:div>
                  </w:divsChild>
                </w:div>
                <w:div w:id="188493030">
                  <w:marLeft w:val="0"/>
                  <w:marRight w:val="0"/>
                  <w:marTop w:val="0"/>
                  <w:marBottom w:val="0"/>
                  <w:divBdr>
                    <w:top w:val="none" w:sz="0" w:space="0" w:color="auto"/>
                    <w:left w:val="none" w:sz="0" w:space="0" w:color="auto"/>
                    <w:bottom w:val="none" w:sz="0" w:space="0" w:color="auto"/>
                    <w:right w:val="none" w:sz="0" w:space="0" w:color="auto"/>
                  </w:divBdr>
                  <w:divsChild>
                    <w:div w:id="21322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0930">
      <w:bodyDiv w:val="1"/>
      <w:marLeft w:val="0"/>
      <w:marRight w:val="0"/>
      <w:marTop w:val="0"/>
      <w:marBottom w:val="0"/>
      <w:divBdr>
        <w:top w:val="none" w:sz="0" w:space="0" w:color="auto"/>
        <w:left w:val="none" w:sz="0" w:space="0" w:color="auto"/>
        <w:bottom w:val="none" w:sz="0" w:space="0" w:color="auto"/>
        <w:right w:val="none" w:sz="0" w:space="0" w:color="auto"/>
      </w:divBdr>
      <w:divsChild>
        <w:div w:id="351343521">
          <w:marLeft w:val="0"/>
          <w:marRight w:val="0"/>
          <w:marTop w:val="0"/>
          <w:marBottom w:val="0"/>
          <w:divBdr>
            <w:top w:val="none" w:sz="0" w:space="0" w:color="auto"/>
            <w:left w:val="none" w:sz="0" w:space="0" w:color="auto"/>
            <w:bottom w:val="none" w:sz="0" w:space="0" w:color="auto"/>
            <w:right w:val="none" w:sz="0" w:space="0" w:color="auto"/>
          </w:divBdr>
          <w:divsChild>
            <w:div w:id="1914201519">
              <w:marLeft w:val="0"/>
              <w:marRight w:val="0"/>
              <w:marTop w:val="0"/>
              <w:marBottom w:val="0"/>
              <w:divBdr>
                <w:top w:val="none" w:sz="0" w:space="0" w:color="auto"/>
                <w:left w:val="none" w:sz="0" w:space="0" w:color="auto"/>
                <w:bottom w:val="none" w:sz="0" w:space="0" w:color="auto"/>
                <w:right w:val="none" w:sz="0" w:space="0" w:color="auto"/>
              </w:divBdr>
              <w:divsChild>
                <w:div w:id="13210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3103">
      <w:bodyDiv w:val="1"/>
      <w:marLeft w:val="0"/>
      <w:marRight w:val="0"/>
      <w:marTop w:val="0"/>
      <w:marBottom w:val="0"/>
      <w:divBdr>
        <w:top w:val="none" w:sz="0" w:space="0" w:color="auto"/>
        <w:left w:val="none" w:sz="0" w:space="0" w:color="auto"/>
        <w:bottom w:val="none" w:sz="0" w:space="0" w:color="auto"/>
        <w:right w:val="none" w:sz="0" w:space="0" w:color="auto"/>
      </w:divBdr>
    </w:div>
    <w:div w:id="600451696">
      <w:bodyDiv w:val="1"/>
      <w:marLeft w:val="0"/>
      <w:marRight w:val="0"/>
      <w:marTop w:val="0"/>
      <w:marBottom w:val="0"/>
      <w:divBdr>
        <w:top w:val="none" w:sz="0" w:space="0" w:color="auto"/>
        <w:left w:val="none" w:sz="0" w:space="0" w:color="auto"/>
        <w:bottom w:val="none" w:sz="0" w:space="0" w:color="auto"/>
        <w:right w:val="none" w:sz="0" w:space="0" w:color="auto"/>
      </w:divBdr>
    </w:div>
    <w:div w:id="909727378">
      <w:bodyDiv w:val="1"/>
      <w:marLeft w:val="0"/>
      <w:marRight w:val="0"/>
      <w:marTop w:val="0"/>
      <w:marBottom w:val="0"/>
      <w:divBdr>
        <w:top w:val="none" w:sz="0" w:space="0" w:color="auto"/>
        <w:left w:val="none" w:sz="0" w:space="0" w:color="auto"/>
        <w:bottom w:val="none" w:sz="0" w:space="0" w:color="auto"/>
        <w:right w:val="none" w:sz="0" w:space="0" w:color="auto"/>
      </w:divBdr>
    </w:div>
    <w:div w:id="1599364698">
      <w:bodyDiv w:val="1"/>
      <w:marLeft w:val="0"/>
      <w:marRight w:val="0"/>
      <w:marTop w:val="0"/>
      <w:marBottom w:val="0"/>
      <w:divBdr>
        <w:top w:val="none" w:sz="0" w:space="0" w:color="auto"/>
        <w:left w:val="none" w:sz="0" w:space="0" w:color="auto"/>
        <w:bottom w:val="none" w:sz="0" w:space="0" w:color="auto"/>
        <w:right w:val="none" w:sz="0" w:space="0" w:color="auto"/>
      </w:divBdr>
      <w:divsChild>
        <w:div w:id="505750063">
          <w:marLeft w:val="0"/>
          <w:marRight w:val="0"/>
          <w:marTop w:val="0"/>
          <w:marBottom w:val="0"/>
          <w:divBdr>
            <w:top w:val="single" w:sz="2" w:space="0" w:color="E3E3E3"/>
            <w:left w:val="single" w:sz="2" w:space="0" w:color="E3E3E3"/>
            <w:bottom w:val="single" w:sz="2" w:space="0" w:color="E3E3E3"/>
            <w:right w:val="single" w:sz="2" w:space="0" w:color="E3E3E3"/>
          </w:divBdr>
          <w:divsChild>
            <w:div w:id="1935748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0518284">
                  <w:marLeft w:val="0"/>
                  <w:marRight w:val="0"/>
                  <w:marTop w:val="0"/>
                  <w:marBottom w:val="0"/>
                  <w:divBdr>
                    <w:top w:val="single" w:sz="2" w:space="0" w:color="E3E3E3"/>
                    <w:left w:val="single" w:sz="2" w:space="0" w:color="E3E3E3"/>
                    <w:bottom w:val="single" w:sz="2" w:space="0" w:color="E3E3E3"/>
                    <w:right w:val="single" w:sz="2" w:space="0" w:color="E3E3E3"/>
                  </w:divBdr>
                  <w:divsChild>
                    <w:div w:id="1070276692">
                      <w:marLeft w:val="0"/>
                      <w:marRight w:val="0"/>
                      <w:marTop w:val="0"/>
                      <w:marBottom w:val="0"/>
                      <w:divBdr>
                        <w:top w:val="single" w:sz="2" w:space="0" w:color="E3E3E3"/>
                        <w:left w:val="single" w:sz="2" w:space="0" w:color="E3E3E3"/>
                        <w:bottom w:val="single" w:sz="2" w:space="0" w:color="E3E3E3"/>
                        <w:right w:val="single" w:sz="2" w:space="0" w:color="E3E3E3"/>
                      </w:divBdr>
                      <w:divsChild>
                        <w:div w:id="2067950004">
                          <w:marLeft w:val="0"/>
                          <w:marRight w:val="0"/>
                          <w:marTop w:val="0"/>
                          <w:marBottom w:val="0"/>
                          <w:divBdr>
                            <w:top w:val="single" w:sz="2" w:space="0" w:color="E3E3E3"/>
                            <w:left w:val="single" w:sz="2" w:space="0" w:color="E3E3E3"/>
                            <w:bottom w:val="single" w:sz="2" w:space="0" w:color="E3E3E3"/>
                            <w:right w:val="single" w:sz="2" w:space="0" w:color="E3E3E3"/>
                          </w:divBdr>
                          <w:divsChild>
                            <w:div w:id="2105760961">
                              <w:marLeft w:val="0"/>
                              <w:marRight w:val="0"/>
                              <w:marTop w:val="0"/>
                              <w:marBottom w:val="0"/>
                              <w:divBdr>
                                <w:top w:val="single" w:sz="2" w:space="0" w:color="E3E3E3"/>
                                <w:left w:val="single" w:sz="2" w:space="0" w:color="E3E3E3"/>
                                <w:bottom w:val="single" w:sz="2" w:space="0" w:color="E3E3E3"/>
                                <w:right w:val="single" w:sz="2" w:space="0" w:color="E3E3E3"/>
                              </w:divBdr>
                              <w:divsChild>
                                <w:div w:id="2045589701">
                                  <w:marLeft w:val="0"/>
                                  <w:marRight w:val="0"/>
                                  <w:marTop w:val="0"/>
                                  <w:marBottom w:val="0"/>
                                  <w:divBdr>
                                    <w:top w:val="single" w:sz="2" w:space="0" w:color="E3E3E3"/>
                                    <w:left w:val="single" w:sz="2" w:space="0" w:color="E3E3E3"/>
                                    <w:bottom w:val="single" w:sz="2" w:space="0" w:color="E3E3E3"/>
                                    <w:right w:val="single" w:sz="2" w:space="0" w:color="E3E3E3"/>
                                  </w:divBdr>
                                  <w:divsChild>
                                    <w:div w:id="516695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9467824">
          <w:marLeft w:val="0"/>
          <w:marRight w:val="0"/>
          <w:marTop w:val="0"/>
          <w:marBottom w:val="0"/>
          <w:divBdr>
            <w:top w:val="single" w:sz="2" w:space="0" w:color="E3E3E3"/>
            <w:left w:val="single" w:sz="2" w:space="0" w:color="E3E3E3"/>
            <w:bottom w:val="single" w:sz="2" w:space="0" w:color="E3E3E3"/>
            <w:right w:val="single" w:sz="2" w:space="0" w:color="E3E3E3"/>
          </w:divBdr>
          <w:divsChild>
            <w:div w:id="871842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318323">
                  <w:marLeft w:val="0"/>
                  <w:marRight w:val="0"/>
                  <w:marTop w:val="0"/>
                  <w:marBottom w:val="0"/>
                  <w:divBdr>
                    <w:top w:val="single" w:sz="2" w:space="0" w:color="E3E3E3"/>
                    <w:left w:val="single" w:sz="2" w:space="0" w:color="E3E3E3"/>
                    <w:bottom w:val="single" w:sz="2" w:space="0" w:color="E3E3E3"/>
                    <w:right w:val="single" w:sz="2" w:space="0" w:color="E3E3E3"/>
                  </w:divBdr>
                  <w:divsChild>
                    <w:div w:id="430198936">
                      <w:marLeft w:val="0"/>
                      <w:marRight w:val="0"/>
                      <w:marTop w:val="0"/>
                      <w:marBottom w:val="0"/>
                      <w:divBdr>
                        <w:top w:val="single" w:sz="2" w:space="0" w:color="E3E3E3"/>
                        <w:left w:val="single" w:sz="2" w:space="0" w:color="E3E3E3"/>
                        <w:bottom w:val="single" w:sz="2" w:space="0" w:color="E3E3E3"/>
                        <w:right w:val="single" w:sz="2" w:space="0" w:color="E3E3E3"/>
                      </w:divBdr>
                      <w:divsChild>
                        <w:div w:id="1322192961">
                          <w:marLeft w:val="0"/>
                          <w:marRight w:val="0"/>
                          <w:marTop w:val="0"/>
                          <w:marBottom w:val="0"/>
                          <w:divBdr>
                            <w:top w:val="single" w:sz="2" w:space="0" w:color="E3E3E3"/>
                            <w:left w:val="single" w:sz="2" w:space="0" w:color="E3E3E3"/>
                            <w:bottom w:val="single" w:sz="2" w:space="0" w:color="E3E3E3"/>
                            <w:right w:val="single" w:sz="2" w:space="0" w:color="E3E3E3"/>
                          </w:divBdr>
                          <w:divsChild>
                            <w:div w:id="752043312">
                              <w:marLeft w:val="0"/>
                              <w:marRight w:val="0"/>
                              <w:marTop w:val="0"/>
                              <w:marBottom w:val="0"/>
                              <w:divBdr>
                                <w:top w:val="single" w:sz="2" w:space="0" w:color="E3E3E3"/>
                                <w:left w:val="single" w:sz="2" w:space="0" w:color="E3E3E3"/>
                                <w:bottom w:val="single" w:sz="2" w:space="0" w:color="E3E3E3"/>
                                <w:right w:val="single" w:sz="2" w:space="0" w:color="E3E3E3"/>
                              </w:divBdr>
                              <w:divsChild>
                                <w:div w:id="40517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8721779">
      <w:bodyDiv w:val="1"/>
      <w:marLeft w:val="0"/>
      <w:marRight w:val="0"/>
      <w:marTop w:val="0"/>
      <w:marBottom w:val="0"/>
      <w:divBdr>
        <w:top w:val="none" w:sz="0" w:space="0" w:color="auto"/>
        <w:left w:val="none" w:sz="0" w:space="0" w:color="auto"/>
        <w:bottom w:val="none" w:sz="0" w:space="0" w:color="auto"/>
        <w:right w:val="none" w:sz="0" w:space="0" w:color="auto"/>
      </w:divBdr>
      <w:divsChild>
        <w:div w:id="505442260">
          <w:marLeft w:val="0"/>
          <w:marRight w:val="0"/>
          <w:marTop w:val="0"/>
          <w:marBottom w:val="0"/>
          <w:divBdr>
            <w:top w:val="single" w:sz="2" w:space="0" w:color="E3E3E3"/>
            <w:left w:val="single" w:sz="2" w:space="0" w:color="E3E3E3"/>
            <w:bottom w:val="single" w:sz="2" w:space="0" w:color="E3E3E3"/>
            <w:right w:val="single" w:sz="2" w:space="0" w:color="E3E3E3"/>
          </w:divBdr>
          <w:divsChild>
            <w:div w:id="1125999524">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693813">
                  <w:marLeft w:val="0"/>
                  <w:marRight w:val="0"/>
                  <w:marTop w:val="0"/>
                  <w:marBottom w:val="0"/>
                  <w:divBdr>
                    <w:top w:val="single" w:sz="2" w:space="0" w:color="E3E3E3"/>
                    <w:left w:val="single" w:sz="2" w:space="0" w:color="E3E3E3"/>
                    <w:bottom w:val="single" w:sz="2" w:space="0" w:color="E3E3E3"/>
                    <w:right w:val="single" w:sz="2" w:space="0" w:color="E3E3E3"/>
                  </w:divBdr>
                  <w:divsChild>
                    <w:div w:id="998077643">
                      <w:marLeft w:val="0"/>
                      <w:marRight w:val="0"/>
                      <w:marTop w:val="0"/>
                      <w:marBottom w:val="0"/>
                      <w:divBdr>
                        <w:top w:val="single" w:sz="2" w:space="0" w:color="E3E3E3"/>
                        <w:left w:val="single" w:sz="2" w:space="0" w:color="E3E3E3"/>
                        <w:bottom w:val="single" w:sz="2" w:space="0" w:color="E3E3E3"/>
                        <w:right w:val="single" w:sz="2" w:space="0" w:color="E3E3E3"/>
                      </w:divBdr>
                      <w:divsChild>
                        <w:div w:id="744301488">
                          <w:marLeft w:val="0"/>
                          <w:marRight w:val="0"/>
                          <w:marTop w:val="0"/>
                          <w:marBottom w:val="0"/>
                          <w:divBdr>
                            <w:top w:val="single" w:sz="2" w:space="0" w:color="E3E3E3"/>
                            <w:left w:val="single" w:sz="2" w:space="0" w:color="E3E3E3"/>
                            <w:bottom w:val="single" w:sz="2" w:space="0" w:color="E3E3E3"/>
                            <w:right w:val="single" w:sz="2" w:space="0" w:color="E3E3E3"/>
                          </w:divBdr>
                          <w:divsChild>
                            <w:div w:id="799999511">
                              <w:marLeft w:val="0"/>
                              <w:marRight w:val="0"/>
                              <w:marTop w:val="0"/>
                              <w:marBottom w:val="0"/>
                              <w:divBdr>
                                <w:top w:val="single" w:sz="2" w:space="0" w:color="E3E3E3"/>
                                <w:left w:val="single" w:sz="2" w:space="0" w:color="E3E3E3"/>
                                <w:bottom w:val="single" w:sz="2" w:space="0" w:color="E3E3E3"/>
                                <w:right w:val="single" w:sz="2" w:space="0" w:color="E3E3E3"/>
                              </w:divBdr>
                              <w:divsChild>
                                <w:div w:id="251400808">
                                  <w:marLeft w:val="0"/>
                                  <w:marRight w:val="0"/>
                                  <w:marTop w:val="0"/>
                                  <w:marBottom w:val="0"/>
                                  <w:divBdr>
                                    <w:top w:val="single" w:sz="2" w:space="0" w:color="E3E3E3"/>
                                    <w:left w:val="single" w:sz="2" w:space="0" w:color="E3E3E3"/>
                                    <w:bottom w:val="single" w:sz="2" w:space="0" w:color="E3E3E3"/>
                                    <w:right w:val="single" w:sz="2" w:space="0" w:color="E3E3E3"/>
                                  </w:divBdr>
                                  <w:divsChild>
                                    <w:div w:id="44456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5596599">
          <w:marLeft w:val="0"/>
          <w:marRight w:val="0"/>
          <w:marTop w:val="0"/>
          <w:marBottom w:val="0"/>
          <w:divBdr>
            <w:top w:val="single" w:sz="2" w:space="0" w:color="E3E3E3"/>
            <w:left w:val="single" w:sz="2" w:space="0" w:color="E3E3E3"/>
            <w:bottom w:val="single" w:sz="2" w:space="0" w:color="E3E3E3"/>
            <w:right w:val="single" w:sz="2" w:space="0" w:color="E3E3E3"/>
          </w:divBdr>
          <w:divsChild>
            <w:div w:id="934940710">
              <w:marLeft w:val="0"/>
              <w:marRight w:val="0"/>
              <w:marTop w:val="100"/>
              <w:marBottom w:val="100"/>
              <w:divBdr>
                <w:top w:val="single" w:sz="2" w:space="0" w:color="E3E3E3"/>
                <w:left w:val="single" w:sz="2" w:space="0" w:color="E3E3E3"/>
                <w:bottom w:val="single" w:sz="2" w:space="0" w:color="E3E3E3"/>
                <w:right w:val="single" w:sz="2" w:space="0" w:color="E3E3E3"/>
              </w:divBdr>
              <w:divsChild>
                <w:div w:id="2049138853">
                  <w:marLeft w:val="0"/>
                  <w:marRight w:val="0"/>
                  <w:marTop w:val="0"/>
                  <w:marBottom w:val="0"/>
                  <w:divBdr>
                    <w:top w:val="single" w:sz="2" w:space="0" w:color="E3E3E3"/>
                    <w:left w:val="single" w:sz="2" w:space="0" w:color="E3E3E3"/>
                    <w:bottom w:val="single" w:sz="2" w:space="0" w:color="E3E3E3"/>
                    <w:right w:val="single" w:sz="2" w:space="0" w:color="E3E3E3"/>
                  </w:divBdr>
                  <w:divsChild>
                    <w:div w:id="635797336">
                      <w:marLeft w:val="0"/>
                      <w:marRight w:val="0"/>
                      <w:marTop w:val="0"/>
                      <w:marBottom w:val="0"/>
                      <w:divBdr>
                        <w:top w:val="single" w:sz="2" w:space="0" w:color="E3E3E3"/>
                        <w:left w:val="single" w:sz="2" w:space="0" w:color="E3E3E3"/>
                        <w:bottom w:val="single" w:sz="2" w:space="0" w:color="E3E3E3"/>
                        <w:right w:val="single" w:sz="2" w:space="0" w:color="E3E3E3"/>
                      </w:divBdr>
                      <w:divsChild>
                        <w:div w:id="897008679">
                          <w:marLeft w:val="0"/>
                          <w:marRight w:val="0"/>
                          <w:marTop w:val="0"/>
                          <w:marBottom w:val="0"/>
                          <w:divBdr>
                            <w:top w:val="single" w:sz="2" w:space="0" w:color="E3E3E3"/>
                            <w:left w:val="single" w:sz="2" w:space="0" w:color="E3E3E3"/>
                            <w:bottom w:val="single" w:sz="2" w:space="0" w:color="E3E3E3"/>
                            <w:right w:val="single" w:sz="2" w:space="0" w:color="E3E3E3"/>
                          </w:divBdr>
                          <w:divsChild>
                            <w:div w:id="524558186">
                              <w:marLeft w:val="0"/>
                              <w:marRight w:val="0"/>
                              <w:marTop w:val="0"/>
                              <w:marBottom w:val="0"/>
                              <w:divBdr>
                                <w:top w:val="single" w:sz="2" w:space="0" w:color="E3E3E3"/>
                                <w:left w:val="single" w:sz="2" w:space="0" w:color="E3E3E3"/>
                                <w:bottom w:val="single" w:sz="2" w:space="0" w:color="E3E3E3"/>
                                <w:right w:val="single" w:sz="2" w:space="0" w:color="E3E3E3"/>
                              </w:divBdr>
                              <w:divsChild>
                                <w:div w:id="1367218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6300566">
      <w:bodyDiv w:val="1"/>
      <w:marLeft w:val="0"/>
      <w:marRight w:val="0"/>
      <w:marTop w:val="0"/>
      <w:marBottom w:val="0"/>
      <w:divBdr>
        <w:top w:val="none" w:sz="0" w:space="0" w:color="auto"/>
        <w:left w:val="none" w:sz="0" w:space="0" w:color="auto"/>
        <w:bottom w:val="none" w:sz="0" w:space="0" w:color="auto"/>
        <w:right w:val="none" w:sz="0" w:space="0" w:color="auto"/>
      </w:divBdr>
    </w:div>
    <w:div w:id="2076778558">
      <w:bodyDiv w:val="1"/>
      <w:marLeft w:val="0"/>
      <w:marRight w:val="0"/>
      <w:marTop w:val="0"/>
      <w:marBottom w:val="0"/>
      <w:divBdr>
        <w:top w:val="none" w:sz="0" w:space="0" w:color="auto"/>
        <w:left w:val="none" w:sz="0" w:space="0" w:color="auto"/>
        <w:bottom w:val="none" w:sz="0" w:space="0" w:color="auto"/>
        <w:right w:val="none" w:sz="0" w:space="0" w:color="auto"/>
      </w:divBdr>
      <w:divsChild>
        <w:div w:id="1380400519">
          <w:marLeft w:val="0"/>
          <w:marRight w:val="0"/>
          <w:marTop w:val="0"/>
          <w:marBottom w:val="240"/>
          <w:divBdr>
            <w:top w:val="none" w:sz="0" w:space="0" w:color="auto"/>
            <w:left w:val="none" w:sz="0" w:space="0" w:color="auto"/>
            <w:bottom w:val="none" w:sz="0" w:space="0" w:color="auto"/>
            <w:right w:val="none" w:sz="0" w:space="0" w:color="auto"/>
          </w:divBdr>
        </w:div>
        <w:div w:id="958606176">
          <w:marLeft w:val="0"/>
          <w:marRight w:val="0"/>
          <w:marTop w:val="0"/>
          <w:marBottom w:val="0"/>
          <w:divBdr>
            <w:top w:val="none" w:sz="0" w:space="0" w:color="auto"/>
            <w:left w:val="none" w:sz="0" w:space="0" w:color="auto"/>
            <w:bottom w:val="none" w:sz="0" w:space="0" w:color="auto"/>
            <w:right w:val="none" w:sz="0" w:space="0" w:color="auto"/>
          </w:divBdr>
          <w:divsChild>
            <w:div w:id="380908679">
              <w:marLeft w:val="0"/>
              <w:marRight w:val="0"/>
              <w:marTop w:val="720"/>
              <w:marBottom w:val="0"/>
              <w:divBdr>
                <w:top w:val="none" w:sz="0" w:space="0" w:color="auto"/>
                <w:left w:val="none" w:sz="0" w:space="0" w:color="auto"/>
                <w:bottom w:val="none" w:sz="0" w:space="0" w:color="auto"/>
                <w:right w:val="none" w:sz="0" w:space="0" w:color="auto"/>
              </w:divBdr>
              <w:divsChild>
                <w:div w:id="857934308">
                  <w:marLeft w:val="0"/>
                  <w:marRight w:val="0"/>
                  <w:marTop w:val="0"/>
                  <w:marBottom w:val="0"/>
                  <w:divBdr>
                    <w:top w:val="none" w:sz="0" w:space="0" w:color="auto"/>
                    <w:left w:val="none" w:sz="0" w:space="0" w:color="auto"/>
                    <w:bottom w:val="none" w:sz="0" w:space="0" w:color="auto"/>
                    <w:right w:val="none" w:sz="0" w:space="0" w:color="auto"/>
                  </w:divBdr>
                  <w:divsChild>
                    <w:div w:id="212694833">
                      <w:marLeft w:val="0"/>
                      <w:marRight w:val="1566"/>
                      <w:marTop w:val="0"/>
                      <w:marBottom w:val="0"/>
                      <w:divBdr>
                        <w:top w:val="none" w:sz="0" w:space="0" w:color="auto"/>
                        <w:left w:val="none" w:sz="0" w:space="0" w:color="auto"/>
                        <w:bottom w:val="none" w:sz="0" w:space="0" w:color="auto"/>
                        <w:right w:val="none" w:sz="0" w:space="0" w:color="auto"/>
                      </w:divBdr>
                    </w:div>
                    <w:div w:id="823425926">
                      <w:marLeft w:val="0"/>
                      <w:marRight w:val="1566"/>
                      <w:marTop w:val="0"/>
                      <w:marBottom w:val="0"/>
                      <w:divBdr>
                        <w:top w:val="none" w:sz="0" w:space="0" w:color="auto"/>
                        <w:left w:val="none" w:sz="0" w:space="0" w:color="auto"/>
                        <w:bottom w:val="none" w:sz="0" w:space="0" w:color="auto"/>
                        <w:right w:val="none" w:sz="0" w:space="0" w:color="auto"/>
                      </w:divBdr>
                    </w:div>
                    <w:div w:id="1850876244">
                      <w:marLeft w:val="0"/>
                      <w:marRight w:val="0"/>
                      <w:marTop w:val="0"/>
                      <w:marBottom w:val="0"/>
                      <w:divBdr>
                        <w:top w:val="none" w:sz="0" w:space="0" w:color="auto"/>
                        <w:left w:val="none" w:sz="0" w:space="0" w:color="auto"/>
                        <w:bottom w:val="none" w:sz="0" w:space="0" w:color="auto"/>
                        <w:right w:val="none" w:sz="0" w:space="0" w:color="auto"/>
                      </w:divBdr>
                    </w:div>
                  </w:divsChild>
                </w:div>
                <w:div w:id="1809662581">
                  <w:marLeft w:val="0"/>
                  <w:marRight w:val="0"/>
                  <w:marTop w:val="750"/>
                  <w:marBottom w:val="0"/>
                  <w:divBdr>
                    <w:top w:val="none" w:sz="0" w:space="0" w:color="auto"/>
                    <w:left w:val="none" w:sz="0" w:space="0" w:color="auto"/>
                    <w:bottom w:val="none" w:sz="0" w:space="0" w:color="auto"/>
                    <w:right w:val="none" w:sz="0" w:space="0" w:color="auto"/>
                  </w:divBdr>
                  <w:divsChild>
                    <w:div w:id="1749573058">
                      <w:marLeft w:val="0"/>
                      <w:marRight w:val="1566"/>
                      <w:marTop w:val="0"/>
                      <w:marBottom w:val="0"/>
                      <w:divBdr>
                        <w:top w:val="none" w:sz="0" w:space="0" w:color="auto"/>
                        <w:left w:val="none" w:sz="0" w:space="0" w:color="auto"/>
                        <w:bottom w:val="none" w:sz="0" w:space="0" w:color="auto"/>
                        <w:right w:val="none" w:sz="0" w:space="0" w:color="auto"/>
                      </w:divBdr>
                    </w:div>
                    <w:div w:id="2032948979">
                      <w:marLeft w:val="0"/>
                      <w:marRight w:val="1566"/>
                      <w:marTop w:val="0"/>
                      <w:marBottom w:val="0"/>
                      <w:divBdr>
                        <w:top w:val="none" w:sz="0" w:space="0" w:color="auto"/>
                        <w:left w:val="none" w:sz="0" w:space="0" w:color="auto"/>
                        <w:bottom w:val="none" w:sz="0" w:space="0" w:color="auto"/>
                        <w:right w:val="none" w:sz="0" w:space="0" w:color="auto"/>
                      </w:divBdr>
                    </w:div>
                    <w:div w:id="12925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1673">
          <w:marLeft w:val="0"/>
          <w:marRight w:val="0"/>
          <w:marTop w:val="0"/>
          <w:marBottom w:val="0"/>
          <w:divBdr>
            <w:top w:val="none" w:sz="0" w:space="0" w:color="auto"/>
            <w:left w:val="none" w:sz="0" w:space="0" w:color="auto"/>
            <w:bottom w:val="none" w:sz="0" w:space="0" w:color="auto"/>
            <w:right w:val="none" w:sz="0" w:space="0" w:color="auto"/>
          </w:divBdr>
        </w:div>
      </w:divsChild>
    </w:div>
    <w:div w:id="2130859389">
      <w:bodyDiv w:val="1"/>
      <w:marLeft w:val="0"/>
      <w:marRight w:val="0"/>
      <w:marTop w:val="0"/>
      <w:marBottom w:val="0"/>
      <w:divBdr>
        <w:top w:val="none" w:sz="0" w:space="0" w:color="auto"/>
        <w:left w:val="none" w:sz="0" w:space="0" w:color="auto"/>
        <w:bottom w:val="none" w:sz="0" w:space="0" w:color="auto"/>
        <w:right w:val="none" w:sz="0" w:space="0" w:color="auto"/>
      </w:divBdr>
      <w:divsChild>
        <w:div w:id="60647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2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johnsoncontrol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nina.janmaat@teamlewis.com" TargetMode="External"/><Relationship Id="rId2" Type="http://schemas.openxmlformats.org/officeDocument/2006/relationships/customXml" Target="../customXml/item2.xml"/><Relationship Id="rId16" Type="http://schemas.openxmlformats.org/officeDocument/2006/relationships/hyperlink" Target="http://www.teamlewis.co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hnsoncontrols.es/" TargetMode="External"/><Relationship Id="rId5" Type="http://schemas.openxmlformats.org/officeDocument/2006/relationships/numbering" Target="numbering.xml"/><Relationship Id="rId15" Type="http://schemas.openxmlformats.org/officeDocument/2006/relationships/hyperlink" Target="mailto:paloma.garcia.gonzalez@jci.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hnsoncontrols.com/es_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F598B317DBE488082382DD9352A1C" ma:contentTypeVersion="9" ma:contentTypeDescription="Create a new document." ma:contentTypeScope="" ma:versionID="36e404da7a43ea027950e86b23fee25c">
  <xsd:schema xmlns:xsd="http://www.w3.org/2001/XMLSchema" xmlns:xs="http://www.w3.org/2001/XMLSchema" xmlns:p="http://schemas.microsoft.com/office/2006/metadata/properties" xmlns:ns2="12e5f8c0-cee7-4117-a260-6fb1ed4d85b9" xmlns:ns3="080463DA-B75E-413C-A819-486C6A0D82CE" xmlns:ns4="080463da-b75e-413c-a819-486c6a0d82ce" targetNamespace="http://schemas.microsoft.com/office/2006/metadata/properties" ma:root="true" ma:fieldsID="97e04ad5de438ccb42a771f817630412" ns2:_="" ns3:_="" ns4:_="">
    <xsd:import namespace="12e5f8c0-cee7-4117-a260-6fb1ed4d85b9"/>
    <xsd:import namespace="080463DA-B75E-413C-A819-486C6A0D82CE"/>
    <xsd:import namespace="080463da-b75e-413c-a819-486c6a0d82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SearchProperties" minOccurs="0"/>
                <xsd:element ref="ns4:MediaServiceObjectDetectorVersions"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7C694849-7D59-42A2-A7A6-3110A7ADE424}" ma:internalName="TaxCatchAll" ma:showField="CatchAllData" ma:web="{e9dac8e2-dfdd-4368-9c5f-c21e9bdb81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463da-b75e-413c-a819-486c6a0d82ce"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0463da-b75e-413c-a819-486c6a0d82ce">
      <Terms xmlns="http://schemas.microsoft.com/office/infopath/2007/PartnerControls"/>
    </lcf76f155ced4ddcb4097134ff3c332f>
    <TaxCatchAll xmlns="12e5f8c0-cee7-4117-a260-6fb1ed4d85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1BFB6-5AB4-45D4-B1C0-0362745DA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f8c0-cee7-4117-a260-6fb1ed4d85b9"/>
    <ds:schemaRef ds:uri="080463DA-B75E-413C-A819-486C6A0D82CE"/>
    <ds:schemaRef ds:uri="080463da-b75e-413c-a819-486c6a0d8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0FAD4-039D-034B-8EF9-AEFFCE83EF37}">
  <ds:schemaRefs>
    <ds:schemaRef ds:uri="http://schemas.openxmlformats.org/officeDocument/2006/bibliography"/>
  </ds:schemaRefs>
</ds:datastoreItem>
</file>

<file path=customXml/itemProps3.xml><?xml version="1.0" encoding="utf-8"?>
<ds:datastoreItem xmlns:ds="http://schemas.openxmlformats.org/officeDocument/2006/customXml" ds:itemID="{643FD281-119E-4E9E-8CD2-AF2A8C8521A8}">
  <ds:schemaRefs>
    <ds:schemaRef ds:uri="http://schemas.microsoft.com/office/2006/metadata/properties"/>
    <ds:schemaRef ds:uri="http://schemas.microsoft.com/office/infopath/2007/PartnerControls"/>
    <ds:schemaRef ds:uri="080463da-b75e-413c-a819-486c6a0d82ce"/>
    <ds:schemaRef ds:uri="12e5f8c0-cee7-4117-a260-6fb1ed4d85b9"/>
  </ds:schemaRefs>
</ds:datastoreItem>
</file>

<file path=customXml/itemProps4.xml><?xml version="1.0" encoding="utf-8"?>
<ds:datastoreItem xmlns:ds="http://schemas.openxmlformats.org/officeDocument/2006/customXml" ds:itemID="{7E51F777-D3D2-4E59-99E2-09369A818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4567</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Torres</dc:creator>
  <cp:keywords/>
  <dc:description/>
  <cp:lastModifiedBy>Marta Pedrajas</cp:lastModifiedBy>
  <cp:revision>5</cp:revision>
  <cp:lastPrinted>2024-05-13T08:02:00Z</cp:lastPrinted>
  <dcterms:created xsi:type="dcterms:W3CDTF">2025-09-26T08:06:00Z</dcterms:created>
  <dcterms:modified xsi:type="dcterms:W3CDTF">2025-09-26T12:01:00Z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0x010100371F598B317DBE488082382DD9352A1C</vt:lpwstr>
  </property>
  <property fmtid="{D5CDD505-2E9C-101B-9397-08002B2CF9AE}" pid="3" name="MediaServiceImageTags">
    <vt:lpwstr/>
  </property>
</Properties>
</file>