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2F57" w14:textId="6A216D93" w:rsidR="00BD528E" w:rsidRDefault="00F8556D" w:rsidP="00B15EA0">
      <w:pPr>
        <w:spacing w:after="0"/>
        <w:jc w:val="center"/>
      </w:pPr>
      <w:r>
        <w:rPr>
          <w:noProof/>
        </w:rPr>
        <w:drawing>
          <wp:inline distT="0" distB="0" distL="0" distR="0" wp14:anchorId="46CEF9B7" wp14:editId="410B98F7">
            <wp:extent cx="2227514" cy="927322"/>
            <wp:effectExtent l="0" t="0" r="1905" b="6350"/>
            <wp:docPr id="1" name="Immagine 1" descr="Immagine che contiene nero, oscurità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UPPO BARDELLI_Nero ORIZZONTA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263" cy="93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58C87" w14:textId="7B9CCEA3" w:rsidR="00F8556D" w:rsidRDefault="00F8556D" w:rsidP="00B15EA0">
      <w:pPr>
        <w:spacing w:after="0"/>
        <w:jc w:val="center"/>
      </w:pPr>
    </w:p>
    <w:p w14:paraId="02E2755C" w14:textId="7FCA7A04" w:rsidR="009B42B0" w:rsidRPr="00B15EA0" w:rsidRDefault="00313902" w:rsidP="00313902">
      <w:pPr>
        <w:spacing w:after="0"/>
        <w:jc w:val="center"/>
        <w:rPr>
          <w:b/>
          <w:bCs/>
          <w:sz w:val="24"/>
          <w:szCs w:val="24"/>
        </w:rPr>
      </w:pPr>
      <w:r w:rsidRPr="00313902">
        <w:rPr>
          <w:b/>
          <w:bCs/>
          <w:sz w:val="28"/>
          <w:szCs w:val="28"/>
        </w:rPr>
        <w:t>CERAMICA BARDELLI PRESENTS THE NEW RITMO COLLECTION</w:t>
      </w:r>
    </w:p>
    <w:p w14:paraId="4B45C44C" w14:textId="77777777" w:rsidR="00313902" w:rsidRDefault="00313902" w:rsidP="00806F1B">
      <w:pPr>
        <w:spacing w:after="0"/>
        <w:jc w:val="both"/>
        <w:rPr>
          <w:sz w:val="24"/>
          <w:szCs w:val="24"/>
        </w:rPr>
      </w:pPr>
    </w:p>
    <w:p w14:paraId="4884A77B" w14:textId="2B7AB6DB" w:rsidR="00806F1B" w:rsidRPr="00313902" w:rsidRDefault="00313902" w:rsidP="00806F1B">
      <w:pPr>
        <w:spacing w:after="0"/>
        <w:jc w:val="both"/>
        <w:rPr>
          <w:sz w:val="24"/>
          <w:szCs w:val="24"/>
          <w:lang w:val="en-GB"/>
        </w:rPr>
      </w:pPr>
      <w:r w:rsidRPr="00313902">
        <w:rPr>
          <w:sz w:val="24"/>
          <w:szCs w:val="24"/>
          <w:lang w:val="en-GB"/>
        </w:rPr>
        <w:t xml:space="preserve">Ceramica Bardelli, a brand of the Bardelli Group, announces the new </w:t>
      </w:r>
      <w:r w:rsidRPr="00313902">
        <w:rPr>
          <w:b/>
          <w:bCs/>
          <w:sz w:val="24"/>
          <w:szCs w:val="24"/>
          <w:lang w:val="en-GB"/>
        </w:rPr>
        <w:t>Ritmo</w:t>
      </w:r>
      <w:r w:rsidRPr="00313902">
        <w:rPr>
          <w:sz w:val="24"/>
          <w:szCs w:val="24"/>
          <w:lang w:val="en-GB"/>
        </w:rPr>
        <w:t xml:space="preserve"> collection, a line of ceramic surfaces that combines contemporary elegance, design versatility, and innovation</w:t>
      </w:r>
      <w:r w:rsidR="00806F1B" w:rsidRPr="00313902">
        <w:rPr>
          <w:sz w:val="24"/>
          <w:szCs w:val="24"/>
          <w:lang w:val="en-GB"/>
        </w:rPr>
        <w:t>.</w:t>
      </w:r>
    </w:p>
    <w:p w14:paraId="4039D564" w14:textId="77777777" w:rsidR="00FF3374" w:rsidRPr="00313902" w:rsidRDefault="00FF3374" w:rsidP="00FF3374">
      <w:pPr>
        <w:spacing w:after="0"/>
        <w:jc w:val="both"/>
        <w:rPr>
          <w:b/>
          <w:bCs/>
          <w:sz w:val="24"/>
          <w:szCs w:val="24"/>
          <w:lang w:val="en-GB"/>
        </w:rPr>
      </w:pPr>
    </w:p>
    <w:p w14:paraId="19AF5621" w14:textId="4414198B" w:rsidR="00FF3374" w:rsidRPr="00D76649" w:rsidRDefault="00D76649" w:rsidP="00FF3374">
      <w:pPr>
        <w:spacing w:after="0"/>
        <w:jc w:val="both"/>
        <w:rPr>
          <w:b/>
          <w:bCs/>
          <w:sz w:val="28"/>
          <w:szCs w:val="28"/>
          <w:lang w:val="en-GB"/>
        </w:rPr>
      </w:pPr>
      <w:r w:rsidRPr="00D76649">
        <w:rPr>
          <w:b/>
          <w:bCs/>
          <w:sz w:val="28"/>
          <w:szCs w:val="28"/>
          <w:lang w:val="en-GB"/>
        </w:rPr>
        <w:t>Technology and material: a dynamic balance</w:t>
      </w:r>
    </w:p>
    <w:p w14:paraId="2667D00E" w14:textId="5EB8BD51" w:rsidR="00D76649" w:rsidRPr="00D76649" w:rsidRDefault="00D76649" w:rsidP="000E65BB">
      <w:pPr>
        <w:spacing w:after="0"/>
        <w:jc w:val="both"/>
        <w:rPr>
          <w:sz w:val="24"/>
          <w:szCs w:val="24"/>
          <w:lang w:val="en-GB"/>
        </w:rPr>
      </w:pPr>
      <w:r w:rsidRPr="00D76649">
        <w:rPr>
          <w:sz w:val="24"/>
          <w:szCs w:val="24"/>
          <w:lang w:val="en-GB"/>
        </w:rPr>
        <w:t xml:space="preserve">Ritmo explores the combined use of </w:t>
      </w:r>
      <w:r w:rsidRPr="00D76649">
        <w:rPr>
          <w:b/>
          <w:bCs/>
          <w:sz w:val="24"/>
          <w:szCs w:val="24"/>
          <w:lang w:val="en-GB"/>
        </w:rPr>
        <w:t>digital decoration</w:t>
      </w:r>
      <w:r w:rsidRPr="00D76649">
        <w:rPr>
          <w:sz w:val="24"/>
          <w:szCs w:val="24"/>
          <w:lang w:val="en-GB"/>
        </w:rPr>
        <w:t xml:space="preserve">, </w:t>
      </w:r>
      <w:r w:rsidRPr="00D76649">
        <w:rPr>
          <w:b/>
          <w:bCs/>
          <w:sz w:val="24"/>
          <w:szCs w:val="24"/>
          <w:lang w:val="en-GB"/>
        </w:rPr>
        <w:t>ceramic glue, glassy grits</w:t>
      </w:r>
      <w:r w:rsidRPr="00D76649">
        <w:rPr>
          <w:sz w:val="24"/>
          <w:szCs w:val="24"/>
          <w:lang w:val="en-GB"/>
        </w:rPr>
        <w:t xml:space="preserve">, and </w:t>
      </w:r>
      <w:r w:rsidRPr="00D76649">
        <w:rPr>
          <w:b/>
          <w:bCs/>
          <w:sz w:val="24"/>
          <w:szCs w:val="24"/>
          <w:lang w:val="en-GB"/>
        </w:rPr>
        <w:t>multi-layer printing technologies</w:t>
      </w:r>
      <w:r w:rsidRPr="00D76649">
        <w:rPr>
          <w:sz w:val="24"/>
          <w:szCs w:val="24"/>
          <w:lang w:val="en-GB"/>
        </w:rPr>
        <w:t xml:space="preserve">, allowing for surfaces where </w:t>
      </w:r>
      <w:r w:rsidRPr="00D76649">
        <w:rPr>
          <w:b/>
          <w:bCs/>
          <w:sz w:val="24"/>
          <w:szCs w:val="24"/>
          <w:lang w:val="en-GB"/>
        </w:rPr>
        <w:t>glossy and matte areas coexist on the same tile</w:t>
      </w:r>
      <w:r w:rsidRPr="00D76649">
        <w:rPr>
          <w:sz w:val="24"/>
          <w:szCs w:val="24"/>
          <w:lang w:val="en-GB"/>
        </w:rPr>
        <w:t>, creating a refined interplay of reflections.</w:t>
      </w:r>
    </w:p>
    <w:p w14:paraId="237CF132" w14:textId="77777777" w:rsidR="00D76649" w:rsidRDefault="00D76649" w:rsidP="000E65BB">
      <w:pPr>
        <w:spacing w:after="0"/>
        <w:jc w:val="both"/>
        <w:rPr>
          <w:sz w:val="24"/>
          <w:szCs w:val="24"/>
          <w:lang w:val="en-GB"/>
        </w:rPr>
      </w:pPr>
    </w:p>
    <w:p w14:paraId="2BCAC47A" w14:textId="05F179D2" w:rsidR="00D76649" w:rsidRPr="00D76649" w:rsidRDefault="00D76649" w:rsidP="000E65BB">
      <w:pPr>
        <w:spacing w:after="0"/>
        <w:jc w:val="both"/>
        <w:rPr>
          <w:sz w:val="24"/>
          <w:szCs w:val="24"/>
          <w:lang w:val="en-GB"/>
        </w:rPr>
      </w:pPr>
      <w:r w:rsidRPr="00D76649">
        <w:rPr>
          <w:sz w:val="24"/>
          <w:szCs w:val="24"/>
          <w:lang w:val="en-GB"/>
        </w:rPr>
        <w:t xml:space="preserve">The </w:t>
      </w:r>
      <w:r w:rsidRPr="00D76649">
        <w:rPr>
          <w:b/>
          <w:bCs/>
          <w:sz w:val="24"/>
          <w:szCs w:val="24"/>
          <w:lang w:val="en-GB"/>
        </w:rPr>
        <w:t>three-dimensional strips</w:t>
      </w:r>
      <w:r w:rsidRPr="00D76649">
        <w:rPr>
          <w:sz w:val="24"/>
          <w:szCs w:val="24"/>
          <w:lang w:val="en-GB"/>
        </w:rPr>
        <w:t xml:space="preserve"> feature a visual effect in which </w:t>
      </w:r>
      <w:r w:rsidRPr="00D76649">
        <w:rPr>
          <w:b/>
          <w:bCs/>
          <w:sz w:val="24"/>
          <w:szCs w:val="24"/>
          <w:lang w:val="en-GB"/>
        </w:rPr>
        <w:t>recessed areas</w:t>
      </w:r>
      <w:r w:rsidRPr="00D76649">
        <w:rPr>
          <w:sz w:val="24"/>
          <w:szCs w:val="24"/>
          <w:lang w:val="en-GB"/>
        </w:rPr>
        <w:t xml:space="preserve"> are treated with a </w:t>
      </w:r>
      <w:r w:rsidRPr="00D76649">
        <w:rPr>
          <w:b/>
          <w:bCs/>
          <w:sz w:val="24"/>
          <w:szCs w:val="24"/>
          <w:lang w:val="en-GB"/>
        </w:rPr>
        <w:t>matte finish</w:t>
      </w:r>
      <w:r w:rsidRPr="00D76649">
        <w:rPr>
          <w:sz w:val="24"/>
          <w:szCs w:val="24"/>
          <w:lang w:val="en-GB"/>
        </w:rPr>
        <w:t xml:space="preserve">, while </w:t>
      </w:r>
      <w:r w:rsidRPr="00D76649">
        <w:rPr>
          <w:b/>
          <w:bCs/>
          <w:sz w:val="24"/>
          <w:szCs w:val="24"/>
          <w:lang w:val="en-GB"/>
        </w:rPr>
        <w:t>raised areas</w:t>
      </w:r>
      <w:r w:rsidRPr="00D76649">
        <w:rPr>
          <w:sz w:val="24"/>
          <w:szCs w:val="24"/>
          <w:lang w:val="en-GB"/>
        </w:rPr>
        <w:t xml:space="preserve"> are made </w:t>
      </w:r>
      <w:r w:rsidRPr="00D76649">
        <w:rPr>
          <w:b/>
          <w:bCs/>
          <w:sz w:val="24"/>
          <w:szCs w:val="24"/>
          <w:lang w:val="en-GB"/>
        </w:rPr>
        <w:t>glossy</w:t>
      </w:r>
      <w:r w:rsidRPr="00D76649">
        <w:rPr>
          <w:sz w:val="24"/>
          <w:szCs w:val="24"/>
          <w:lang w:val="en-GB"/>
        </w:rPr>
        <w:t xml:space="preserve"> through the application of fine ceramic grits. This contrast between solid and void, light and shadow, gives rise to </w:t>
      </w:r>
      <w:r w:rsidRPr="00D76649">
        <w:rPr>
          <w:b/>
          <w:bCs/>
          <w:sz w:val="24"/>
          <w:szCs w:val="24"/>
          <w:lang w:val="en-GB"/>
        </w:rPr>
        <w:t>sculptural</w:t>
      </w:r>
      <w:r w:rsidRPr="00D76649">
        <w:rPr>
          <w:sz w:val="24"/>
          <w:szCs w:val="24"/>
          <w:lang w:val="en-GB"/>
        </w:rPr>
        <w:t>, tactile surfaces that are in constant dialogue with architecture.</w:t>
      </w:r>
    </w:p>
    <w:p w14:paraId="1514B20A" w14:textId="77777777" w:rsidR="000E65BB" w:rsidRPr="00D76649" w:rsidRDefault="000E65BB" w:rsidP="00806F1B">
      <w:pPr>
        <w:spacing w:after="0"/>
        <w:jc w:val="both"/>
        <w:rPr>
          <w:sz w:val="24"/>
          <w:szCs w:val="24"/>
          <w:lang w:val="en-GB"/>
        </w:rPr>
      </w:pPr>
    </w:p>
    <w:p w14:paraId="25917918" w14:textId="77777777" w:rsidR="00D76649" w:rsidRDefault="00D76649" w:rsidP="00806F1B">
      <w:pPr>
        <w:spacing w:after="0"/>
        <w:jc w:val="both"/>
        <w:rPr>
          <w:b/>
          <w:bCs/>
          <w:sz w:val="28"/>
          <w:szCs w:val="28"/>
        </w:rPr>
      </w:pPr>
      <w:r w:rsidRPr="00D76649">
        <w:rPr>
          <w:b/>
          <w:bCs/>
          <w:sz w:val="28"/>
          <w:szCs w:val="28"/>
        </w:rPr>
        <w:t>Formats, Structures, and Color Palette</w:t>
      </w:r>
    </w:p>
    <w:p w14:paraId="792A5DE4" w14:textId="26D08E8E" w:rsidR="0035187B" w:rsidRPr="0035187B" w:rsidRDefault="0035187B" w:rsidP="00806F1B">
      <w:pPr>
        <w:spacing w:after="0"/>
        <w:jc w:val="both"/>
        <w:rPr>
          <w:sz w:val="24"/>
          <w:szCs w:val="24"/>
          <w:lang w:val="en-GB"/>
        </w:rPr>
      </w:pPr>
      <w:r w:rsidRPr="0035187B">
        <w:rPr>
          <w:sz w:val="24"/>
          <w:szCs w:val="24"/>
          <w:lang w:val="en-GB"/>
        </w:rPr>
        <w:t xml:space="preserve">The collection is available in </w:t>
      </w:r>
      <w:r w:rsidRPr="0035187B">
        <w:rPr>
          <w:b/>
          <w:bCs/>
          <w:sz w:val="24"/>
          <w:szCs w:val="24"/>
          <w:lang w:val="en-GB"/>
        </w:rPr>
        <w:t>two main formats</w:t>
      </w:r>
      <w:r w:rsidRPr="0035187B">
        <w:rPr>
          <w:sz w:val="24"/>
          <w:szCs w:val="24"/>
          <w:lang w:val="en-GB"/>
        </w:rPr>
        <w:t xml:space="preserve">: a </w:t>
      </w:r>
      <w:r w:rsidRPr="0035187B">
        <w:rPr>
          <w:b/>
          <w:bCs/>
          <w:sz w:val="24"/>
          <w:szCs w:val="24"/>
          <w:lang w:val="en-GB"/>
        </w:rPr>
        <w:t>7.5x30</w:t>
      </w:r>
      <w:r w:rsidRPr="0035187B">
        <w:rPr>
          <w:sz w:val="24"/>
          <w:szCs w:val="24"/>
          <w:lang w:val="en-GB"/>
        </w:rPr>
        <w:t xml:space="preserve"> cm strip, offered in </w:t>
      </w:r>
      <w:r w:rsidRPr="0035187B">
        <w:rPr>
          <w:b/>
          <w:bCs/>
          <w:sz w:val="24"/>
          <w:szCs w:val="24"/>
          <w:lang w:val="en-GB"/>
        </w:rPr>
        <w:t>both matte and glossy finishes</w:t>
      </w:r>
      <w:r w:rsidRPr="0035187B">
        <w:rPr>
          <w:sz w:val="24"/>
          <w:szCs w:val="24"/>
          <w:lang w:val="en-GB"/>
        </w:rPr>
        <w:t xml:space="preserve"> and available in </w:t>
      </w:r>
      <w:r w:rsidRPr="0035187B">
        <w:rPr>
          <w:b/>
          <w:bCs/>
          <w:sz w:val="24"/>
          <w:szCs w:val="24"/>
          <w:lang w:val="en-GB"/>
        </w:rPr>
        <w:t>three structural variations</w:t>
      </w:r>
      <w:r w:rsidRPr="0035187B">
        <w:rPr>
          <w:sz w:val="24"/>
          <w:szCs w:val="24"/>
          <w:lang w:val="en-GB"/>
        </w:rPr>
        <w:t xml:space="preserve">: </w:t>
      </w:r>
      <w:r w:rsidRPr="0035187B">
        <w:rPr>
          <w:i/>
          <w:iCs/>
          <w:sz w:val="24"/>
          <w:szCs w:val="24"/>
          <w:lang w:val="en-GB"/>
        </w:rPr>
        <w:t>f</w:t>
      </w:r>
      <w:r w:rsidRPr="0035187B">
        <w:rPr>
          <w:i/>
          <w:iCs/>
          <w:sz w:val="24"/>
          <w:szCs w:val="24"/>
          <w:lang w:val="en-GB"/>
        </w:rPr>
        <w:t>lat, with positive relief, and with negative relief</w:t>
      </w:r>
      <w:r w:rsidRPr="0035187B">
        <w:rPr>
          <w:sz w:val="24"/>
          <w:szCs w:val="24"/>
          <w:lang w:val="en-GB"/>
        </w:rPr>
        <w:t xml:space="preserve">; and a </w:t>
      </w:r>
      <w:r w:rsidRPr="0035187B">
        <w:rPr>
          <w:b/>
          <w:bCs/>
          <w:sz w:val="24"/>
          <w:szCs w:val="24"/>
          <w:lang w:val="en-GB"/>
        </w:rPr>
        <w:t>30x30 cm</w:t>
      </w:r>
      <w:r w:rsidRPr="0035187B">
        <w:rPr>
          <w:sz w:val="24"/>
          <w:szCs w:val="24"/>
          <w:lang w:val="en-GB"/>
        </w:rPr>
        <w:t xml:space="preserve"> format in a </w:t>
      </w:r>
      <w:r w:rsidRPr="0035187B">
        <w:rPr>
          <w:b/>
          <w:bCs/>
          <w:sz w:val="24"/>
          <w:szCs w:val="24"/>
          <w:lang w:val="en-GB"/>
        </w:rPr>
        <w:t>matte finish</w:t>
      </w:r>
      <w:r w:rsidRPr="0035187B">
        <w:rPr>
          <w:sz w:val="24"/>
          <w:szCs w:val="24"/>
          <w:lang w:val="en-GB"/>
        </w:rPr>
        <w:t>, ideal for floors and walls, designed for versatile compositional combinations.</w:t>
      </w:r>
    </w:p>
    <w:p w14:paraId="5FABE1D6" w14:textId="77777777" w:rsidR="0035187B" w:rsidRDefault="0035187B" w:rsidP="00806F1B">
      <w:pPr>
        <w:spacing w:after="0"/>
        <w:jc w:val="both"/>
        <w:rPr>
          <w:sz w:val="24"/>
          <w:szCs w:val="24"/>
          <w:lang w:val="en-GB"/>
        </w:rPr>
      </w:pPr>
    </w:p>
    <w:p w14:paraId="0FC61C9D" w14:textId="012094A2" w:rsidR="00407A99" w:rsidRPr="00304E0E" w:rsidRDefault="00304E0E" w:rsidP="00806F1B">
      <w:pPr>
        <w:spacing w:after="0"/>
        <w:jc w:val="both"/>
        <w:rPr>
          <w:sz w:val="24"/>
          <w:szCs w:val="24"/>
          <w:lang w:val="en-GB"/>
        </w:rPr>
      </w:pPr>
      <w:r w:rsidRPr="00304E0E">
        <w:rPr>
          <w:sz w:val="24"/>
          <w:szCs w:val="24"/>
          <w:lang w:val="en-GB"/>
        </w:rPr>
        <w:t xml:space="preserve">The color palette includes </w:t>
      </w:r>
      <w:r w:rsidRPr="00304E0E">
        <w:rPr>
          <w:b/>
          <w:bCs/>
          <w:sz w:val="24"/>
          <w:szCs w:val="24"/>
          <w:lang w:val="en-GB"/>
        </w:rPr>
        <w:t>seven contemporary shades</w:t>
      </w:r>
      <w:r w:rsidRPr="00304E0E">
        <w:rPr>
          <w:sz w:val="24"/>
          <w:szCs w:val="24"/>
          <w:lang w:val="en-GB"/>
        </w:rPr>
        <w:t>, selected to enhance the interplay of light and volume:</w:t>
      </w:r>
      <w:r>
        <w:rPr>
          <w:sz w:val="24"/>
          <w:szCs w:val="24"/>
          <w:lang w:val="en-GB"/>
        </w:rPr>
        <w:t xml:space="preserve"> </w:t>
      </w:r>
      <w:r w:rsidRPr="00304E0E">
        <w:rPr>
          <w:b/>
          <w:bCs/>
          <w:sz w:val="24"/>
          <w:szCs w:val="24"/>
          <w:lang w:val="en-GB"/>
        </w:rPr>
        <w:t>White, Yellow, Ocean, Sand, Green, Quartz, Black.</w:t>
      </w:r>
    </w:p>
    <w:p w14:paraId="4DCE1080" w14:textId="77777777" w:rsidR="00E64E7B" w:rsidRDefault="00E64E7B" w:rsidP="00806F1B">
      <w:pPr>
        <w:spacing w:after="0"/>
        <w:jc w:val="both"/>
        <w:rPr>
          <w:sz w:val="24"/>
          <w:szCs w:val="24"/>
        </w:rPr>
      </w:pPr>
    </w:p>
    <w:p w14:paraId="2615A3B8" w14:textId="77777777" w:rsidR="001A38F5" w:rsidRPr="001A38F5" w:rsidRDefault="001A38F5" w:rsidP="00E64E7B">
      <w:pPr>
        <w:spacing w:after="0"/>
        <w:jc w:val="both"/>
        <w:rPr>
          <w:b/>
          <w:bCs/>
          <w:sz w:val="28"/>
          <w:szCs w:val="28"/>
          <w:lang w:val="en-GB"/>
        </w:rPr>
      </w:pPr>
      <w:r w:rsidRPr="001A38F5">
        <w:rPr>
          <w:b/>
          <w:bCs/>
          <w:sz w:val="28"/>
          <w:szCs w:val="28"/>
          <w:lang w:val="en-GB"/>
        </w:rPr>
        <w:t>A New Rhythm for Contemporary Interiors</w:t>
      </w:r>
    </w:p>
    <w:p w14:paraId="55B2C12E" w14:textId="77777777" w:rsidR="001A38F5" w:rsidRDefault="001A38F5" w:rsidP="001A38F5">
      <w:pPr>
        <w:spacing w:after="0"/>
        <w:jc w:val="both"/>
        <w:rPr>
          <w:sz w:val="24"/>
          <w:szCs w:val="24"/>
          <w:lang w:val="en-GB"/>
        </w:rPr>
      </w:pPr>
      <w:r w:rsidRPr="001A38F5">
        <w:rPr>
          <w:sz w:val="24"/>
          <w:szCs w:val="24"/>
          <w:lang w:val="en-GB"/>
        </w:rPr>
        <w:t xml:space="preserve">Designed for high-end </w:t>
      </w:r>
      <w:r w:rsidRPr="001A38F5">
        <w:rPr>
          <w:b/>
          <w:bCs/>
          <w:sz w:val="24"/>
          <w:szCs w:val="24"/>
          <w:lang w:val="en-GB"/>
        </w:rPr>
        <w:t>residential and contract spaces</w:t>
      </w:r>
      <w:r w:rsidRPr="001A38F5">
        <w:rPr>
          <w:sz w:val="24"/>
          <w:szCs w:val="24"/>
          <w:lang w:val="en-GB"/>
        </w:rPr>
        <w:t xml:space="preserve">, Ritmo makes a strong entrance into the ceramic design landscape as a </w:t>
      </w:r>
      <w:r w:rsidRPr="001A38F5">
        <w:rPr>
          <w:b/>
          <w:bCs/>
          <w:sz w:val="24"/>
          <w:szCs w:val="24"/>
          <w:lang w:val="en-GB"/>
        </w:rPr>
        <w:t>modular, decorative, and sensorial collection</w:t>
      </w:r>
      <w:r w:rsidRPr="001A38F5">
        <w:rPr>
          <w:sz w:val="24"/>
          <w:szCs w:val="24"/>
          <w:lang w:val="en-GB"/>
        </w:rPr>
        <w:t>.</w:t>
      </w:r>
    </w:p>
    <w:p w14:paraId="102B621F" w14:textId="77777777" w:rsidR="001A38F5" w:rsidRPr="001A38F5" w:rsidRDefault="001A38F5" w:rsidP="001A38F5">
      <w:pPr>
        <w:spacing w:after="0"/>
        <w:jc w:val="both"/>
        <w:rPr>
          <w:sz w:val="24"/>
          <w:szCs w:val="24"/>
          <w:lang w:val="en-GB"/>
        </w:rPr>
      </w:pPr>
    </w:p>
    <w:p w14:paraId="45A9D7BB" w14:textId="77777777" w:rsidR="001A38F5" w:rsidRPr="001A38F5" w:rsidRDefault="001A38F5" w:rsidP="001A38F5">
      <w:pPr>
        <w:spacing w:after="0"/>
        <w:jc w:val="both"/>
        <w:rPr>
          <w:sz w:val="24"/>
          <w:szCs w:val="24"/>
          <w:lang w:val="en-GB"/>
        </w:rPr>
      </w:pPr>
      <w:r w:rsidRPr="001A38F5">
        <w:rPr>
          <w:sz w:val="24"/>
          <w:szCs w:val="24"/>
          <w:lang w:val="en-GB"/>
        </w:rPr>
        <w:t xml:space="preserve">With Ritmo, </w:t>
      </w:r>
      <w:r w:rsidRPr="001A38F5">
        <w:rPr>
          <w:b/>
          <w:bCs/>
          <w:sz w:val="24"/>
          <w:szCs w:val="24"/>
          <w:lang w:val="en-GB"/>
        </w:rPr>
        <w:t>Ceramica Bardelli</w:t>
      </w:r>
      <w:r w:rsidRPr="001A38F5">
        <w:rPr>
          <w:sz w:val="24"/>
          <w:szCs w:val="24"/>
          <w:lang w:val="en-GB"/>
        </w:rPr>
        <w:t xml:space="preserve"> reaffirms its dedication to </w:t>
      </w:r>
      <w:r w:rsidRPr="001A38F5">
        <w:rPr>
          <w:b/>
          <w:bCs/>
          <w:sz w:val="24"/>
          <w:szCs w:val="24"/>
          <w:lang w:val="en-GB"/>
        </w:rPr>
        <w:t>signature design</w:t>
      </w:r>
      <w:r w:rsidRPr="001A38F5">
        <w:rPr>
          <w:sz w:val="24"/>
          <w:szCs w:val="24"/>
          <w:lang w:val="en-GB"/>
        </w:rPr>
        <w:t xml:space="preserve">, serving </w:t>
      </w:r>
      <w:r w:rsidRPr="001A38F5">
        <w:rPr>
          <w:b/>
          <w:bCs/>
          <w:sz w:val="24"/>
          <w:szCs w:val="24"/>
          <w:lang w:val="en-GB"/>
        </w:rPr>
        <w:t>contemporary interiors</w:t>
      </w:r>
      <w:r w:rsidRPr="001A38F5">
        <w:rPr>
          <w:sz w:val="24"/>
          <w:szCs w:val="24"/>
          <w:lang w:val="en-GB"/>
        </w:rPr>
        <w:t xml:space="preserve"> as a creative laboratory where </w:t>
      </w:r>
      <w:r w:rsidRPr="001A38F5">
        <w:rPr>
          <w:b/>
          <w:bCs/>
          <w:sz w:val="24"/>
          <w:szCs w:val="24"/>
          <w:lang w:val="en-GB"/>
        </w:rPr>
        <w:t>tradition and innovation</w:t>
      </w:r>
      <w:r w:rsidRPr="001A38F5">
        <w:rPr>
          <w:sz w:val="24"/>
          <w:szCs w:val="24"/>
          <w:lang w:val="en-GB"/>
        </w:rPr>
        <w:t xml:space="preserve"> meet.</w:t>
      </w:r>
    </w:p>
    <w:p w14:paraId="0D05A1B0" w14:textId="77777777" w:rsidR="00E64E7B" w:rsidRPr="001A38F5" w:rsidRDefault="00E64E7B" w:rsidP="00806F1B">
      <w:pPr>
        <w:spacing w:after="0"/>
        <w:jc w:val="both"/>
        <w:rPr>
          <w:sz w:val="24"/>
          <w:szCs w:val="24"/>
          <w:lang w:val="en-GB"/>
        </w:rPr>
      </w:pPr>
    </w:p>
    <w:p w14:paraId="40EAE1F0" w14:textId="27401463" w:rsidR="007B0E85" w:rsidRDefault="001A38F5" w:rsidP="007B0E85">
      <w:pPr>
        <w:spacing w:after="0"/>
        <w:jc w:val="right"/>
        <w:rPr>
          <w:rFonts w:eastAsia="Times New Roman"/>
          <w:sz w:val="24"/>
          <w:szCs w:val="24"/>
        </w:rPr>
      </w:pPr>
      <w:r w:rsidRPr="001A38F5">
        <w:rPr>
          <w:rFonts w:eastAsia="Times New Roman"/>
          <w:sz w:val="24"/>
          <w:szCs w:val="24"/>
        </w:rPr>
        <w:t>For press inquiries and information</w:t>
      </w:r>
      <w:r w:rsidR="007B0E85" w:rsidRPr="007B0E85">
        <w:rPr>
          <w:rFonts w:eastAsia="Times New Roman"/>
          <w:sz w:val="24"/>
          <w:szCs w:val="24"/>
        </w:rPr>
        <w:t>:</w:t>
      </w:r>
    </w:p>
    <w:p w14:paraId="0B98BFDE" w14:textId="725EFBB2" w:rsidR="007B0E85" w:rsidRPr="007B0E85" w:rsidRDefault="007B0E85" w:rsidP="007B0E85">
      <w:pPr>
        <w:spacing w:after="0"/>
        <w:jc w:val="right"/>
        <w:rPr>
          <w:rFonts w:eastAsia="Times New Roman"/>
          <w:sz w:val="24"/>
          <w:szCs w:val="24"/>
        </w:rPr>
      </w:pPr>
      <w:r w:rsidRPr="007B0E85">
        <w:rPr>
          <w:rFonts w:eastAsia="Times New Roman"/>
          <w:sz w:val="24"/>
          <w:szCs w:val="24"/>
        </w:rPr>
        <w:t xml:space="preserve">   </w:t>
      </w:r>
    </w:p>
    <w:p w14:paraId="7E055640" w14:textId="77777777" w:rsidR="007B0E85" w:rsidRPr="007B0E85" w:rsidRDefault="007B0E85" w:rsidP="007B0E85">
      <w:pPr>
        <w:spacing w:after="0"/>
        <w:jc w:val="right"/>
        <w:rPr>
          <w:rFonts w:eastAsia="Times New Roman"/>
          <w:b/>
          <w:bCs/>
          <w:sz w:val="24"/>
          <w:szCs w:val="24"/>
        </w:rPr>
      </w:pPr>
      <w:r w:rsidRPr="007B0E85">
        <w:rPr>
          <w:rFonts w:eastAsia="Times New Roman"/>
          <w:b/>
          <w:bCs/>
          <w:sz w:val="24"/>
          <w:szCs w:val="24"/>
        </w:rPr>
        <w:t>OGS PR and Communication</w:t>
      </w:r>
    </w:p>
    <w:p w14:paraId="2DCAD4B4" w14:textId="77777777" w:rsidR="007B0E85" w:rsidRPr="007B0E85" w:rsidRDefault="007B0E85" w:rsidP="007B0E85">
      <w:pPr>
        <w:spacing w:after="0"/>
        <w:jc w:val="right"/>
        <w:rPr>
          <w:rFonts w:eastAsia="Times New Roman"/>
          <w:sz w:val="24"/>
          <w:szCs w:val="24"/>
        </w:rPr>
      </w:pPr>
      <w:r w:rsidRPr="007B0E85">
        <w:rPr>
          <w:rFonts w:eastAsia="Times New Roman"/>
          <w:sz w:val="24"/>
          <w:szCs w:val="24"/>
        </w:rPr>
        <w:t>Via Koristka 3, Milano</w:t>
      </w:r>
    </w:p>
    <w:p w14:paraId="594ED62E" w14:textId="77777777" w:rsidR="007B0E85" w:rsidRPr="007B0E85" w:rsidRDefault="007B0E85" w:rsidP="007B0E85">
      <w:pPr>
        <w:spacing w:after="0"/>
        <w:jc w:val="right"/>
        <w:rPr>
          <w:rFonts w:eastAsia="Times New Roman"/>
          <w:sz w:val="24"/>
          <w:szCs w:val="24"/>
        </w:rPr>
      </w:pPr>
      <w:r w:rsidRPr="007B0E85">
        <w:rPr>
          <w:rFonts w:eastAsia="Times New Roman"/>
          <w:sz w:val="24"/>
          <w:szCs w:val="24"/>
        </w:rPr>
        <w:t>+39 02 3450610</w:t>
      </w:r>
    </w:p>
    <w:p w14:paraId="28AF3D18" w14:textId="754AD816" w:rsidR="007B0E85" w:rsidRDefault="00763B99" w:rsidP="007B0E85">
      <w:pPr>
        <w:spacing w:after="0"/>
        <w:jc w:val="right"/>
        <w:rPr>
          <w:rFonts w:eastAsia="Times New Roman"/>
          <w:sz w:val="24"/>
          <w:szCs w:val="24"/>
        </w:rPr>
      </w:pPr>
      <w:hyperlink r:id="rId6" w:history="1">
        <w:r w:rsidRPr="002414E3">
          <w:rPr>
            <w:rStyle w:val="Collegamentoipertestuale"/>
            <w:rFonts w:eastAsia="Times New Roman"/>
            <w:sz w:val="24"/>
            <w:szCs w:val="24"/>
          </w:rPr>
          <w:t>www.ogscommunication.com</w:t>
        </w:r>
      </w:hyperlink>
      <w:r w:rsidR="007B0E85">
        <w:rPr>
          <w:rFonts w:eastAsia="Times New Roman"/>
          <w:sz w:val="24"/>
          <w:szCs w:val="24"/>
        </w:rPr>
        <w:t xml:space="preserve"> </w:t>
      </w:r>
      <w:r w:rsidR="007B0E85" w:rsidRPr="007B0E85">
        <w:rPr>
          <w:rFonts w:eastAsia="Times New Roman"/>
          <w:sz w:val="24"/>
          <w:szCs w:val="24"/>
        </w:rPr>
        <w:t xml:space="preserve">– </w:t>
      </w:r>
      <w:hyperlink r:id="rId7" w:history="1">
        <w:r w:rsidR="007B0E85" w:rsidRPr="00A12334">
          <w:rPr>
            <w:rStyle w:val="Collegamentoipertestuale"/>
            <w:rFonts w:eastAsia="Times New Roman"/>
            <w:sz w:val="24"/>
            <w:szCs w:val="24"/>
          </w:rPr>
          <w:t>press.ogscommunication.com</w:t>
        </w:r>
      </w:hyperlink>
    </w:p>
    <w:p w14:paraId="77779552" w14:textId="63C1AC13" w:rsidR="007B0E85" w:rsidRPr="007B0E85" w:rsidRDefault="007B0E85" w:rsidP="007B0E85">
      <w:pPr>
        <w:spacing w:after="0"/>
        <w:jc w:val="right"/>
        <w:rPr>
          <w:rFonts w:eastAsia="Times New Roman"/>
          <w:sz w:val="24"/>
          <w:szCs w:val="24"/>
        </w:rPr>
      </w:pPr>
      <w:hyperlink r:id="rId8" w:history="1">
        <w:r w:rsidRPr="00A12334">
          <w:rPr>
            <w:rStyle w:val="Collegamentoipertestuale"/>
            <w:rFonts w:eastAsia="Times New Roman"/>
            <w:sz w:val="24"/>
            <w:szCs w:val="24"/>
          </w:rPr>
          <w:t>info@ogscommunication.com</w:t>
        </w:r>
      </w:hyperlink>
    </w:p>
    <w:sectPr w:rsidR="007B0E85" w:rsidRPr="007B0E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PremrPro-LtDisp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5685"/>
    <w:multiLevelType w:val="hybridMultilevel"/>
    <w:tmpl w:val="CFE41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B4030"/>
    <w:multiLevelType w:val="multilevel"/>
    <w:tmpl w:val="429C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607BE0"/>
    <w:multiLevelType w:val="hybridMultilevel"/>
    <w:tmpl w:val="88046E1A"/>
    <w:lvl w:ilvl="0" w:tplc="5B50872E">
      <w:numFmt w:val="bullet"/>
      <w:lvlText w:val="-"/>
      <w:lvlJc w:val="left"/>
      <w:pPr>
        <w:ind w:left="720" w:hanging="360"/>
      </w:pPr>
      <w:rPr>
        <w:rFonts w:ascii="GaramondPremrPro-LtDisp" w:eastAsiaTheme="minorHAnsi" w:hAnsi="GaramondPremrPro-LtDisp" w:cs="GaramondPremrPro-LtDisp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975486">
    <w:abstractNumId w:val="0"/>
  </w:num>
  <w:num w:numId="2" w16cid:durableId="1025980507">
    <w:abstractNumId w:val="2"/>
  </w:num>
  <w:num w:numId="3" w16cid:durableId="901986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8E"/>
    <w:rsid w:val="000022EA"/>
    <w:rsid w:val="00014F52"/>
    <w:rsid w:val="00045514"/>
    <w:rsid w:val="000D23A0"/>
    <w:rsid w:val="000E65BB"/>
    <w:rsid w:val="00105EBA"/>
    <w:rsid w:val="00121F82"/>
    <w:rsid w:val="00156957"/>
    <w:rsid w:val="001A38F5"/>
    <w:rsid w:val="001D0F09"/>
    <w:rsid w:val="001D55E9"/>
    <w:rsid w:val="001E28A1"/>
    <w:rsid w:val="001E7AF9"/>
    <w:rsid w:val="001F49FC"/>
    <w:rsid w:val="00204553"/>
    <w:rsid w:val="00285A77"/>
    <w:rsid w:val="002927D8"/>
    <w:rsid w:val="002B04A5"/>
    <w:rsid w:val="002F613F"/>
    <w:rsid w:val="00304E0E"/>
    <w:rsid w:val="00313902"/>
    <w:rsid w:val="0035187B"/>
    <w:rsid w:val="00352A81"/>
    <w:rsid w:val="00356FC8"/>
    <w:rsid w:val="003957C5"/>
    <w:rsid w:val="003B44A1"/>
    <w:rsid w:val="003B524F"/>
    <w:rsid w:val="003B7C32"/>
    <w:rsid w:val="004038E2"/>
    <w:rsid w:val="00407A99"/>
    <w:rsid w:val="00426414"/>
    <w:rsid w:val="004A2983"/>
    <w:rsid w:val="004D7B9A"/>
    <w:rsid w:val="004E06FD"/>
    <w:rsid w:val="00517BBC"/>
    <w:rsid w:val="00534483"/>
    <w:rsid w:val="0055084F"/>
    <w:rsid w:val="00574946"/>
    <w:rsid w:val="00603801"/>
    <w:rsid w:val="006212B4"/>
    <w:rsid w:val="006271F9"/>
    <w:rsid w:val="006354AB"/>
    <w:rsid w:val="00640D06"/>
    <w:rsid w:val="00650C22"/>
    <w:rsid w:val="00667DE1"/>
    <w:rsid w:val="0068257F"/>
    <w:rsid w:val="00685449"/>
    <w:rsid w:val="006B4839"/>
    <w:rsid w:val="006B6490"/>
    <w:rsid w:val="006E497D"/>
    <w:rsid w:val="00723374"/>
    <w:rsid w:val="00725E56"/>
    <w:rsid w:val="00763B99"/>
    <w:rsid w:val="00783D91"/>
    <w:rsid w:val="007B0E85"/>
    <w:rsid w:val="00806F1B"/>
    <w:rsid w:val="008664E7"/>
    <w:rsid w:val="00867CD3"/>
    <w:rsid w:val="00886428"/>
    <w:rsid w:val="008C4147"/>
    <w:rsid w:val="008D2F9D"/>
    <w:rsid w:val="008D30A2"/>
    <w:rsid w:val="008D351B"/>
    <w:rsid w:val="008E2E93"/>
    <w:rsid w:val="00911610"/>
    <w:rsid w:val="009208DC"/>
    <w:rsid w:val="009246FA"/>
    <w:rsid w:val="009337D3"/>
    <w:rsid w:val="00950376"/>
    <w:rsid w:val="00975156"/>
    <w:rsid w:val="00992EC9"/>
    <w:rsid w:val="009B42B0"/>
    <w:rsid w:val="009C6CA7"/>
    <w:rsid w:val="009F5D81"/>
    <w:rsid w:val="00A42DE9"/>
    <w:rsid w:val="00AB3B2C"/>
    <w:rsid w:val="00AC4E93"/>
    <w:rsid w:val="00B01DAF"/>
    <w:rsid w:val="00B15EA0"/>
    <w:rsid w:val="00B17FF2"/>
    <w:rsid w:val="00B26FEA"/>
    <w:rsid w:val="00B53A7A"/>
    <w:rsid w:val="00B542AA"/>
    <w:rsid w:val="00B854AA"/>
    <w:rsid w:val="00BC4A23"/>
    <w:rsid w:val="00BD528E"/>
    <w:rsid w:val="00C30AE6"/>
    <w:rsid w:val="00C61E53"/>
    <w:rsid w:val="00D12278"/>
    <w:rsid w:val="00D13955"/>
    <w:rsid w:val="00D16874"/>
    <w:rsid w:val="00D2505B"/>
    <w:rsid w:val="00D3094A"/>
    <w:rsid w:val="00D76649"/>
    <w:rsid w:val="00DE5643"/>
    <w:rsid w:val="00DF3920"/>
    <w:rsid w:val="00E1330C"/>
    <w:rsid w:val="00E331B4"/>
    <w:rsid w:val="00E332B2"/>
    <w:rsid w:val="00E46500"/>
    <w:rsid w:val="00E4701F"/>
    <w:rsid w:val="00E47511"/>
    <w:rsid w:val="00E50F6A"/>
    <w:rsid w:val="00E64E7B"/>
    <w:rsid w:val="00E739BE"/>
    <w:rsid w:val="00E81440"/>
    <w:rsid w:val="00F02601"/>
    <w:rsid w:val="00F8556D"/>
    <w:rsid w:val="00FA2AFA"/>
    <w:rsid w:val="00FB25CF"/>
    <w:rsid w:val="00FB480D"/>
    <w:rsid w:val="00FE74D5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0695"/>
  <w15:chartTrackingRefBased/>
  <w15:docId w15:val="{95883F5E-9509-4AA7-9DEB-5EBD36D5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41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0E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0E8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2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e-clamp-1">
    <w:name w:val="line-clamp-1"/>
    <w:basedOn w:val="Carpredefinitoparagrafo"/>
    <w:rsid w:val="006212B4"/>
  </w:style>
  <w:style w:type="character" w:styleId="Collegamentovisitato">
    <w:name w:val="FollowedHyperlink"/>
    <w:basedOn w:val="Carpredefinitoparagrafo"/>
    <w:uiPriority w:val="99"/>
    <w:semiHidden/>
    <w:unhideWhenUsed/>
    <w:rsid w:val="00806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6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0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5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gscommunica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s.ogscommunicat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gscommunication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Ogs.06</dc:creator>
  <cp:keywords/>
  <dc:description/>
  <cp:lastModifiedBy>PC6 PC6</cp:lastModifiedBy>
  <cp:revision>85</cp:revision>
  <dcterms:created xsi:type="dcterms:W3CDTF">2024-07-09T12:57:00Z</dcterms:created>
  <dcterms:modified xsi:type="dcterms:W3CDTF">2025-09-03T15:24:00Z</dcterms:modified>
</cp:coreProperties>
</file>