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D5A4" w14:textId="77777777" w:rsidR="0007523A" w:rsidRPr="003463C5" w:rsidRDefault="00EA5D6C" w:rsidP="0007523A">
      <w:pPr>
        <w:pStyle w:val="Legalentity"/>
        <w:spacing w:after="140" w:line="240" w:lineRule="auto"/>
        <w:ind w:left="7088"/>
        <w:rPr>
          <w:rFonts w:ascii="Calibri Light" w:hAnsi="Calibri Light" w:cs="Calibri Light"/>
          <w:color w:val="auto"/>
          <w:sz w:val="18"/>
        </w:rPr>
      </w:pPr>
      <w:r w:rsidRPr="003463C5">
        <w:rPr>
          <w:rFonts w:ascii="Calibri Light" w:hAnsi="Calibri Light" w:cs="Calibri Light"/>
          <w:noProof/>
          <w:color w:val="auto"/>
          <w:lang w:eastAsia="pl-PL"/>
        </w:rPr>
        <w:drawing>
          <wp:anchor distT="0" distB="0" distL="114300" distR="114300" simplePos="0" relativeHeight="251658241" behindDoc="0" locked="1" layoutInCell="1" allowOverlap="1" wp14:anchorId="25648723" wp14:editId="1CA11997">
            <wp:simplePos x="0" y="0"/>
            <wp:positionH relativeFrom="page">
              <wp:posOffset>870585</wp:posOffset>
            </wp:positionH>
            <wp:positionV relativeFrom="page">
              <wp:posOffset>607060</wp:posOffset>
            </wp:positionV>
            <wp:extent cx="1871980" cy="34861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loitte log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23A" w:rsidRPr="003463C5">
        <w:rPr>
          <w:rFonts w:ascii="Calibri Light" w:hAnsi="Calibri Light" w:cs="Calibri Light"/>
          <w:color w:val="auto"/>
        </w:rPr>
        <w:t>Deloitte Polska</w:t>
      </w:r>
      <w:r w:rsidR="0007523A" w:rsidRPr="003463C5">
        <w:rPr>
          <w:rFonts w:ascii="Calibri Light" w:hAnsi="Calibri Light" w:cs="Calibri Light"/>
          <w:color w:val="auto"/>
        </w:rPr>
        <w:br/>
        <w:t xml:space="preserve">Al. Jana Pawła II </w:t>
      </w:r>
      <w:r w:rsidR="005F74FC" w:rsidRPr="003463C5">
        <w:rPr>
          <w:rFonts w:ascii="Calibri Light" w:hAnsi="Calibri Light" w:cs="Calibri Light"/>
          <w:color w:val="auto"/>
        </w:rPr>
        <w:t>22</w:t>
      </w:r>
      <w:r w:rsidR="0007523A" w:rsidRPr="003463C5">
        <w:rPr>
          <w:rFonts w:ascii="Calibri Light" w:hAnsi="Calibri Light" w:cs="Calibri Light"/>
          <w:color w:val="auto"/>
        </w:rPr>
        <w:br/>
        <w:t>00-</w:t>
      </w:r>
      <w:r w:rsidR="000E53C8" w:rsidRPr="003463C5">
        <w:rPr>
          <w:rFonts w:ascii="Calibri Light" w:hAnsi="Calibri Light" w:cs="Calibri Light"/>
          <w:color w:val="auto"/>
        </w:rPr>
        <w:t>133</w:t>
      </w:r>
      <w:r w:rsidR="0007523A" w:rsidRPr="003463C5">
        <w:rPr>
          <w:rFonts w:ascii="Calibri Light" w:hAnsi="Calibri Light" w:cs="Calibri Light"/>
          <w:color w:val="auto"/>
        </w:rPr>
        <w:t xml:space="preserve"> Warszawa</w:t>
      </w:r>
      <w:r w:rsidR="0007523A" w:rsidRPr="003463C5">
        <w:rPr>
          <w:rFonts w:ascii="Calibri Light" w:hAnsi="Calibri Light" w:cs="Calibri Light"/>
          <w:color w:val="auto"/>
        </w:rPr>
        <w:br/>
        <w:t>Polska</w:t>
      </w:r>
    </w:p>
    <w:p w14:paraId="5D69CFD7" w14:textId="77777777" w:rsidR="00A43C3B" w:rsidRPr="003463C5" w:rsidRDefault="006F186A" w:rsidP="0007523A">
      <w:pPr>
        <w:pStyle w:val="Nagwek"/>
        <w:tabs>
          <w:tab w:val="clear" w:pos="4320"/>
          <w:tab w:val="clear" w:pos="8640"/>
          <w:tab w:val="left" w:pos="3070"/>
        </w:tabs>
        <w:spacing w:before="80" w:line="180" w:lineRule="exact"/>
        <w:ind w:left="7088"/>
        <w:rPr>
          <w:rFonts w:ascii="Calibri Light" w:hAnsi="Calibri Light" w:cs="Calibri Light"/>
          <w:lang w:val="en-US"/>
        </w:rPr>
      </w:pPr>
      <w:r w:rsidRPr="003463C5">
        <w:rPr>
          <w:rFonts w:ascii="Calibri Light" w:hAnsi="Calibri Light" w:cs="Calibri Light"/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5F8175" wp14:editId="37B21976">
                <wp:simplePos x="0" y="0"/>
                <wp:positionH relativeFrom="column">
                  <wp:posOffset>1905</wp:posOffset>
                </wp:positionH>
                <wp:positionV relativeFrom="page">
                  <wp:posOffset>2155190</wp:posOffset>
                </wp:positionV>
                <wp:extent cx="3949700" cy="444500"/>
                <wp:effectExtent l="0" t="0" r="1270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BF9B1" w14:textId="53163F6A" w:rsidR="0007523A" w:rsidRPr="003463C5" w:rsidRDefault="0007523A" w:rsidP="0007523A">
                            <w:pPr>
                              <w:pStyle w:val="Fax"/>
                              <w:spacing w:line="600" w:lineRule="exact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3463C5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Informacja prasowa </w:t>
                            </w:r>
                          </w:p>
                          <w:p w14:paraId="61A6CDF2" w14:textId="77777777" w:rsidR="0007523A" w:rsidRPr="00450249" w:rsidRDefault="0007523A" w:rsidP="000752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F8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5pt;margin-top:169.7pt;width:311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" filled="f" stroked="f">
                <v:textbox inset="0,0,0,0">
                  <w:txbxContent>
                    <w:p w14:paraId="54FBF9B1" w14:textId="53163F6A" w:rsidR="0007523A" w:rsidRPr="003463C5" w:rsidRDefault="0007523A" w:rsidP="0007523A">
                      <w:pPr>
                        <w:pStyle w:val="Fax"/>
                        <w:spacing w:line="600" w:lineRule="exact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 w:rsidRPr="003463C5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Informacja prasowa </w:t>
                      </w:r>
                    </w:p>
                    <w:p w14:paraId="61A6CDF2" w14:textId="77777777" w:rsidR="0007523A" w:rsidRPr="00450249" w:rsidRDefault="0007523A" w:rsidP="0007523A"/>
                  </w:txbxContent>
                </v:textbox>
                <w10:wrap anchory="page"/>
              </v:shape>
            </w:pict>
          </mc:Fallback>
        </mc:AlternateContent>
      </w:r>
      <w:r w:rsidR="0007523A" w:rsidRPr="003463C5">
        <w:rPr>
          <w:rFonts w:ascii="Calibri Light" w:hAnsi="Calibri Light" w:cs="Calibri Light"/>
          <w:sz w:val="15"/>
          <w:lang w:val="en-US"/>
        </w:rPr>
        <w:t>Tel.: +48 22 511 08 11/12</w:t>
      </w:r>
      <w:r w:rsidR="0007523A" w:rsidRPr="003463C5">
        <w:rPr>
          <w:rFonts w:ascii="Calibri Light" w:hAnsi="Calibri Light" w:cs="Calibri Light"/>
          <w:sz w:val="15"/>
          <w:lang w:val="en-US"/>
        </w:rPr>
        <w:br/>
      </w:r>
      <w:r w:rsidR="0007523A" w:rsidRPr="003463C5">
        <w:rPr>
          <w:rFonts w:ascii="Calibri Light" w:hAnsi="Calibri Light" w:cs="Calibri Light"/>
          <w:spacing w:val="-2"/>
          <w:sz w:val="15"/>
          <w:lang w:val="en-US"/>
        </w:rPr>
        <w:t>Fax:</w:t>
      </w:r>
      <w:r w:rsidR="0007523A" w:rsidRPr="003463C5">
        <w:rPr>
          <w:rFonts w:ascii="Calibri Light" w:hAnsi="Calibri Light" w:cs="Calibri Light"/>
          <w:sz w:val="15"/>
          <w:lang w:val="en-US"/>
        </w:rPr>
        <w:t xml:space="preserve"> +48 22 511 08 13</w:t>
      </w:r>
      <w:r w:rsidR="0007523A" w:rsidRPr="003463C5">
        <w:rPr>
          <w:rFonts w:ascii="Calibri Light" w:hAnsi="Calibri Light" w:cs="Calibri Light"/>
          <w:spacing w:val="-2"/>
          <w:sz w:val="15"/>
          <w:lang w:val="en-US"/>
        </w:rPr>
        <w:br/>
      </w:r>
      <w:hyperlink r:id="rId9" w:history="1">
        <w:r w:rsidR="0007523A" w:rsidRPr="003463C5">
          <w:rPr>
            <w:rStyle w:val="Hipercze"/>
            <w:rFonts w:ascii="Calibri Light" w:hAnsi="Calibri Light" w:cs="Calibri Light"/>
            <w:color w:val="auto"/>
            <w:sz w:val="15"/>
            <w:lang w:val="en-US"/>
          </w:rPr>
          <w:t>www.deloitte.com/pl</w:t>
        </w:r>
      </w:hyperlink>
      <w:r w:rsidR="0007523A" w:rsidRPr="003463C5">
        <w:rPr>
          <w:rFonts w:ascii="Calibri Light" w:hAnsi="Calibri Light" w:cs="Calibri Light"/>
          <w:sz w:val="15"/>
          <w:lang w:val="en-US"/>
        </w:rPr>
        <w:t xml:space="preserve"> </w:t>
      </w:r>
    </w:p>
    <w:p w14:paraId="3F574E16" w14:textId="77777777" w:rsidR="0007523A" w:rsidRPr="003463C5" w:rsidRDefault="0007523A" w:rsidP="00A43C3B">
      <w:pPr>
        <w:pStyle w:val="Maintext"/>
        <w:spacing w:after="120" w:line="240" w:lineRule="auto"/>
        <w:rPr>
          <w:rFonts w:ascii="Calibri Light" w:hAnsi="Calibri Light" w:cs="Calibri Light"/>
          <w:color w:val="auto"/>
          <w:lang w:val="en-US"/>
        </w:rPr>
      </w:pPr>
    </w:p>
    <w:p w14:paraId="135B79D0" w14:textId="77777777" w:rsidR="0007523A" w:rsidRPr="003463C5" w:rsidRDefault="0007523A" w:rsidP="00A43C3B">
      <w:pPr>
        <w:pStyle w:val="Maintext"/>
        <w:spacing w:after="120" w:line="240" w:lineRule="auto"/>
        <w:rPr>
          <w:rFonts w:ascii="Calibri Light" w:hAnsi="Calibri Light" w:cs="Calibri Light"/>
          <w:color w:val="auto"/>
          <w:lang w:val="en-US"/>
        </w:rPr>
      </w:pPr>
    </w:p>
    <w:tbl>
      <w:tblPr>
        <w:tblW w:w="9654" w:type="dxa"/>
        <w:tblLook w:val="00A0" w:firstRow="1" w:lastRow="0" w:firstColumn="1" w:lastColumn="0" w:noHBand="0" w:noVBand="0"/>
      </w:tblPr>
      <w:tblGrid>
        <w:gridCol w:w="4077"/>
        <w:gridCol w:w="426"/>
        <w:gridCol w:w="5151"/>
      </w:tblGrid>
      <w:tr w:rsidR="00060BED" w:rsidRPr="003463C5" w14:paraId="17F0F836" w14:textId="77777777" w:rsidTr="007A28C4">
        <w:tc>
          <w:tcPr>
            <w:tcW w:w="4077" w:type="dxa"/>
          </w:tcPr>
          <w:p w14:paraId="7E92DD10" w14:textId="5EA9104F" w:rsidR="00B023D2" w:rsidRPr="003463C5" w:rsidRDefault="001E7BDD" w:rsidP="00B023D2">
            <w:pPr>
              <w:pStyle w:val="Maintext"/>
              <w:rPr>
                <w:rFonts w:ascii="Calibri Light" w:hAnsi="Calibri Light" w:cs="Calibri Light"/>
                <w:sz w:val="18"/>
                <w:szCs w:val="18"/>
              </w:rPr>
            </w:pPr>
            <w:r w:rsidRPr="003463C5">
              <w:rPr>
                <w:rFonts w:ascii="Calibri Light" w:hAnsi="Calibri Light" w:cs="Calibri Light"/>
                <w:sz w:val="18"/>
                <w:szCs w:val="18"/>
              </w:rPr>
              <w:t xml:space="preserve">Kontakt: Biuro Prasowe </w:t>
            </w:r>
            <w:r w:rsidR="00B023D2" w:rsidRPr="003463C5">
              <w:rPr>
                <w:rFonts w:ascii="Calibri Light" w:hAnsi="Calibri Light" w:cs="Calibri Light"/>
                <w:sz w:val="18"/>
                <w:szCs w:val="18"/>
              </w:rPr>
              <w:t>Deloitte</w:t>
            </w:r>
          </w:p>
          <w:p w14:paraId="63379949" w14:textId="4988E14D" w:rsidR="00B023D2" w:rsidRPr="003463C5" w:rsidRDefault="00B023D2" w:rsidP="00B023D2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3463C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Tel.: +48</w:t>
            </w:r>
            <w:r w:rsidR="001E7BDD" w:rsidRPr="003463C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  <w:r w:rsidR="0013298E" w:rsidRPr="001849C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728 484 476</w:t>
            </w:r>
          </w:p>
          <w:p w14:paraId="670063B4" w14:textId="3A61E930" w:rsidR="00B023D2" w:rsidRPr="003463C5" w:rsidRDefault="00B023D2" w:rsidP="00B023D2">
            <w:pPr>
              <w:pStyle w:val="Maintext"/>
              <w:spacing w:line="240" w:lineRule="auto"/>
              <w:rPr>
                <w:rFonts w:ascii="Calibri Light" w:hAnsi="Calibri Light" w:cs="Calibri Light"/>
              </w:rPr>
            </w:pPr>
            <w:r w:rsidRPr="003463C5">
              <w:rPr>
                <w:rFonts w:ascii="Calibri Light" w:hAnsi="Calibri Light" w:cs="Calibri Light"/>
                <w:sz w:val="18"/>
                <w:szCs w:val="18"/>
              </w:rPr>
              <w:t xml:space="preserve">E-mail: </w:t>
            </w:r>
            <w:hyperlink r:id="rId10" w:history="1">
              <w:r w:rsidR="001E7BDD" w:rsidRPr="003463C5">
                <w:rPr>
                  <w:rFonts w:ascii="Calibri Light" w:hAnsi="Calibri Light" w:cs="Calibri Light"/>
                  <w:sz w:val="18"/>
                  <w:szCs w:val="18"/>
                </w:rPr>
                <w:t>media@deloittece.com</w:t>
              </w:r>
            </w:hyperlink>
          </w:p>
          <w:p w14:paraId="14FDD699" w14:textId="77777777" w:rsidR="00A43C3B" w:rsidRPr="003463C5" w:rsidRDefault="00A43C3B" w:rsidP="002B0AD5">
            <w:pPr>
              <w:pStyle w:val="Maintext"/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6" w:type="dxa"/>
          </w:tcPr>
          <w:p w14:paraId="691E55C4" w14:textId="77777777" w:rsidR="00A43C3B" w:rsidRPr="003463C5" w:rsidRDefault="00A43C3B" w:rsidP="00CA33D1">
            <w:pPr>
              <w:pStyle w:val="Maintext"/>
              <w:spacing w:line="240" w:lineRule="auto"/>
              <w:rPr>
                <w:rFonts w:ascii="Calibri Light" w:hAnsi="Calibri Light" w:cs="Calibri Light"/>
                <w:color w:val="auto"/>
                <w:lang w:val="de-DE"/>
              </w:rPr>
            </w:pPr>
          </w:p>
        </w:tc>
        <w:tc>
          <w:tcPr>
            <w:tcW w:w="5151" w:type="dxa"/>
          </w:tcPr>
          <w:p w14:paraId="4BCD2428" w14:textId="77777777" w:rsidR="00A43C3B" w:rsidRPr="003463C5" w:rsidRDefault="00A43C3B" w:rsidP="00CA33D1">
            <w:pPr>
              <w:pStyle w:val="Maintext"/>
              <w:spacing w:line="240" w:lineRule="auto"/>
              <w:rPr>
                <w:rFonts w:ascii="Calibri Light" w:hAnsi="Calibri Light" w:cs="Calibri Light"/>
                <w:color w:val="auto"/>
                <w:lang w:val="de-DE"/>
              </w:rPr>
            </w:pPr>
          </w:p>
        </w:tc>
      </w:tr>
    </w:tbl>
    <w:p w14:paraId="61AAD8E0" w14:textId="26A9D3D8" w:rsidR="00F45A27" w:rsidRDefault="00F45A27" w:rsidP="00804379">
      <w:pPr>
        <w:spacing w:before="240" w:after="120" w:line="240" w:lineRule="auto"/>
        <w:jc w:val="center"/>
        <w:rPr>
          <w:rFonts w:ascii="Calibri Light" w:hAnsi="Calibri Light" w:cs="Calibri Light"/>
          <w:b/>
          <w:sz w:val="28"/>
          <w:szCs w:val="32"/>
        </w:rPr>
      </w:pPr>
      <w:r w:rsidRPr="00F45A27">
        <w:rPr>
          <w:rFonts w:ascii="Calibri Light" w:hAnsi="Calibri Light" w:cs="Calibri Light"/>
          <w:b/>
          <w:sz w:val="28"/>
          <w:szCs w:val="32"/>
        </w:rPr>
        <w:t>Śląsk</w:t>
      </w:r>
      <w:r w:rsidR="009D22B5">
        <w:rPr>
          <w:rFonts w:ascii="Calibri Light" w:hAnsi="Calibri Light" w:cs="Calibri Light"/>
          <w:b/>
          <w:sz w:val="28"/>
          <w:szCs w:val="32"/>
        </w:rPr>
        <w:t>ie</w:t>
      </w:r>
      <w:r w:rsidRPr="00F45A27">
        <w:rPr>
          <w:rFonts w:ascii="Calibri Light" w:hAnsi="Calibri Light" w:cs="Calibri Light"/>
          <w:b/>
          <w:sz w:val="28"/>
          <w:szCs w:val="32"/>
        </w:rPr>
        <w:t xml:space="preserve"> zmienia tor </w:t>
      </w:r>
      <w:r w:rsidR="00FA39E8">
        <w:rPr>
          <w:rFonts w:ascii="Calibri Light" w:hAnsi="Calibri Light" w:cs="Calibri Light"/>
          <w:b/>
          <w:sz w:val="28"/>
          <w:szCs w:val="32"/>
        </w:rPr>
        <w:t xml:space="preserve">rozwoju </w:t>
      </w:r>
      <w:r w:rsidRPr="00F45A27">
        <w:rPr>
          <w:rFonts w:ascii="Calibri Light" w:hAnsi="Calibri Light" w:cs="Calibri Light"/>
          <w:b/>
          <w:sz w:val="28"/>
          <w:szCs w:val="32"/>
        </w:rPr>
        <w:t xml:space="preserve">z przemysłu </w:t>
      </w:r>
      <w:r w:rsidR="00D634E5">
        <w:rPr>
          <w:rFonts w:ascii="Calibri Light" w:hAnsi="Calibri Light" w:cs="Calibri Light"/>
          <w:b/>
          <w:sz w:val="28"/>
          <w:szCs w:val="32"/>
        </w:rPr>
        <w:t xml:space="preserve">węglowego </w:t>
      </w:r>
      <w:r w:rsidR="00527D8B">
        <w:rPr>
          <w:rFonts w:ascii="Calibri Light" w:hAnsi="Calibri Light" w:cs="Calibri Light"/>
          <w:b/>
          <w:sz w:val="28"/>
          <w:szCs w:val="32"/>
        </w:rPr>
        <w:t>na obronny</w:t>
      </w:r>
      <w:r w:rsidRPr="00F45A27">
        <w:rPr>
          <w:rFonts w:ascii="Calibri Light" w:hAnsi="Calibri Light" w:cs="Calibri Light"/>
          <w:b/>
          <w:sz w:val="28"/>
          <w:szCs w:val="32"/>
        </w:rPr>
        <w:t xml:space="preserve"> </w:t>
      </w:r>
      <w:r>
        <w:rPr>
          <w:rFonts w:ascii="Calibri Light" w:hAnsi="Calibri Light" w:cs="Calibri Light"/>
          <w:b/>
          <w:sz w:val="28"/>
          <w:szCs w:val="32"/>
        </w:rPr>
        <w:t xml:space="preserve">– to szansa dla </w:t>
      </w:r>
      <w:r w:rsidR="00403BC6">
        <w:rPr>
          <w:rFonts w:ascii="Calibri Light" w:hAnsi="Calibri Light" w:cs="Calibri Light"/>
          <w:b/>
          <w:sz w:val="28"/>
          <w:szCs w:val="32"/>
        </w:rPr>
        <w:t>polskie</w:t>
      </w:r>
      <w:r w:rsidR="00527D8B">
        <w:rPr>
          <w:rFonts w:ascii="Calibri Light" w:hAnsi="Calibri Light" w:cs="Calibri Light"/>
          <w:b/>
          <w:sz w:val="28"/>
          <w:szCs w:val="32"/>
        </w:rPr>
        <w:t>j</w:t>
      </w:r>
      <w:r w:rsidR="00403BC6">
        <w:rPr>
          <w:rFonts w:ascii="Calibri Light" w:hAnsi="Calibri Light" w:cs="Calibri Light"/>
          <w:b/>
          <w:sz w:val="28"/>
          <w:szCs w:val="32"/>
        </w:rPr>
        <w:t xml:space="preserve"> </w:t>
      </w:r>
      <w:r w:rsidR="00527D8B">
        <w:rPr>
          <w:rFonts w:ascii="Calibri Light" w:hAnsi="Calibri Light" w:cs="Calibri Light"/>
          <w:b/>
          <w:sz w:val="28"/>
          <w:szCs w:val="32"/>
        </w:rPr>
        <w:t>gospodarki</w:t>
      </w:r>
      <w:r w:rsidRPr="00F45A27">
        <w:rPr>
          <w:rFonts w:ascii="Calibri Light" w:hAnsi="Calibri Light" w:cs="Calibri Light"/>
          <w:b/>
          <w:sz w:val="28"/>
          <w:szCs w:val="32"/>
        </w:rPr>
        <w:t xml:space="preserve"> </w:t>
      </w:r>
    </w:p>
    <w:p w14:paraId="78EF3210" w14:textId="5B38C5BB" w:rsidR="0014291F" w:rsidRDefault="0014291F" w:rsidP="0014291F">
      <w:pPr>
        <w:spacing w:after="120" w:line="240" w:lineRule="auto"/>
        <w:jc w:val="center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14291F">
        <w:rPr>
          <w:rFonts w:ascii="Calibri Light" w:hAnsi="Calibri Light" w:cs="Calibri Light"/>
          <w:bCs/>
          <w:i/>
          <w:iCs/>
          <w:sz w:val="24"/>
          <w:szCs w:val="24"/>
        </w:rPr>
        <w:t>Silna baza przemysłowa, infrastruktura i zasoby kadrowe stawiają region w wyjątkowej pozycji do rozwoju sektora zbrojeniowego</w:t>
      </w:r>
    </w:p>
    <w:p w14:paraId="741D14D3" w14:textId="5523CB73" w:rsidR="00804379" w:rsidRDefault="0013298E" w:rsidP="00901DE5">
      <w:pPr>
        <w:spacing w:after="120" w:line="240" w:lineRule="auto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70405B">
        <w:rPr>
          <w:rFonts w:ascii="Calibri Light" w:hAnsi="Calibri Light" w:cs="Calibri Light"/>
          <w:b/>
          <w:color w:val="000000"/>
          <w:sz w:val="22"/>
          <w:szCs w:val="22"/>
        </w:rPr>
        <w:t xml:space="preserve">Warszawa, </w:t>
      </w:r>
      <w:r w:rsidR="00804379">
        <w:rPr>
          <w:rFonts w:ascii="Calibri Light" w:hAnsi="Calibri Light" w:cs="Calibri Light"/>
          <w:b/>
          <w:color w:val="000000"/>
          <w:sz w:val="22"/>
          <w:szCs w:val="22"/>
        </w:rPr>
        <w:t>24</w:t>
      </w:r>
      <w:r>
        <w:rPr>
          <w:rFonts w:ascii="Calibri Light" w:hAnsi="Calibri Light" w:cs="Calibri Light"/>
          <w:b/>
          <w:color w:val="000000"/>
          <w:sz w:val="22"/>
          <w:szCs w:val="22"/>
        </w:rPr>
        <w:t xml:space="preserve"> września</w:t>
      </w:r>
      <w:r w:rsidRPr="0070405B">
        <w:rPr>
          <w:rFonts w:ascii="Calibri Light" w:hAnsi="Calibri Light" w:cs="Calibri Light"/>
          <w:b/>
          <w:color w:val="000000"/>
          <w:sz w:val="22"/>
          <w:szCs w:val="22"/>
        </w:rPr>
        <w:t xml:space="preserve"> 202</w:t>
      </w:r>
      <w:r>
        <w:rPr>
          <w:rFonts w:ascii="Calibri Light" w:hAnsi="Calibri Light" w:cs="Calibri Light"/>
          <w:b/>
          <w:color w:val="000000"/>
          <w:sz w:val="22"/>
          <w:szCs w:val="22"/>
        </w:rPr>
        <w:t>5</w:t>
      </w:r>
      <w:r w:rsidRPr="0070405B">
        <w:rPr>
          <w:rFonts w:ascii="Calibri Light" w:hAnsi="Calibri Light" w:cs="Calibri Light"/>
          <w:b/>
          <w:color w:val="000000"/>
          <w:sz w:val="22"/>
          <w:szCs w:val="22"/>
        </w:rPr>
        <w:t xml:space="preserve"> r. –</w:t>
      </w:r>
      <w:r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="009D22B5">
        <w:rPr>
          <w:rFonts w:ascii="Calibri Light" w:hAnsi="Calibri Light" w:cs="Calibri Light"/>
          <w:b/>
          <w:color w:val="000000"/>
          <w:sz w:val="22"/>
          <w:szCs w:val="22"/>
        </w:rPr>
        <w:t>Województwo ś</w:t>
      </w:r>
      <w:r w:rsidR="00804379" w:rsidRPr="00804379">
        <w:rPr>
          <w:rFonts w:ascii="Calibri Light" w:hAnsi="Calibri Light" w:cs="Calibri Light"/>
          <w:b/>
          <w:color w:val="000000"/>
          <w:sz w:val="22"/>
          <w:szCs w:val="22"/>
        </w:rPr>
        <w:t>l</w:t>
      </w:r>
      <w:r w:rsidR="00804379" w:rsidRPr="00804379">
        <w:rPr>
          <w:rFonts w:ascii="Calibri Light" w:hAnsi="Calibri Light" w:cs="Calibri Light" w:hint="eastAsia"/>
          <w:b/>
          <w:color w:val="000000"/>
          <w:sz w:val="22"/>
          <w:szCs w:val="22"/>
        </w:rPr>
        <w:t>ą</w:t>
      </w:r>
      <w:r w:rsidR="00804379" w:rsidRPr="00804379">
        <w:rPr>
          <w:rFonts w:ascii="Calibri Light" w:hAnsi="Calibri Light" w:cs="Calibri Light"/>
          <w:b/>
          <w:color w:val="000000"/>
          <w:sz w:val="22"/>
          <w:szCs w:val="22"/>
        </w:rPr>
        <w:t>sk</w:t>
      </w:r>
      <w:r w:rsidR="009D22B5">
        <w:rPr>
          <w:rFonts w:ascii="Calibri Light" w:hAnsi="Calibri Light" w:cs="Calibri Light"/>
          <w:b/>
          <w:color w:val="000000"/>
          <w:sz w:val="22"/>
          <w:szCs w:val="22"/>
        </w:rPr>
        <w:t>ie</w:t>
      </w:r>
      <w:r w:rsidR="006F4FCD">
        <w:rPr>
          <w:rFonts w:ascii="Calibri Light" w:hAnsi="Calibri Light" w:cs="Calibri Light"/>
          <w:b/>
          <w:color w:val="000000"/>
          <w:sz w:val="22"/>
          <w:szCs w:val="22"/>
        </w:rPr>
        <w:t>, któr</w:t>
      </w:r>
      <w:r w:rsidR="009D22B5">
        <w:rPr>
          <w:rFonts w:ascii="Calibri Light" w:hAnsi="Calibri Light" w:cs="Calibri Light"/>
          <w:b/>
          <w:color w:val="000000"/>
          <w:sz w:val="22"/>
          <w:szCs w:val="22"/>
        </w:rPr>
        <w:t>e</w:t>
      </w:r>
      <w:r w:rsidR="00E9595F">
        <w:rPr>
          <w:rFonts w:ascii="Calibri Light" w:hAnsi="Calibri Light" w:cs="Calibri Light"/>
          <w:b/>
          <w:color w:val="000000"/>
          <w:sz w:val="22"/>
          <w:szCs w:val="22"/>
        </w:rPr>
        <w:t xml:space="preserve"> od</w:t>
      </w:r>
      <w:r w:rsidR="00804379" w:rsidRPr="00804379">
        <w:rPr>
          <w:rFonts w:ascii="Calibri Light" w:hAnsi="Calibri Light" w:cs="Calibri Light"/>
          <w:b/>
          <w:color w:val="000000"/>
          <w:sz w:val="22"/>
          <w:szCs w:val="22"/>
        </w:rPr>
        <w:t xml:space="preserve"> dekad </w:t>
      </w:r>
      <w:r w:rsidR="006F4FCD">
        <w:rPr>
          <w:rFonts w:ascii="Calibri Light" w:hAnsi="Calibri Light" w:cs="Calibri Light"/>
          <w:b/>
          <w:color w:val="000000"/>
          <w:sz w:val="22"/>
          <w:szCs w:val="22"/>
        </w:rPr>
        <w:t>należy do czołowych ośrodków</w:t>
      </w:r>
      <w:r w:rsidR="006F4FCD" w:rsidRPr="00804379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="00804379" w:rsidRPr="00804379">
        <w:rPr>
          <w:rFonts w:ascii="Calibri Light" w:hAnsi="Calibri Light" w:cs="Calibri Light"/>
          <w:b/>
          <w:color w:val="000000"/>
          <w:sz w:val="22"/>
          <w:szCs w:val="22"/>
        </w:rPr>
        <w:t>polskiego przemys</w:t>
      </w:r>
      <w:r w:rsidR="00804379" w:rsidRPr="00804379">
        <w:rPr>
          <w:rFonts w:ascii="Calibri Light" w:hAnsi="Calibri Light" w:cs="Calibri Light" w:hint="eastAsia"/>
          <w:b/>
          <w:color w:val="000000"/>
          <w:sz w:val="22"/>
          <w:szCs w:val="22"/>
        </w:rPr>
        <w:t>ł</w:t>
      </w:r>
      <w:r w:rsidR="00804379" w:rsidRPr="00804379">
        <w:rPr>
          <w:rFonts w:ascii="Calibri Light" w:hAnsi="Calibri Light" w:cs="Calibri Light"/>
          <w:b/>
          <w:color w:val="000000"/>
          <w:sz w:val="22"/>
          <w:szCs w:val="22"/>
        </w:rPr>
        <w:t xml:space="preserve">u, </w:t>
      </w:r>
      <w:r w:rsidR="001F5014">
        <w:rPr>
          <w:rFonts w:ascii="Calibri Light" w:hAnsi="Calibri Light" w:cs="Calibri Light"/>
          <w:b/>
          <w:color w:val="000000"/>
          <w:sz w:val="22"/>
          <w:szCs w:val="22"/>
        </w:rPr>
        <w:t xml:space="preserve">obecnie </w:t>
      </w:r>
      <w:r w:rsidR="00804379" w:rsidRPr="00804379">
        <w:rPr>
          <w:rFonts w:ascii="Calibri Light" w:hAnsi="Calibri Light" w:cs="Calibri Light"/>
          <w:b/>
          <w:color w:val="000000"/>
          <w:sz w:val="22"/>
          <w:szCs w:val="22"/>
        </w:rPr>
        <w:t>st</w:t>
      </w:r>
      <w:r w:rsidR="001F5014">
        <w:rPr>
          <w:rFonts w:ascii="Calibri Light" w:hAnsi="Calibri Light" w:cs="Calibri Light"/>
          <w:b/>
          <w:color w:val="000000"/>
          <w:sz w:val="22"/>
          <w:szCs w:val="22"/>
        </w:rPr>
        <w:t xml:space="preserve">oi przed </w:t>
      </w:r>
      <w:r w:rsidR="009A41A2">
        <w:rPr>
          <w:rFonts w:ascii="Calibri Light" w:hAnsi="Calibri Light" w:cs="Calibri Light"/>
          <w:b/>
          <w:color w:val="000000"/>
          <w:sz w:val="22"/>
          <w:szCs w:val="22"/>
        </w:rPr>
        <w:t>szansą nowych inwestycji</w:t>
      </w:r>
      <w:r w:rsidR="00804379" w:rsidRPr="00804379">
        <w:rPr>
          <w:rFonts w:ascii="Calibri Light" w:hAnsi="Calibri Light" w:cs="Calibri Light"/>
          <w:b/>
          <w:color w:val="000000"/>
          <w:sz w:val="22"/>
          <w:szCs w:val="22"/>
        </w:rPr>
        <w:t xml:space="preserve">. Transformacja energetyczna, </w:t>
      </w:r>
      <w:r w:rsidR="001C713E">
        <w:rPr>
          <w:rFonts w:ascii="Calibri Light" w:hAnsi="Calibri Light" w:cs="Calibri Light"/>
          <w:b/>
          <w:color w:val="000000"/>
          <w:sz w:val="22"/>
          <w:szCs w:val="22"/>
        </w:rPr>
        <w:t xml:space="preserve">zmniejszenie </w:t>
      </w:r>
      <w:r w:rsidR="00945E27">
        <w:rPr>
          <w:rFonts w:ascii="Calibri Light" w:hAnsi="Calibri Light" w:cs="Calibri Light"/>
          <w:b/>
          <w:color w:val="000000"/>
          <w:sz w:val="22"/>
          <w:szCs w:val="22"/>
        </w:rPr>
        <w:t>wydobycia węgla</w:t>
      </w:r>
      <w:r w:rsidR="00804379" w:rsidRPr="00804379">
        <w:rPr>
          <w:rFonts w:ascii="Calibri Light" w:hAnsi="Calibri Light" w:cs="Calibri Light"/>
          <w:b/>
          <w:color w:val="000000"/>
          <w:sz w:val="22"/>
          <w:szCs w:val="22"/>
        </w:rPr>
        <w:t xml:space="preserve"> i </w:t>
      </w:r>
      <w:r w:rsidR="009D7213">
        <w:rPr>
          <w:rFonts w:ascii="Calibri Light" w:hAnsi="Calibri Light" w:cs="Calibri Light"/>
          <w:b/>
          <w:color w:val="000000"/>
          <w:sz w:val="22"/>
          <w:szCs w:val="22"/>
        </w:rPr>
        <w:t>sytuacja</w:t>
      </w:r>
      <w:r w:rsidR="00804379" w:rsidRPr="00804379">
        <w:rPr>
          <w:rFonts w:ascii="Calibri Light" w:hAnsi="Calibri Light" w:cs="Calibri Light"/>
          <w:b/>
          <w:color w:val="000000"/>
          <w:sz w:val="22"/>
          <w:szCs w:val="22"/>
        </w:rPr>
        <w:t xml:space="preserve"> demograficzn</w:t>
      </w:r>
      <w:r w:rsidR="009D7213">
        <w:rPr>
          <w:rFonts w:ascii="Calibri Light" w:hAnsi="Calibri Light" w:cs="Calibri Light"/>
          <w:b/>
          <w:color w:val="000000"/>
          <w:sz w:val="22"/>
          <w:szCs w:val="22"/>
        </w:rPr>
        <w:t>a</w:t>
      </w:r>
      <w:r w:rsidR="00804379" w:rsidRPr="00804379">
        <w:rPr>
          <w:rFonts w:ascii="Calibri Light" w:hAnsi="Calibri Light" w:cs="Calibri Light"/>
          <w:b/>
          <w:color w:val="000000"/>
          <w:sz w:val="22"/>
          <w:szCs w:val="22"/>
        </w:rPr>
        <w:t xml:space="preserve"> powoduj</w:t>
      </w:r>
      <w:r w:rsidR="00804379" w:rsidRPr="00804379">
        <w:rPr>
          <w:rFonts w:ascii="Calibri Light" w:hAnsi="Calibri Light" w:cs="Calibri Light" w:hint="eastAsia"/>
          <w:b/>
          <w:color w:val="000000"/>
          <w:sz w:val="22"/>
          <w:szCs w:val="22"/>
        </w:rPr>
        <w:t>ą</w:t>
      </w:r>
      <w:r w:rsidR="00804379" w:rsidRPr="00804379">
        <w:rPr>
          <w:rFonts w:ascii="Calibri Light" w:hAnsi="Calibri Light" w:cs="Calibri Light"/>
          <w:b/>
          <w:color w:val="000000"/>
          <w:sz w:val="22"/>
          <w:szCs w:val="22"/>
        </w:rPr>
        <w:t xml:space="preserve">, </w:t>
      </w:r>
      <w:r w:rsidR="00804379" w:rsidRPr="00804379">
        <w:rPr>
          <w:rFonts w:ascii="Calibri Light" w:hAnsi="Calibri Light" w:cs="Calibri Light" w:hint="eastAsia"/>
          <w:b/>
          <w:color w:val="000000"/>
          <w:sz w:val="22"/>
          <w:szCs w:val="22"/>
        </w:rPr>
        <w:t>ż</w:t>
      </w:r>
      <w:r w:rsidR="00804379" w:rsidRPr="00804379">
        <w:rPr>
          <w:rFonts w:ascii="Calibri Light" w:hAnsi="Calibri Light" w:cs="Calibri Light"/>
          <w:b/>
          <w:color w:val="000000"/>
          <w:sz w:val="22"/>
          <w:szCs w:val="22"/>
        </w:rPr>
        <w:t>e region potrzebuje nowej drogi rozwoju.</w:t>
      </w:r>
      <w:r w:rsidR="003411F0">
        <w:rPr>
          <w:rFonts w:ascii="Calibri Light" w:hAnsi="Calibri Light" w:cs="Calibri Light"/>
          <w:b/>
          <w:color w:val="000000"/>
          <w:sz w:val="22"/>
          <w:szCs w:val="22"/>
        </w:rPr>
        <w:t xml:space="preserve"> N</w:t>
      </w:r>
      <w:r w:rsidR="00804379" w:rsidRPr="00804379">
        <w:rPr>
          <w:rFonts w:ascii="Calibri Light" w:hAnsi="Calibri Light" w:cs="Calibri Light"/>
          <w:b/>
          <w:color w:val="000000"/>
          <w:sz w:val="22"/>
          <w:szCs w:val="22"/>
        </w:rPr>
        <w:t>aturalnym kierunkiem mo</w:t>
      </w:r>
      <w:r w:rsidR="00804379" w:rsidRPr="00804379">
        <w:rPr>
          <w:rFonts w:ascii="Calibri Light" w:hAnsi="Calibri Light" w:cs="Calibri Light" w:hint="eastAsia"/>
          <w:b/>
          <w:color w:val="000000"/>
          <w:sz w:val="22"/>
          <w:szCs w:val="22"/>
        </w:rPr>
        <w:t>ż</w:t>
      </w:r>
      <w:r w:rsidR="00804379" w:rsidRPr="00804379">
        <w:rPr>
          <w:rFonts w:ascii="Calibri Light" w:hAnsi="Calibri Light" w:cs="Calibri Light"/>
          <w:b/>
          <w:color w:val="000000"/>
          <w:sz w:val="22"/>
          <w:szCs w:val="22"/>
        </w:rPr>
        <w:t>e by</w:t>
      </w:r>
      <w:r w:rsidR="00804379" w:rsidRPr="00804379">
        <w:rPr>
          <w:rFonts w:ascii="Calibri Light" w:hAnsi="Calibri Light" w:cs="Calibri Light" w:hint="eastAsia"/>
          <w:b/>
          <w:color w:val="000000"/>
          <w:sz w:val="22"/>
          <w:szCs w:val="22"/>
        </w:rPr>
        <w:t>ć</w:t>
      </w:r>
      <w:r w:rsidR="00804379" w:rsidRPr="00804379">
        <w:rPr>
          <w:rFonts w:ascii="Calibri Light" w:hAnsi="Calibri Light" w:cs="Calibri Light"/>
          <w:b/>
          <w:color w:val="000000"/>
          <w:sz w:val="22"/>
          <w:szCs w:val="22"/>
        </w:rPr>
        <w:t xml:space="preserve"> budowa silnego ekosystemu przemys</w:t>
      </w:r>
      <w:r w:rsidR="00804379" w:rsidRPr="00804379">
        <w:rPr>
          <w:rFonts w:ascii="Calibri Light" w:hAnsi="Calibri Light" w:cs="Calibri Light" w:hint="eastAsia"/>
          <w:b/>
          <w:color w:val="000000"/>
          <w:sz w:val="22"/>
          <w:szCs w:val="22"/>
        </w:rPr>
        <w:t>ł</w:t>
      </w:r>
      <w:r w:rsidR="00804379" w:rsidRPr="00804379">
        <w:rPr>
          <w:rFonts w:ascii="Calibri Light" w:hAnsi="Calibri Light" w:cs="Calibri Light"/>
          <w:b/>
          <w:color w:val="000000"/>
          <w:sz w:val="22"/>
          <w:szCs w:val="22"/>
        </w:rPr>
        <w:t xml:space="preserve">u obronnego. </w:t>
      </w:r>
      <w:r w:rsidR="00BC7E50" w:rsidRPr="00BC7E50">
        <w:rPr>
          <w:rFonts w:ascii="Calibri Light" w:hAnsi="Calibri Light" w:cs="Calibri Light"/>
          <w:b/>
          <w:color w:val="000000"/>
          <w:sz w:val="22"/>
          <w:szCs w:val="22"/>
        </w:rPr>
        <w:t>Produkty istotne dla przemys</w:t>
      </w:r>
      <w:r w:rsidR="00BC7E50" w:rsidRPr="00BC7E50">
        <w:rPr>
          <w:rFonts w:ascii="Calibri Light" w:hAnsi="Calibri Light" w:cs="Calibri Light" w:hint="eastAsia"/>
          <w:b/>
          <w:color w:val="000000"/>
          <w:sz w:val="22"/>
          <w:szCs w:val="22"/>
        </w:rPr>
        <w:t>ł</w:t>
      </w:r>
      <w:r w:rsidR="00BC7E50" w:rsidRPr="00BC7E50">
        <w:rPr>
          <w:rFonts w:ascii="Calibri Light" w:hAnsi="Calibri Light" w:cs="Calibri Light"/>
          <w:b/>
          <w:color w:val="000000"/>
          <w:sz w:val="22"/>
          <w:szCs w:val="22"/>
        </w:rPr>
        <w:t xml:space="preserve">u </w:t>
      </w:r>
      <w:r w:rsidR="00BC7E50">
        <w:rPr>
          <w:rFonts w:ascii="Calibri Light" w:hAnsi="Calibri Light" w:cs="Calibri Light"/>
          <w:b/>
          <w:color w:val="000000"/>
          <w:sz w:val="22"/>
          <w:szCs w:val="22"/>
        </w:rPr>
        <w:t>obronnego</w:t>
      </w:r>
      <w:r w:rsidR="00BC7E50" w:rsidRPr="00BC7E50">
        <w:rPr>
          <w:rFonts w:ascii="Calibri Light" w:hAnsi="Calibri Light" w:cs="Calibri Light"/>
          <w:b/>
          <w:color w:val="000000"/>
          <w:sz w:val="22"/>
          <w:szCs w:val="22"/>
        </w:rPr>
        <w:t xml:space="preserve"> powstaj</w:t>
      </w:r>
      <w:r w:rsidR="00BC7E50" w:rsidRPr="00BC7E50">
        <w:rPr>
          <w:rFonts w:ascii="Calibri Light" w:hAnsi="Calibri Light" w:cs="Calibri Light" w:hint="eastAsia"/>
          <w:b/>
          <w:color w:val="000000"/>
          <w:sz w:val="22"/>
          <w:szCs w:val="22"/>
        </w:rPr>
        <w:t>ą</w:t>
      </w:r>
      <w:r w:rsidR="00BC7E50" w:rsidRPr="00BC7E50">
        <w:rPr>
          <w:rFonts w:ascii="Calibri Light" w:hAnsi="Calibri Light" w:cs="Calibri Light"/>
          <w:b/>
          <w:color w:val="000000"/>
          <w:sz w:val="22"/>
          <w:szCs w:val="22"/>
        </w:rPr>
        <w:t xml:space="preserve"> w szeregu bran</w:t>
      </w:r>
      <w:r w:rsidR="00BC7E50" w:rsidRPr="00BC7E50">
        <w:rPr>
          <w:rFonts w:ascii="Calibri Light" w:hAnsi="Calibri Light" w:cs="Calibri Light" w:hint="eastAsia"/>
          <w:b/>
          <w:color w:val="000000"/>
          <w:sz w:val="22"/>
          <w:szCs w:val="22"/>
        </w:rPr>
        <w:t>ż</w:t>
      </w:r>
      <w:r w:rsidR="00BC7E50" w:rsidRPr="00BC7E50">
        <w:rPr>
          <w:rFonts w:ascii="Calibri Light" w:hAnsi="Calibri Light" w:cs="Calibri Light"/>
          <w:b/>
          <w:color w:val="000000"/>
          <w:sz w:val="22"/>
          <w:szCs w:val="22"/>
        </w:rPr>
        <w:t xml:space="preserve"> przemys</w:t>
      </w:r>
      <w:r w:rsidR="00BC7E50" w:rsidRPr="00BC7E50">
        <w:rPr>
          <w:rFonts w:ascii="Calibri Light" w:hAnsi="Calibri Light" w:cs="Calibri Light" w:hint="eastAsia"/>
          <w:b/>
          <w:color w:val="000000"/>
          <w:sz w:val="22"/>
          <w:szCs w:val="22"/>
        </w:rPr>
        <w:t>ł</w:t>
      </w:r>
      <w:r w:rsidR="00BC7E50" w:rsidRPr="00BC7E50">
        <w:rPr>
          <w:rFonts w:ascii="Calibri Light" w:hAnsi="Calibri Light" w:cs="Calibri Light"/>
          <w:b/>
          <w:color w:val="000000"/>
          <w:sz w:val="22"/>
          <w:szCs w:val="22"/>
        </w:rPr>
        <w:t xml:space="preserve">owych. </w:t>
      </w:r>
      <w:r w:rsidR="003411F0">
        <w:rPr>
          <w:rFonts w:ascii="Calibri Light" w:hAnsi="Calibri Light" w:cs="Calibri Light"/>
          <w:b/>
          <w:color w:val="000000"/>
          <w:sz w:val="22"/>
          <w:szCs w:val="22"/>
        </w:rPr>
        <w:t xml:space="preserve">Jak wynika z </w:t>
      </w:r>
      <w:r w:rsidR="0065593A">
        <w:rPr>
          <w:rFonts w:ascii="Calibri Light" w:hAnsi="Calibri Light" w:cs="Calibri Light"/>
          <w:b/>
          <w:color w:val="000000"/>
          <w:sz w:val="22"/>
          <w:szCs w:val="22"/>
        </w:rPr>
        <w:t xml:space="preserve">analizy zawartej w </w:t>
      </w:r>
      <w:r w:rsidR="003411F0">
        <w:rPr>
          <w:rFonts w:ascii="Calibri Light" w:hAnsi="Calibri Light" w:cs="Calibri Light"/>
          <w:b/>
          <w:color w:val="000000"/>
          <w:sz w:val="22"/>
          <w:szCs w:val="22"/>
        </w:rPr>
        <w:t>rapor</w:t>
      </w:r>
      <w:r w:rsidR="0065593A">
        <w:rPr>
          <w:rFonts w:ascii="Calibri Light" w:hAnsi="Calibri Light" w:cs="Calibri Light"/>
          <w:b/>
          <w:color w:val="000000"/>
          <w:sz w:val="22"/>
          <w:szCs w:val="22"/>
        </w:rPr>
        <w:t>cie</w:t>
      </w:r>
      <w:r w:rsidR="003411F0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hyperlink r:id="rId11" w:history="1">
        <w:r w:rsidR="003411F0" w:rsidRPr="00956CC2">
          <w:rPr>
            <w:rStyle w:val="Hipercze"/>
            <w:rFonts w:ascii="Calibri Light" w:hAnsi="Calibri Light" w:cs="Calibri Light"/>
            <w:b/>
            <w:sz w:val="22"/>
            <w:szCs w:val="22"/>
          </w:rPr>
          <w:t>„</w:t>
        </w:r>
        <w:r w:rsidR="0065593A" w:rsidRPr="00956CC2">
          <w:rPr>
            <w:rStyle w:val="Hipercze"/>
            <w:rFonts w:ascii="Calibri Light" w:hAnsi="Calibri Light" w:cs="Calibri Light" w:hint="eastAsia"/>
            <w:b/>
            <w:sz w:val="22"/>
            <w:szCs w:val="22"/>
          </w:rPr>
          <w:t>Ś</w:t>
        </w:r>
        <w:r w:rsidR="0065593A" w:rsidRPr="00956CC2">
          <w:rPr>
            <w:rStyle w:val="Hipercze"/>
            <w:rFonts w:ascii="Calibri Light" w:hAnsi="Calibri Light" w:cs="Calibri Light"/>
            <w:b/>
            <w:sz w:val="22"/>
            <w:szCs w:val="22"/>
          </w:rPr>
          <w:t>l</w:t>
        </w:r>
        <w:r w:rsidR="0065593A" w:rsidRPr="00956CC2">
          <w:rPr>
            <w:rStyle w:val="Hipercze"/>
            <w:rFonts w:ascii="Calibri Light" w:hAnsi="Calibri Light" w:cs="Calibri Light" w:hint="eastAsia"/>
            <w:b/>
            <w:sz w:val="22"/>
            <w:szCs w:val="22"/>
          </w:rPr>
          <w:t>ą</w:t>
        </w:r>
        <w:r w:rsidR="0065593A" w:rsidRPr="00956CC2">
          <w:rPr>
            <w:rStyle w:val="Hipercze"/>
            <w:rFonts w:ascii="Calibri Light" w:hAnsi="Calibri Light" w:cs="Calibri Light"/>
            <w:b/>
            <w:sz w:val="22"/>
            <w:szCs w:val="22"/>
          </w:rPr>
          <w:t>sk</w:t>
        </w:r>
        <w:r w:rsidR="0069157E" w:rsidRPr="00956CC2">
          <w:rPr>
            <w:rStyle w:val="Hipercze"/>
            <w:rFonts w:ascii="Calibri Light" w:hAnsi="Calibri Light" w:cs="Calibri Light"/>
            <w:b/>
            <w:sz w:val="22"/>
            <w:szCs w:val="22"/>
          </w:rPr>
          <w:t>ie</w:t>
        </w:r>
        <w:r w:rsidR="0065593A" w:rsidRPr="00956CC2">
          <w:rPr>
            <w:rStyle w:val="Hipercze"/>
            <w:rFonts w:ascii="Calibri Light" w:hAnsi="Calibri Light" w:cs="Calibri Light"/>
            <w:b/>
            <w:sz w:val="22"/>
            <w:szCs w:val="22"/>
          </w:rPr>
          <w:t xml:space="preserve"> na froncie przemian: potencja</w:t>
        </w:r>
        <w:r w:rsidR="0065593A" w:rsidRPr="00956CC2">
          <w:rPr>
            <w:rStyle w:val="Hipercze"/>
            <w:rFonts w:ascii="Calibri Light" w:hAnsi="Calibri Light" w:cs="Calibri Light" w:hint="eastAsia"/>
            <w:b/>
            <w:sz w:val="22"/>
            <w:szCs w:val="22"/>
          </w:rPr>
          <w:t>ł</w:t>
        </w:r>
        <w:r w:rsidR="0065593A" w:rsidRPr="00956CC2">
          <w:rPr>
            <w:rStyle w:val="Hipercze"/>
            <w:rFonts w:ascii="Calibri Light" w:hAnsi="Calibri Light" w:cs="Calibri Light"/>
            <w:b/>
            <w:sz w:val="22"/>
            <w:szCs w:val="22"/>
          </w:rPr>
          <w:t xml:space="preserve"> regionu w sektorze obronnym</w:t>
        </w:r>
        <w:r w:rsidR="003411F0" w:rsidRPr="00956CC2">
          <w:rPr>
            <w:rStyle w:val="Hipercze"/>
            <w:rFonts w:ascii="Calibri Light" w:hAnsi="Calibri Light" w:cs="Calibri Light"/>
            <w:b/>
            <w:sz w:val="22"/>
            <w:szCs w:val="22"/>
          </w:rPr>
          <w:t>”</w:t>
        </w:r>
      </w:hyperlink>
      <w:r w:rsidR="003411F0">
        <w:rPr>
          <w:rFonts w:ascii="Calibri Light" w:hAnsi="Calibri Light" w:cs="Calibri Light"/>
          <w:b/>
          <w:color w:val="000000"/>
          <w:sz w:val="22"/>
          <w:szCs w:val="22"/>
        </w:rPr>
        <w:t xml:space="preserve"> firmy doradczej Deloitte </w:t>
      </w:r>
      <w:r w:rsidR="003411F0" w:rsidRPr="00664CBC">
        <w:rPr>
          <w:rFonts w:ascii="Calibri Light" w:hAnsi="Calibri Light" w:cs="Calibri Light"/>
          <w:b/>
          <w:color w:val="000000"/>
          <w:sz w:val="22"/>
          <w:szCs w:val="22"/>
        </w:rPr>
        <w:t xml:space="preserve">– </w:t>
      </w:r>
      <w:r w:rsidR="00BC7E50">
        <w:rPr>
          <w:rFonts w:ascii="Calibri Light" w:hAnsi="Calibri Light" w:cs="Calibri Light"/>
          <w:b/>
          <w:color w:val="000000"/>
          <w:sz w:val="22"/>
          <w:szCs w:val="22"/>
        </w:rPr>
        <w:t>województwo</w:t>
      </w:r>
      <w:r w:rsidR="00BC7E50" w:rsidRPr="00BC7E50">
        <w:rPr>
          <w:rFonts w:ascii="Calibri Light" w:hAnsi="Calibri Light" w:cs="Calibri Light"/>
          <w:b/>
          <w:color w:val="000000"/>
          <w:sz w:val="22"/>
          <w:szCs w:val="22"/>
        </w:rPr>
        <w:t xml:space="preserve"> wyr</w:t>
      </w:r>
      <w:r w:rsidR="00BC7E50" w:rsidRPr="00BC7E50">
        <w:rPr>
          <w:rFonts w:ascii="Calibri Light" w:hAnsi="Calibri Light" w:cs="Calibri Light" w:hint="eastAsia"/>
          <w:b/>
          <w:color w:val="000000"/>
          <w:sz w:val="22"/>
          <w:szCs w:val="22"/>
        </w:rPr>
        <w:t>óż</w:t>
      </w:r>
      <w:r w:rsidR="00BC7E50" w:rsidRPr="00BC7E50">
        <w:rPr>
          <w:rFonts w:ascii="Calibri Light" w:hAnsi="Calibri Light" w:cs="Calibri Light"/>
          <w:b/>
          <w:color w:val="000000"/>
          <w:sz w:val="22"/>
          <w:szCs w:val="22"/>
        </w:rPr>
        <w:t>nia si</w:t>
      </w:r>
      <w:r w:rsidR="00BC7E50" w:rsidRPr="00BC7E50">
        <w:rPr>
          <w:rFonts w:ascii="Calibri Light" w:hAnsi="Calibri Light" w:cs="Calibri Light" w:hint="eastAsia"/>
          <w:b/>
          <w:color w:val="000000"/>
          <w:sz w:val="22"/>
          <w:szCs w:val="22"/>
        </w:rPr>
        <w:t>ę</w:t>
      </w:r>
      <w:r w:rsidR="00BC7E50" w:rsidRPr="00BC7E50">
        <w:rPr>
          <w:rFonts w:ascii="Calibri Light" w:hAnsi="Calibri Light" w:cs="Calibri Light"/>
          <w:b/>
          <w:color w:val="000000"/>
          <w:sz w:val="22"/>
          <w:szCs w:val="22"/>
        </w:rPr>
        <w:t xml:space="preserve"> du</w:t>
      </w:r>
      <w:r w:rsidR="00BC7E50" w:rsidRPr="00BC7E50">
        <w:rPr>
          <w:rFonts w:ascii="Calibri Light" w:hAnsi="Calibri Light" w:cs="Calibri Light" w:hint="eastAsia"/>
          <w:b/>
          <w:color w:val="000000"/>
          <w:sz w:val="22"/>
          <w:szCs w:val="22"/>
        </w:rPr>
        <w:t>żą</w:t>
      </w:r>
      <w:r w:rsidR="00BC7E50" w:rsidRPr="00BC7E50">
        <w:rPr>
          <w:rFonts w:ascii="Calibri Light" w:hAnsi="Calibri Light" w:cs="Calibri Light"/>
          <w:b/>
          <w:color w:val="000000"/>
          <w:sz w:val="22"/>
          <w:szCs w:val="22"/>
        </w:rPr>
        <w:t xml:space="preserve"> koncentracj</w:t>
      </w:r>
      <w:r w:rsidR="00BC7E50" w:rsidRPr="00BC7E50">
        <w:rPr>
          <w:rFonts w:ascii="Calibri Light" w:hAnsi="Calibri Light" w:cs="Calibri Light" w:hint="eastAsia"/>
          <w:b/>
          <w:color w:val="000000"/>
          <w:sz w:val="22"/>
          <w:szCs w:val="22"/>
        </w:rPr>
        <w:t>ą</w:t>
      </w:r>
      <w:r w:rsidR="00BC7E50" w:rsidRPr="00BC7E50">
        <w:rPr>
          <w:rFonts w:ascii="Calibri Light" w:hAnsi="Calibri Light" w:cs="Calibri Light"/>
          <w:b/>
          <w:color w:val="000000"/>
          <w:sz w:val="22"/>
          <w:szCs w:val="22"/>
        </w:rPr>
        <w:t xml:space="preserve"> w</w:t>
      </w:r>
      <w:r w:rsidR="00BC7E50" w:rsidRPr="00BC7E50">
        <w:rPr>
          <w:rFonts w:ascii="Calibri Light" w:hAnsi="Calibri Light" w:cs="Calibri Light" w:hint="eastAsia"/>
          <w:b/>
          <w:color w:val="000000"/>
          <w:sz w:val="22"/>
          <w:szCs w:val="22"/>
        </w:rPr>
        <w:t>ł</w:t>
      </w:r>
      <w:r w:rsidR="00BC7E50" w:rsidRPr="00BC7E50">
        <w:rPr>
          <w:rFonts w:ascii="Calibri Light" w:hAnsi="Calibri Light" w:cs="Calibri Light"/>
          <w:b/>
          <w:color w:val="000000"/>
          <w:sz w:val="22"/>
          <w:szCs w:val="22"/>
        </w:rPr>
        <w:t>a</w:t>
      </w:r>
      <w:r w:rsidR="00BC7E50" w:rsidRPr="00BC7E50">
        <w:rPr>
          <w:rFonts w:ascii="Calibri Light" w:hAnsi="Calibri Light" w:cs="Calibri Light" w:hint="eastAsia"/>
          <w:b/>
          <w:color w:val="000000"/>
          <w:sz w:val="22"/>
          <w:szCs w:val="22"/>
        </w:rPr>
        <w:t>ś</w:t>
      </w:r>
      <w:r w:rsidR="00BC7E50" w:rsidRPr="00BC7E50">
        <w:rPr>
          <w:rFonts w:ascii="Calibri Light" w:hAnsi="Calibri Light" w:cs="Calibri Light"/>
          <w:b/>
          <w:color w:val="000000"/>
          <w:sz w:val="22"/>
          <w:szCs w:val="22"/>
        </w:rPr>
        <w:t>nie tego typu bran</w:t>
      </w:r>
      <w:r w:rsidR="00BC7E50" w:rsidRPr="00BC7E50">
        <w:rPr>
          <w:rFonts w:ascii="Calibri Light" w:hAnsi="Calibri Light" w:cs="Calibri Light" w:hint="eastAsia"/>
          <w:b/>
          <w:color w:val="000000"/>
          <w:sz w:val="22"/>
          <w:szCs w:val="22"/>
        </w:rPr>
        <w:t>ż</w:t>
      </w:r>
      <w:r w:rsidR="00BC7E50" w:rsidRPr="00BC7E50">
        <w:rPr>
          <w:rFonts w:ascii="Calibri Light" w:hAnsi="Calibri Light" w:cs="Calibri Light"/>
          <w:b/>
          <w:color w:val="000000"/>
          <w:sz w:val="22"/>
          <w:szCs w:val="22"/>
        </w:rPr>
        <w:t>, kt</w:t>
      </w:r>
      <w:r w:rsidR="00BC7E50" w:rsidRPr="00BC7E50">
        <w:rPr>
          <w:rFonts w:ascii="Calibri Light" w:hAnsi="Calibri Light" w:cs="Calibri Light" w:hint="eastAsia"/>
          <w:b/>
          <w:color w:val="000000"/>
          <w:sz w:val="22"/>
          <w:szCs w:val="22"/>
        </w:rPr>
        <w:t>ó</w:t>
      </w:r>
      <w:r w:rsidR="00BC7E50" w:rsidRPr="00BC7E50">
        <w:rPr>
          <w:rFonts w:ascii="Calibri Light" w:hAnsi="Calibri Light" w:cs="Calibri Light"/>
          <w:b/>
          <w:color w:val="000000"/>
          <w:sz w:val="22"/>
          <w:szCs w:val="22"/>
        </w:rPr>
        <w:t xml:space="preserve">re </w:t>
      </w:r>
      <w:r w:rsidR="00BC7E50" w:rsidRPr="00BC7E50">
        <w:rPr>
          <w:rFonts w:ascii="Calibri Light" w:hAnsi="Calibri Light" w:cs="Calibri Light" w:hint="eastAsia"/>
          <w:b/>
          <w:color w:val="000000"/>
          <w:sz w:val="22"/>
          <w:szCs w:val="22"/>
        </w:rPr>
        <w:t>łą</w:t>
      </w:r>
      <w:r w:rsidR="00BC7E50" w:rsidRPr="00BC7E50">
        <w:rPr>
          <w:rFonts w:ascii="Calibri Light" w:hAnsi="Calibri Light" w:cs="Calibri Light"/>
          <w:b/>
          <w:color w:val="000000"/>
          <w:sz w:val="22"/>
          <w:szCs w:val="22"/>
        </w:rPr>
        <w:t>cznie produkuj</w:t>
      </w:r>
      <w:r w:rsidR="00BC7E50" w:rsidRPr="00BC7E50">
        <w:rPr>
          <w:rFonts w:ascii="Calibri Light" w:hAnsi="Calibri Light" w:cs="Calibri Light" w:hint="eastAsia"/>
          <w:b/>
          <w:color w:val="000000"/>
          <w:sz w:val="22"/>
          <w:szCs w:val="22"/>
        </w:rPr>
        <w:t>ą</w:t>
      </w:r>
      <w:r w:rsidR="00BC7E50" w:rsidRPr="00BC7E50">
        <w:rPr>
          <w:rFonts w:ascii="Calibri Light" w:hAnsi="Calibri Light" w:cs="Calibri Light"/>
          <w:b/>
          <w:color w:val="000000"/>
          <w:sz w:val="22"/>
          <w:szCs w:val="22"/>
        </w:rPr>
        <w:t xml:space="preserve"> 113 mld z</w:t>
      </w:r>
      <w:r w:rsidR="00BC7E50" w:rsidRPr="00BC7E50">
        <w:rPr>
          <w:rFonts w:ascii="Calibri Light" w:hAnsi="Calibri Light" w:cs="Calibri Light" w:hint="eastAsia"/>
          <w:b/>
          <w:color w:val="000000"/>
          <w:sz w:val="22"/>
          <w:szCs w:val="22"/>
        </w:rPr>
        <w:t>ł</w:t>
      </w:r>
      <w:r w:rsidR="00BC7E50">
        <w:rPr>
          <w:rFonts w:ascii="Calibri Light" w:hAnsi="Calibri Light" w:cs="Calibri Light"/>
          <w:b/>
          <w:color w:val="000000"/>
          <w:sz w:val="22"/>
          <w:szCs w:val="22"/>
        </w:rPr>
        <w:t>. Dodatkowo</w:t>
      </w:r>
      <w:r w:rsidR="00804379" w:rsidRPr="00664CBC">
        <w:rPr>
          <w:rFonts w:ascii="Calibri Light" w:hAnsi="Calibri Light" w:cs="Calibri Light"/>
          <w:b/>
          <w:color w:val="000000"/>
          <w:sz w:val="22"/>
          <w:szCs w:val="22"/>
        </w:rPr>
        <w:t xml:space="preserve">, </w:t>
      </w:r>
      <w:r w:rsidR="00804379" w:rsidRPr="00804379">
        <w:rPr>
          <w:rFonts w:ascii="Calibri Light" w:hAnsi="Calibri Light" w:cs="Calibri Light"/>
          <w:b/>
          <w:color w:val="000000"/>
          <w:sz w:val="22"/>
          <w:szCs w:val="22"/>
        </w:rPr>
        <w:t>rozbudowana infrastruktura i kapita</w:t>
      </w:r>
      <w:r w:rsidR="00804379" w:rsidRPr="00804379">
        <w:rPr>
          <w:rFonts w:ascii="Calibri Light" w:hAnsi="Calibri Light" w:cs="Calibri Light" w:hint="eastAsia"/>
          <w:b/>
          <w:color w:val="000000"/>
          <w:sz w:val="22"/>
          <w:szCs w:val="22"/>
        </w:rPr>
        <w:t>ł</w:t>
      </w:r>
      <w:r w:rsidR="00804379" w:rsidRPr="00804379">
        <w:rPr>
          <w:rFonts w:ascii="Calibri Light" w:hAnsi="Calibri Light" w:cs="Calibri Light"/>
          <w:b/>
          <w:color w:val="000000"/>
          <w:sz w:val="22"/>
          <w:szCs w:val="22"/>
        </w:rPr>
        <w:t xml:space="preserve"> ludzki daj</w:t>
      </w:r>
      <w:r w:rsidR="00804379" w:rsidRPr="00804379">
        <w:rPr>
          <w:rFonts w:ascii="Calibri Light" w:hAnsi="Calibri Light" w:cs="Calibri Light" w:hint="eastAsia"/>
          <w:b/>
          <w:color w:val="000000"/>
          <w:sz w:val="22"/>
          <w:szCs w:val="22"/>
        </w:rPr>
        <w:t>ą</w:t>
      </w:r>
      <w:r w:rsidR="00804379" w:rsidRPr="00804379">
        <w:rPr>
          <w:rFonts w:ascii="Calibri Light" w:hAnsi="Calibri Light" w:cs="Calibri Light"/>
          <w:b/>
          <w:color w:val="000000"/>
          <w:sz w:val="22"/>
          <w:szCs w:val="22"/>
        </w:rPr>
        <w:t xml:space="preserve"> mu wyj</w:t>
      </w:r>
      <w:r w:rsidR="00804379" w:rsidRPr="00804379">
        <w:rPr>
          <w:rFonts w:ascii="Calibri Light" w:hAnsi="Calibri Light" w:cs="Calibri Light" w:hint="eastAsia"/>
          <w:b/>
          <w:color w:val="000000"/>
          <w:sz w:val="22"/>
          <w:szCs w:val="22"/>
        </w:rPr>
        <w:t>ą</w:t>
      </w:r>
      <w:r w:rsidR="00804379" w:rsidRPr="00804379">
        <w:rPr>
          <w:rFonts w:ascii="Calibri Light" w:hAnsi="Calibri Light" w:cs="Calibri Light"/>
          <w:b/>
          <w:color w:val="000000"/>
          <w:sz w:val="22"/>
          <w:szCs w:val="22"/>
        </w:rPr>
        <w:t>tkow</w:t>
      </w:r>
      <w:r w:rsidR="00804379" w:rsidRPr="00804379">
        <w:rPr>
          <w:rFonts w:ascii="Calibri Light" w:hAnsi="Calibri Light" w:cs="Calibri Light" w:hint="eastAsia"/>
          <w:b/>
          <w:color w:val="000000"/>
          <w:sz w:val="22"/>
          <w:szCs w:val="22"/>
        </w:rPr>
        <w:t>ą</w:t>
      </w:r>
      <w:r w:rsidR="00804379" w:rsidRPr="00804379">
        <w:rPr>
          <w:rFonts w:ascii="Calibri Light" w:hAnsi="Calibri Light" w:cs="Calibri Light"/>
          <w:b/>
          <w:color w:val="000000"/>
          <w:sz w:val="22"/>
          <w:szCs w:val="22"/>
        </w:rPr>
        <w:t xml:space="preserve"> pozycj</w:t>
      </w:r>
      <w:r w:rsidR="00804379" w:rsidRPr="00804379">
        <w:rPr>
          <w:rFonts w:ascii="Calibri Light" w:hAnsi="Calibri Light" w:cs="Calibri Light" w:hint="eastAsia"/>
          <w:b/>
          <w:color w:val="000000"/>
          <w:sz w:val="22"/>
          <w:szCs w:val="22"/>
        </w:rPr>
        <w:t>ę</w:t>
      </w:r>
      <w:r w:rsidR="00804379" w:rsidRPr="00804379">
        <w:rPr>
          <w:rFonts w:ascii="Calibri Light" w:hAnsi="Calibri Light" w:cs="Calibri Light"/>
          <w:b/>
          <w:color w:val="000000"/>
          <w:sz w:val="22"/>
          <w:szCs w:val="22"/>
        </w:rPr>
        <w:t xml:space="preserve"> do przej</w:t>
      </w:r>
      <w:r w:rsidR="00804379" w:rsidRPr="00804379">
        <w:rPr>
          <w:rFonts w:ascii="Calibri Light" w:hAnsi="Calibri Light" w:cs="Calibri Light" w:hint="eastAsia"/>
          <w:b/>
          <w:color w:val="000000"/>
          <w:sz w:val="22"/>
          <w:szCs w:val="22"/>
        </w:rPr>
        <w:t>ę</w:t>
      </w:r>
      <w:r w:rsidR="00804379" w:rsidRPr="00804379">
        <w:rPr>
          <w:rFonts w:ascii="Calibri Light" w:hAnsi="Calibri Light" w:cs="Calibri Light"/>
          <w:b/>
          <w:color w:val="000000"/>
          <w:sz w:val="22"/>
          <w:szCs w:val="22"/>
        </w:rPr>
        <w:t xml:space="preserve">cia roli </w:t>
      </w:r>
      <w:r w:rsidR="00BF4601">
        <w:rPr>
          <w:rFonts w:ascii="Calibri Light" w:hAnsi="Calibri Light" w:cs="Calibri Light"/>
          <w:b/>
          <w:color w:val="000000"/>
          <w:sz w:val="22"/>
          <w:szCs w:val="22"/>
        </w:rPr>
        <w:t xml:space="preserve">jednego z </w:t>
      </w:r>
      <w:proofErr w:type="spellStart"/>
      <w:r w:rsidR="00804379" w:rsidRPr="00804379">
        <w:rPr>
          <w:rFonts w:ascii="Calibri Light" w:hAnsi="Calibri Light" w:cs="Calibri Light"/>
          <w:b/>
          <w:color w:val="000000"/>
          <w:sz w:val="22"/>
          <w:szCs w:val="22"/>
        </w:rPr>
        <w:t>hub</w:t>
      </w:r>
      <w:r w:rsidR="00BF4601">
        <w:rPr>
          <w:rFonts w:ascii="Calibri Light" w:hAnsi="Calibri Light" w:cs="Calibri Light"/>
          <w:b/>
          <w:color w:val="000000"/>
          <w:sz w:val="22"/>
          <w:szCs w:val="22"/>
        </w:rPr>
        <w:t>ów</w:t>
      </w:r>
      <w:proofErr w:type="spellEnd"/>
      <w:r w:rsidR="00804379" w:rsidRPr="00804379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="00BF4601">
        <w:rPr>
          <w:rFonts w:ascii="Calibri Light" w:hAnsi="Calibri Light" w:cs="Calibri Light"/>
          <w:b/>
          <w:color w:val="000000"/>
          <w:sz w:val="22"/>
          <w:szCs w:val="22"/>
        </w:rPr>
        <w:t>obronnych</w:t>
      </w:r>
      <w:r w:rsidR="00BF4601" w:rsidRPr="00804379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="00804379" w:rsidRPr="00804379">
        <w:rPr>
          <w:rFonts w:ascii="Calibri Light" w:hAnsi="Calibri Light" w:cs="Calibri Light"/>
          <w:b/>
          <w:color w:val="000000"/>
          <w:sz w:val="22"/>
          <w:szCs w:val="22"/>
        </w:rPr>
        <w:t xml:space="preserve">Polski. </w:t>
      </w:r>
      <w:r w:rsidR="0043768B">
        <w:rPr>
          <w:rFonts w:ascii="Calibri Light" w:hAnsi="Calibri Light" w:cs="Calibri Light"/>
          <w:b/>
          <w:color w:val="000000"/>
          <w:sz w:val="22"/>
          <w:szCs w:val="22"/>
        </w:rPr>
        <w:t>Jednak p</w:t>
      </w:r>
      <w:r w:rsidR="0065593A" w:rsidRPr="0065593A">
        <w:rPr>
          <w:rFonts w:ascii="Calibri Light" w:hAnsi="Calibri Light" w:cs="Calibri Light"/>
          <w:b/>
          <w:color w:val="000000"/>
          <w:sz w:val="22"/>
          <w:szCs w:val="22"/>
        </w:rPr>
        <w:t>rzyszłość</w:t>
      </w:r>
      <w:r w:rsidR="00BC7E50">
        <w:rPr>
          <w:rFonts w:ascii="Calibri Light" w:hAnsi="Calibri Light" w:cs="Calibri Light"/>
          <w:b/>
          <w:color w:val="000000"/>
          <w:sz w:val="22"/>
          <w:szCs w:val="22"/>
        </w:rPr>
        <w:t xml:space="preserve"> Śląskiego</w:t>
      </w:r>
      <w:r w:rsidR="0065593A" w:rsidRPr="0065593A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="00094CA1" w:rsidRPr="0065593A">
        <w:rPr>
          <w:rFonts w:ascii="Calibri Light" w:hAnsi="Calibri Light" w:cs="Calibri Light"/>
          <w:b/>
          <w:color w:val="000000"/>
          <w:sz w:val="22"/>
          <w:szCs w:val="22"/>
        </w:rPr>
        <w:t xml:space="preserve">będzie </w:t>
      </w:r>
      <w:r w:rsidR="0065593A" w:rsidRPr="0065593A">
        <w:rPr>
          <w:rFonts w:ascii="Calibri Light" w:hAnsi="Calibri Light" w:cs="Calibri Light"/>
          <w:b/>
          <w:color w:val="000000"/>
          <w:sz w:val="22"/>
          <w:szCs w:val="22"/>
        </w:rPr>
        <w:t>zależeć od tego, czy potencjał ten zostanie odpowiednio wykorzystany i wzmocniony przez skoordynowane działania państwa</w:t>
      </w:r>
      <w:r w:rsidR="00A12107">
        <w:rPr>
          <w:rFonts w:ascii="Calibri Light" w:hAnsi="Calibri Light" w:cs="Calibri Light"/>
          <w:b/>
          <w:color w:val="000000"/>
          <w:sz w:val="22"/>
          <w:szCs w:val="22"/>
        </w:rPr>
        <w:t xml:space="preserve">, </w:t>
      </w:r>
      <w:r w:rsidR="0065593A" w:rsidRPr="0065593A">
        <w:rPr>
          <w:rFonts w:ascii="Calibri Light" w:hAnsi="Calibri Light" w:cs="Calibri Light"/>
          <w:b/>
          <w:color w:val="000000"/>
          <w:sz w:val="22"/>
          <w:szCs w:val="22"/>
        </w:rPr>
        <w:t>samorządu</w:t>
      </w:r>
      <w:r w:rsidR="00A12107">
        <w:rPr>
          <w:rFonts w:ascii="Calibri Light" w:hAnsi="Calibri Light" w:cs="Calibri Light"/>
          <w:b/>
          <w:color w:val="000000"/>
          <w:sz w:val="22"/>
          <w:szCs w:val="22"/>
        </w:rPr>
        <w:t>, przedsiębiorstw i instytucji naukowo-badawczych</w:t>
      </w:r>
      <w:r w:rsidR="0065593A" w:rsidRPr="0065593A">
        <w:rPr>
          <w:rFonts w:ascii="Calibri Light" w:hAnsi="Calibri Light" w:cs="Calibri Light"/>
          <w:b/>
          <w:color w:val="000000"/>
          <w:sz w:val="22"/>
          <w:szCs w:val="22"/>
        </w:rPr>
        <w:t>.</w:t>
      </w:r>
    </w:p>
    <w:p w14:paraId="7936844F" w14:textId="4AC4C311" w:rsidR="00B71883" w:rsidRPr="00154B9F" w:rsidRDefault="00154B9F" w:rsidP="00B71883">
      <w:pPr>
        <w:spacing w:after="120" w:line="240" w:lineRule="auto"/>
        <w:rPr>
          <w:rFonts w:ascii="Calibri Light" w:hAnsi="Calibri Light" w:cs="Calibri Light"/>
          <w:color w:val="000000"/>
          <w:sz w:val="22"/>
          <w:szCs w:val="22"/>
        </w:rPr>
      </w:pPr>
      <w:r w:rsidRPr="7E65FCCF">
        <w:rPr>
          <w:rFonts w:ascii="Calibri Light" w:hAnsi="Calibri Light" w:cs="Calibri Light"/>
          <w:color w:val="000000" w:themeColor="text1"/>
          <w:sz w:val="22"/>
          <w:szCs w:val="22"/>
        </w:rPr>
        <w:t>Województwo śląskie</w:t>
      </w:r>
      <w:r w:rsidR="00A41A0D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</w:t>
      </w:r>
      <w:r w:rsidRPr="7E65FCCF">
        <w:rPr>
          <w:rFonts w:ascii="Calibri Light" w:hAnsi="Calibri Light" w:cs="Calibri Light"/>
          <w:color w:val="000000" w:themeColor="text1"/>
          <w:sz w:val="22"/>
          <w:szCs w:val="22"/>
        </w:rPr>
        <w:t xml:space="preserve">kojarzone </w:t>
      </w:r>
      <w:r w:rsidR="00A41A0D">
        <w:rPr>
          <w:rFonts w:ascii="Calibri Light" w:hAnsi="Calibri Light" w:cs="Calibri Light"/>
          <w:color w:val="000000" w:themeColor="text1"/>
          <w:sz w:val="22"/>
          <w:szCs w:val="22"/>
        </w:rPr>
        <w:t>dotąd</w:t>
      </w:r>
      <w:r w:rsidRPr="7E65FCCF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 przemysłem ciężkim, coraz </w:t>
      </w:r>
      <w:r w:rsidR="00A41A0D">
        <w:rPr>
          <w:rFonts w:ascii="Calibri Light" w:hAnsi="Calibri Light" w:cs="Calibri Light"/>
          <w:color w:val="000000" w:themeColor="text1"/>
          <w:sz w:val="22"/>
          <w:szCs w:val="22"/>
        </w:rPr>
        <w:t xml:space="preserve">silniej wpisuje się także w mapę krajowego </w:t>
      </w:r>
      <w:r w:rsidRPr="7E65FCCF">
        <w:rPr>
          <w:rFonts w:ascii="Calibri Light" w:hAnsi="Calibri Light" w:cs="Calibri Light"/>
          <w:color w:val="000000" w:themeColor="text1"/>
          <w:sz w:val="22"/>
          <w:szCs w:val="22"/>
        </w:rPr>
        <w:t xml:space="preserve">sektora obronnego. W regionie działają zarówno firmy zbrojeniowe, jak i przedsiębiorstwa produkujące równolegle na potrzeby cywilne i wojskowe. </w:t>
      </w:r>
      <w:r w:rsidR="00EC5F26" w:rsidRPr="7E65FCCF">
        <w:rPr>
          <w:rFonts w:ascii="Calibri Light" w:hAnsi="Calibri Light" w:cs="Calibri Light"/>
          <w:color w:val="000000" w:themeColor="text1"/>
          <w:sz w:val="22"/>
          <w:szCs w:val="22"/>
        </w:rPr>
        <w:t xml:space="preserve">Silną pozycję mają tu branże związane z </w:t>
      </w:r>
      <w:r w:rsidR="00094CA1" w:rsidRPr="7E65FCCF">
        <w:rPr>
          <w:rFonts w:ascii="Calibri Light" w:hAnsi="Calibri Light" w:cs="Calibri Light"/>
          <w:color w:val="000000" w:themeColor="text1"/>
          <w:sz w:val="22"/>
          <w:szCs w:val="22"/>
        </w:rPr>
        <w:t>wytwarzaniem</w:t>
      </w:r>
      <w:r w:rsidR="00EC5F26" w:rsidRPr="7E65FCCF">
        <w:rPr>
          <w:rFonts w:ascii="Calibri Light" w:hAnsi="Calibri Light" w:cs="Calibri Light"/>
          <w:color w:val="000000" w:themeColor="text1"/>
          <w:sz w:val="22"/>
          <w:szCs w:val="22"/>
        </w:rPr>
        <w:t xml:space="preserve"> metalowych wyrobów gotowych</w:t>
      </w:r>
      <w:r w:rsidR="00D43528" w:rsidRPr="7E65FCCF">
        <w:rPr>
          <w:rFonts w:ascii="Calibri Light" w:hAnsi="Calibri Light" w:cs="Calibri Light"/>
          <w:color w:val="000000" w:themeColor="text1"/>
          <w:sz w:val="22"/>
          <w:szCs w:val="22"/>
        </w:rPr>
        <w:t xml:space="preserve"> oraz pojazdów samochodowych</w:t>
      </w:r>
      <w:r w:rsidR="00EC5F26" w:rsidRPr="7E65FCCF">
        <w:rPr>
          <w:rFonts w:ascii="Calibri Light" w:hAnsi="Calibri Light" w:cs="Calibri Light"/>
          <w:color w:val="000000" w:themeColor="text1"/>
          <w:sz w:val="22"/>
          <w:szCs w:val="22"/>
        </w:rPr>
        <w:t>, w tym także producenci wojskowych pojazdów opancerzonych.</w:t>
      </w:r>
      <w:r w:rsidRPr="7E65FCCF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682545">
        <w:rPr>
          <w:rFonts w:ascii="Calibri Light" w:hAnsi="Calibri Light" w:cs="Calibri Light"/>
          <w:color w:val="000000" w:themeColor="text1"/>
          <w:sz w:val="22"/>
          <w:szCs w:val="22"/>
        </w:rPr>
        <w:t xml:space="preserve">Ponadto dzięki tradycjom przemysłowym </w:t>
      </w:r>
      <w:r w:rsidR="00EC5F26" w:rsidRPr="7E65FCCF">
        <w:rPr>
          <w:rFonts w:ascii="Calibri Light" w:hAnsi="Calibri Light" w:cs="Calibri Light"/>
          <w:color w:val="000000" w:themeColor="text1"/>
          <w:sz w:val="22"/>
          <w:szCs w:val="22"/>
        </w:rPr>
        <w:t>Śląsk</w:t>
      </w:r>
      <w:r w:rsidR="0069157E">
        <w:rPr>
          <w:rFonts w:ascii="Calibri Light" w:hAnsi="Calibri Light" w:cs="Calibri Light"/>
          <w:color w:val="000000" w:themeColor="text1"/>
          <w:sz w:val="22"/>
          <w:szCs w:val="22"/>
        </w:rPr>
        <w:t>ie</w:t>
      </w:r>
      <w:r w:rsidR="00EC5F26" w:rsidRPr="7E65FCCF">
        <w:rPr>
          <w:rFonts w:ascii="Calibri Light" w:hAnsi="Calibri Light" w:cs="Calibri Light"/>
          <w:color w:val="000000" w:themeColor="text1"/>
          <w:sz w:val="22"/>
          <w:szCs w:val="22"/>
        </w:rPr>
        <w:t xml:space="preserve"> ma wszystko, czego potrzeba, by stworzyć </w:t>
      </w:r>
      <w:r w:rsidR="00682545" w:rsidRPr="004676CD">
        <w:rPr>
          <w:rFonts w:ascii="Calibri Light" w:hAnsi="Calibri Light" w:cs="Calibri Light"/>
          <w:color w:val="000000" w:themeColor="text1"/>
          <w:sz w:val="22"/>
          <w:szCs w:val="22"/>
        </w:rPr>
        <w:t>rozbudowane</w:t>
      </w:r>
      <w:r w:rsidR="00682545" w:rsidRPr="00682545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EC5F26" w:rsidRPr="00682545">
        <w:rPr>
          <w:rFonts w:ascii="Calibri Light" w:hAnsi="Calibri Light" w:cs="Calibri Light"/>
          <w:color w:val="000000" w:themeColor="text1"/>
          <w:sz w:val="22"/>
          <w:szCs w:val="22"/>
        </w:rPr>
        <w:t>łańcuch</w:t>
      </w:r>
      <w:r w:rsidR="00682545" w:rsidRPr="004676CD">
        <w:rPr>
          <w:rFonts w:ascii="Calibri Light" w:hAnsi="Calibri Light" w:cs="Calibri Light"/>
          <w:color w:val="000000" w:themeColor="text1"/>
          <w:sz w:val="22"/>
          <w:szCs w:val="22"/>
        </w:rPr>
        <w:t>y</w:t>
      </w:r>
      <w:r w:rsidR="00EC5F26" w:rsidRPr="00682545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682545">
        <w:rPr>
          <w:rFonts w:ascii="Calibri Light" w:hAnsi="Calibri Light" w:cs="Calibri Light"/>
          <w:color w:val="000000" w:themeColor="text1"/>
          <w:sz w:val="22"/>
          <w:szCs w:val="22"/>
        </w:rPr>
        <w:t>dostaw</w:t>
      </w:r>
      <w:r w:rsidR="00682545" w:rsidRPr="7E65FCCF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EC5F26" w:rsidRPr="7E65FCCF">
        <w:rPr>
          <w:rFonts w:ascii="Calibri Light" w:hAnsi="Calibri Light" w:cs="Calibri Light"/>
          <w:color w:val="000000" w:themeColor="text1"/>
          <w:sz w:val="22"/>
          <w:szCs w:val="22"/>
        </w:rPr>
        <w:t>dla przemysłu obronnego</w:t>
      </w:r>
      <w:r w:rsidR="007C5381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  <w:r w:rsidR="00017DC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017DC7" w:rsidRPr="00017DC7">
        <w:rPr>
          <w:rFonts w:ascii="Calibri Light" w:hAnsi="Calibri Light" w:cs="Calibri Light"/>
          <w:color w:val="000000" w:themeColor="text1"/>
          <w:sz w:val="22"/>
          <w:szCs w:val="22"/>
        </w:rPr>
        <w:t xml:space="preserve">To sprawia, że może </w:t>
      </w:r>
      <w:r w:rsidR="00490B85">
        <w:rPr>
          <w:rFonts w:ascii="Calibri Light" w:hAnsi="Calibri Light" w:cs="Calibri Light"/>
          <w:color w:val="000000" w:themeColor="text1"/>
          <w:sz w:val="22"/>
          <w:szCs w:val="22"/>
        </w:rPr>
        <w:t xml:space="preserve">się on </w:t>
      </w:r>
      <w:r w:rsidR="00017DC7" w:rsidRPr="00017DC7">
        <w:rPr>
          <w:rFonts w:ascii="Calibri Light" w:hAnsi="Calibri Light" w:cs="Calibri Light"/>
          <w:color w:val="000000" w:themeColor="text1"/>
          <w:sz w:val="22"/>
          <w:szCs w:val="22"/>
        </w:rPr>
        <w:t>stać jednym z kluczowych miejsc ulokowania części krajowej produkcji zbrojeniowej.</w:t>
      </w:r>
    </w:p>
    <w:p w14:paraId="271A876E" w14:textId="40D80A14" w:rsidR="00154B9F" w:rsidRPr="0093268B" w:rsidRDefault="00EC5F26" w:rsidP="73FF8C73">
      <w:pPr>
        <w:spacing w:after="120" w:line="240" w:lineRule="auto"/>
        <w:rPr>
          <w:rFonts w:ascii="Calibri Light" w:hAnsi="Calibri Light" w:cs="Calibri Light"/>
          <w:sz w:val="22"/>
          <w:szCs w:val="22"/>
        </w:rPr>
      </w:pPr>
      <w:r w:rsidRPr="73FF8C73">
        <w:rPr>
          <w:rFonts w:ascii="Calibri Light" w:hAnsi="Calibri Light" w:cs="Calibri Light"/>
          <w:sz w:val="22"/>
          <w:szCs w:val="22"/>
        </w:rPr>
        <w:t xml:space="preserve">– </w:t>
      </w:r>
      <w:r w:rsidR="00D15E5D" w:rsidRPr="00392FE7">
        <w:rPr>
          <w:rFonts w:ascii="Calibri Light" w:hAnsi="Calibri Light" w:cs="Calibri Light"/>
          <w:i/>
          <w:iCs/>
          <w:sz w:val="22"/>
          <w:szCs w:val="22"/>
        </w:rPr>
        <w:t xml:space="preserve">Budowa silnego ekosystemu przemysłu obronnego </w:t>
      </w:r>
      <w:r w:rsidR="0069157E" w:rsidRPr="00392FE7">
        <w:rPr>
          <w:rFonts w:ascii="Calibri Light" w:hAnsi="Calibri Light" w:cs="Calibri Light"/>
          <w:i/>
          <w:iCs/>
          <w:sz w:val="22"/>
          <w:szCs w:val="22"/>
        </w:rPr>
        <w:t>w województwie śląskim</w:t>
      </w:r>
      <w:r w:rsidR="00D15E5D" w:rsidRPr="00392FE7">
        <w:rPr>
          <w:rFonts w:ascii="Calibri Light" w:hAnsi="Calibri Light" w:cs="Calibri Light"/>
          <w:i/>
          <w:iCs/>
          <w:sz w:val="22"/>
          <w:szCs w:val="22"/>
        </w:rPr>
        <w:t xml:space="preserve"> może </w:t>
      </w:r>
      <w:r w:rsidR="00682545" w:rsidRPr="00392FE7">
        <w:rPr>
          <w:rFonts w:ascii="Calibri Light" w:hAnsi="Calibri Light" w:cs="Calibri Light"/>
          <w:i/>
          <w:iCs/>
          <w:sz w:val="22"/>
          <w:szCs w:val="22"/>
        </w:rPr>
        <w:t>napędzać</w:t>
      </w:r>
      <w:r w:rsidR="00D15E5D" w:rsidRPr="00392FE7">
        <w:rPr>
          <w:rFonts w:ascii="Calibri Light" w:hAnsi="Calibri Light" w:cs="Calibri Light"/>
          <w:i/>
          <w:iCs/>
          <w:sz w:val="22"/>
          <w:szCs w:val="22"/>
        </w:rPr>
        <w:t xml:space="preserve"> modernizacj</w:t>
      </w:r>
      <w:r w:rsidR="00682545" w:rsidRPr="00392FE7">
        <w:rPr>
          <w:rFonts w:ascii="Calibri Light" w:hAnsi="Calibri Light" w:cs="Calibri Light"/>
          <w:i/>
          <w:iCs/>
          <w:sz w:val="22"/>
          <w:szCs w:val="22"/>
        </w:rPr>
        <w:t>ę</w:t>
      </w:r>
      <w:r w:rsidR="00D15E5D" w:rsidRPr="00392FE7">
        <w:rPr>
          <w:rFonts w:ascii="Calibri Light" w:hAnsi="Calibri Light" w:cs="Calibri Light"/>
          <w:i/>
          <w:iCs/>
          <w:sz w:val="22"/>
          <w:szCs w:val="22"/>
        </w:rPr>
        <w:t xml:space="preserve"> całej gospodarki regionu, o ile proces ten będzie odpowiednio zaplanowany i skoordynowany. Takie podejście sprzyja efektywnemu wykorzystaniu lokalnych zasobów i ogranicza ryzyko nadmiernych kosztów, jakie wiązałyby się z budową podobnych kompetencji w innej części kraju. W praktyce oznacza to przesunięcie zasobów z jednej gałęzi przemysłu ciężkiego do innej, co musi być powiązane z transformacją energetyczną zmieniającą strukturę regionalnej gospodarki. Tylko równoległe podejście do obu tych procesów pozwoli zachować przewagi konkurencyjne i stworzyć stabilne warunki dla </w:t>
      </w:r>
      <w:r w:rsidR="00D15E5D" w:rsidRPr="00392FE7">
        <w:rPr>
          <w:rFonts w:ascii="Calibri Light" w:hAnsi="Calibri Light" w:cs="Calibri Light"/>
          <w:i/>
          <w:iCs/>
          <w:sz w:val="22"/>
          <w:szCs w:val="22"/>
        </w:rPr>
        <w:lastRenderedPageBreak/>
        <w:t xml:space="preserve">nowych </w:t>
      </w:r>
      <w:r w:rsidR="00D334C9" w:rsidRPr="00392FE7">
        <w:rPr>
          <w:rFonts w:ascii="Calibri Light" w:hAnsi="Calibri Light" w:cs="Calibri Light"/>
          <w:i/>
          <w:iCs/>
          <w:sz w:val="22"/>
          <w:szCs w:val="22"/>
        </w:rPr>
        <w:t>przedsięwzięć</w:t>
      </w:r>
      <w:r w:rsidR="00D15E5D" w:rsidRPr="00392FE7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Pr="73FF8C73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–</w:t>
      </w:r>
      <w:r w:rsidRPr="73FF8C73">
        <w:rPr>
          <w:rFonts w:ascii="Calibri Light" w:hAnsi="Calibri Light" w:cs="Calibri Light"/>
          <w:color w:val="000000" w:themeColor="text1"/>
          <w:sz w:val="22"/>
          <w:szCs w:val="22"/>
        </w:rPr>
        <w:t xml:space="preserve"> mówi </w:t>
      </w:r>
      <w:r w:rsidR="00016BCD" w:rsidRPr="34AE31A3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Julia Patorska, </w:t>
      </w:r>
      <w:r w:rsidR="00016BCD" w:rsidRPr="34AE31A3">
        <w:rPr>
          <w:rFonts w:ascii="Calibri Light" w:hAnsi="Calibri Light" w:cs="Calibri Light"/>
          <w:color w:val="000000" w:themeColor="text1"/>
          <w:sz w:val="22"/>
          <w:szCs w:val="22"/>
        </w:rPr>
        <w:t xml:space="preserve">partnerka, liderka portfolio </w:t>
      </w:r>
      <w:proofErr w:type="spellStart"/>
      <w:r w:rsidR="00016BCD" w:rsidRPr="34AE31A3">
        <w:rPr>
          <w:rFonts w:ascii="Calibri Light" w:hAnsi="Calibri Light" w:cs="Calibri Light"/>
          <w:color w:val="000000" w:themeColor="text1"/>
          <w:sz w:val="22"/>
          <w:szCs w:val="22"/>
        </w:rPr>
        <w:t>Sustainabilty</w:t>
      </w:r>
      <w:proofErr w:type="spellEnd"/>
      <w:r w:rsidR="00016BCD" w:rsidRPr="34AE31A3">
        <w:rPr>
          <w:rFonts w:ascii="Calibri Light" w:hAnsi="Calibri Light" w:cs="Calibri Light"/>
          <w:color w:val="000000" w:themeColor="text1"/>
          <w:sz w:val="22"/>
          <w:szCs w:val="22"/>
        </w:rPr>
        <w:t xml:space="preserve"> &amp; </w:t>
      </w:r>
      <w:proofErr w:type="spellStart"/>
      <w:r w:rsidR="00016BCD" w:rsidRPr="34AE31A3">
        <w:rPr>
          <w:rFonts w:ascii="Calibri Light" w:hAnsi="Calibri Light" w:cs="Calibri Light"/>
          <w:color w:val="000000" w:themeColor="text1"/>
          <w:sz w:val="22"/>
          <w:szCs w:val="22"/>
        </w:rPr>
        <w:t>Climate</w:t>
      </w:r>
      <w:proofErr w:type="spellEnd"/>
      <w:r w:rsidR="00016BCD" w:rsidRPr="34AE31A3">
        <w:rPr>
          <w:rFonts w:ascii="Calibri Light" w:hAnsi="Calibri Light" w:cs="Calibri Light"/>
          <w:color w:val="000000" w:themeColor="text1"/>
          <w:sz w:val="22"/>
          <w:szCs w:val="22"/>
        </w:rPr>
        <w:t xml:space="preserve"> w Polsce i Europie Środkowej w Deloitte</w:t>
      </w:r>
      <w:r w:rsidRPr="73FF8C73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1D94D341" w14:textId="37984DF4" w:rsidR="7D9597CA" w:rsidRDefault="7D9597CA" w:rsidP="73FF8C73">
      <w:pPr>
        <w:spacing w:after="120" w:line="240" w:lineRule="auto"/>
      </w:pPr>
      <w:r w:rsidRPr="73FF8C73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Wyzwania i przewagi</w:t>
      </w:r>
    </w:p>
    <w:p w14:paraId="1B66E986" w14:textId="672AF200" w:rsidR="00154B9F" w:rsidRPr="00DB44DC" w:rsidRDefault="00AA187B" w:rsidP="00154B9F">
      <w:pPr>
        <w:spacing w:after="120" w:line="240" w:lineRule="auto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AA187B">
        <w:rPr>
          <w:rFonts w:ascii="Calibri Light" w:hAnsi="Calibri Light" w:cs="Calibri Light"/>
          <w:color w:val="000000"/>
          <w:sz w:val="22"/>
          <w:szCs w:val="22"/>
        </w:rPr>
        <w:t>Śląsk</w:t>
      </w:r>
      <w:r w:rsidR="0069157E">
        <w:rPr>
          <w:rFonts w:ascii="Calibri Light" w:hAnsi="Calibri Light" w:cs="Calibri Light"/>
          <w:color w:val="000000"/>
          <w:sz w:val="22"/>
          <w:szCs w:val="22"/>
        </w:rPr>
        <w:t>ie</w:t>
      </w:r>
      <w:r w:rsidRPr="00AA187B">
        <w:rPr>
          <w:rFonts w:ascii="Calibri Light" w:hAnsi="Calibri Light" w:cs="Calibri Light"/>
          <w:color w:val="000000"/>
          <w:sz w:val="22"/>
          <w:szCs w:val="22"/>
        </w:rPr>
        <w:t xml:space="preserve"> stoi dziś przed </w:t>
      </w:r>
      <w:r w:rsidR="00E05FDE">
        <w:rPr>
          <w:rFonts w:ascii="Calibri Light" w:hAnsi="Calibri Light" w:cs="Calibri Light"/>
          <w:color w:val="000000"/>
          <w:sz w:val="22"/>
          <w:szCs w:val="22"/>
        </w:rPr>
        <w:t xml:space="preserve">koniecznością </w:t>
      </w:r>
      <w:r w:rsidRPr="00AA187B">
        <w:rPr>
          <w:rFonts w:ascii="Calibri Light" w:hAnsi="Calibri Light" w:cs="Calibri Light"/>
          <w:color w:val="000000"/>
          <w:sz w:val="22"/>
          <w:szCs w:val="22"/>
        </w:rPr>
        <w:t>głębok</w:t>
      </w:r>
      <w:r w:rsidR="00E05FDE">
        <w:rPr>
          <w:rFonts w:ascii="Calibri Light" w:hAnsi="Calibri Light" w:cs="Calibri Light"/>
          <w:color w:val="000000"/>
          <w:sz w:val="22"/>
          <w:szCs w:val="22"/>
        </w:rPr>
        <w:t>iej</w:t>
      </w:r>
      <w:r w:rsidRPr="00AA187B">
        <w:rPr>
          <w:rFonts w:ascii="Calibri Light" w:hAnsi="Calibri Light" w:cs="Calibri Light"/>
          <w:color w:val="000000"/>
          <w:sz w:val="22"/>
          <w:szCs w:val="22"/>
        </w:rPr>
        <w:t xml:space="preserve"> transformacj</w:t>
      </w:r>
      <w:r w:rsidR="00E05FDE">
        <w:rPr>
          <w:rFonts w:ascii="Calibri Light" w:hAnsi="Calibri Light" w:cs="Calibri Light"/>
          <w:color w:val="000000"/>
          <w:sz w:val="22"/>
          <w:szCs w:val="22"/>
        </w:rPr>
        <w:t>i</w:t>
      </w:r>
      <w:r w:rsidRPr="00AA187B">
        <w:rPr>
          <w:rFonts w:ascii="Calibri Light" w:hAnsi="Calibri Light" w:cs="Calibri Light"/>
          <w:color w:val="000000"/>
          <w:sz w:val="22"/>
          <w:szCs w:val="22"/>
        </w:rPr>
        <w:t xml:space="preserve"> gospodarcz</w:t>
      </w:r>
      <w:r w:rsidR="00E05FDE">
        <w:rPr>
          <w:rFonts w:ascii="Calibri Light" w:hAnsi="Calibri Light" w:cs="Calibri Light"/>
          <w:color w:val="000000"/>
          <w:sz w:val="22"/>
          <w:szCs w:val="22"/>
        </w:rPr>
        <w:t>ej</w:t>
      </w:r>
      <w:r w:rsidRPr="00AA187B">
        <w:rPr>
          <w:rFonts w:ascii="Calibri Light" w:hAnsi="Calibri Light" w:cs="Calibri Light"/>
          <w:color w:val="000000"/>
          <w:sz w:val="22"/>
          <w:szCs w:val="22"/>
        </w:rPr>
        <w:t xml:space="preserve">, w której stopniowe wygaszanie górnictwa oznacza konieczność szukania nowych kierunków rozwoju. 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>Do 2030 roku w samym g</w:t>
      </w:r>
      <w:r w:rsidR="00154B9F" w:rsidRPr="00154B9F">
        <w:rPr>
          <w:rFonts w:ascii="Calibri Light" w:hAnsi="Calibri Light" w:cs="Calibri Light" w:hint="eastAsia"/>
          <w:color w:val="000000"/>
          <w:sz w:val="22"/>
          <w:szCs w:val="22"/>
        </w:rPr>
        <w:t>ó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 xml:space="preserve">rnictwie </w:t>
      </w:r>
      <w:r w:rsidR="00635C67">
        <w:rPr>
          <w:rFonts w:ascii="Calibri Light" w:hAnsi="Calibri Light" w:cs="Calibri Light"/>
          <w:color w:val="000000"/>
          <w:sz w:val="22"/>
          <w:szCs w:val="22"/>
        </w:rPr>
        <w:t>liczba miejsc pracy spadnie o</w:t>
      </w:r>
      <w:r w:rsidR="00635C67" w:rsidRPr="00154B9F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>12,3 tys</w:t>
      </w:r>
      <w:r>
        <w:rPr>
          <w:rFonts w:ascii="Calibri Light" w:hAnsi="Calibri Light" w:cs="Calibri Light"/>
          <w:color w:val="000000"/>
          <w:sz w:val="22"/>
          <w:szCs w:val="22"/>
        </w:rPr>
        <w:t>.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>, a w ca</w:t>
      </w:r>
      <w:r w:rsidR="00154B9F" w:rsidRPr="00154B9F">
        <w:rPr>
          <w:rFonts w:ascii="Calibri Light" w:hAnsi="Calibri Light" w:cs="Calibri Light" w:hint="eastAsia"/>
          <w:color w:val="000000"/>
          <w:sz w:val="22"/>
          <w:szCs w:val="22"/>
        </w:rPr>
        <w:t>ł</w:t>
      </w:r>
      <w:r w:rsidR="00525782">
        <w:rPr>
          <w:rFonts w:ascii="Calibri Light" w:hAnsi="Calibri Light" w:cs="Calibri Light"/>
          <w:color w:val="000000"/>
          <w:sz w:val="22"/>
          <w:szCs w:val="22"/>
        </w:rPr>
        <w:t>ej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525782">
        <w:rPr>
          <w:rFonts w:ascii="Calibri Light" w:hAnsi="Calibri Light" w:cs="Calibri Light"/>
          <w:color w:val="000000"/>
          <w:sz w:val="22"/>
          <w:szCs w:val="22"/>
        </w:rPr>
        <w:t>branży</w:t>
      </w:r>
      <w:r w:rsidR="00525782" w:rsidRPr="00154B9F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>g</w:t>
      </w:r>
      <w:r w:rsidR="00154B9F" w:rsidRPr="00154B9F">
        <w:rPr>
          <w:rFonts w:ascii="Calibri Light" w:hAnsi="Calibri Light" w:cs="Calibri Light" w:hint="eastAsia"/>
          <w:color w:val="000000"/>
          <w:sz w:val="22"/>
          <w:szCs w:val="22"/>
        </w:rPr>
        <w:t>ó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>rnicz</w:t>
      </w:r>
      <w:r w:rsidR="00525782">
        <w:rPr>
          <w:rFonts w:ascii="Calibri Light" w:hAnsi="Calibri Light" w:cs="Calibri Light"/>
          <w:color w:val="000000"/>
          <w:sz w:val="22"/>
          <w:szCs w:val="22"/>
        </w:rPr>
        <w:t>ej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 xml:space="preserve"> luka si</w:t>
      </w:r>
      <w:r w:rsidR="00154B9F" w:rsidRPr="00154B9F">
        <w:rPr>
          <w:rFonts w:ascii="Calibri Light" w:hAnsi="Calibri Light" w:cs="Calibri Light" w:hint="eastAsia"/>
          <w:color w:val="000000"/>
          <w:sz w:val="22"/>
          <w:szCs w:val="22"/>
        </w:rPr>
        <w:t>ę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>gnie 36,5 tys</w:t>
      </w:r>
      <w:r>
        <w:rPr>
          <w:rFonts w:ascii="Calibri Light" w:hAnsi="Calibri Light" w:cs="Calibri Light"/>
          <w:color w:val="000000"/>
          <w:sz w:val="22"/>
          <w:szCs w:val="22"/>
        </w:rPr>
        <w:t>.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 xml:space="preserve"> etat</w:t>
      </w:r>
      <w:r w:rsidR="00154B9F" w:rsidRPr="00154B9F">
        <w:rPr>
          <w:rFonts w:ascii="Calibri Light" w:hAnsi="Calibri Light" w:cs="Calibri Light" w:hint="eastAsia"/>
          <w:color w:val="000000"/>
          <w:sz w:val="22"/>
          <w:szCs w:val="22"/>
        </w:rPr>
        <w:t>ó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>w. To skala zmian, kt</w:t>
      </w:r>
      <w:r w:rsidR="00154B9F" w:rsidRPr="00154B9F">
        <w:rPr>
          <w:rFonts w:ascii="Calibri Light" w:hAnsi="Calibri Light" w:cs="Calibri Light" w:hint="eastAsia"/>
          <w:color w:val="000000"/>
          <w:sz w:val="22"/>
          <w:szCs w:val="22"/>
        </w:rPr>
        <w:t>ó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>ra wymaga zdecydowanej odpowiedzi pa</w:t>
      </w:r>
      <w:r w:rsidR="00154B9F" w:rsidRPr="00154B9F">
        <w:rPr>
          <w:rFonts w:ascii="Calibri Light" w:hAnsi="Calibri Light" w:cs="Calibri Light" w:hint="eastAsia"/>
          <w:color w:val="000000"/>
          <w:sz w:val="22"/>
          <w:szCs w:val="22"/>
        </w:rPr>
        <w:t>ń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>stwa i w</w:t>
      </w:r>
      <w:r w:rsidR="00154B9F" w:rsidRPr="00154B9F">
        <w:rPr>
          <w:rFonts w:ascii="Calibri Light" w:hAnsi="Calibri Light" w:cs="Calibri Light" w:hint="eastAsia"/>
          <w:color w:val="000000"/>
          <w:sz w:val="22"/>
          <w:szCs w:val="22"/>
        </w:rPr>
        <w:t>ł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>adz lokalnych. W d</w:t>
      </w:r>
      <w:r w:rsidR="00154B9F" w:rsidRPr="00154B9F">
        <w:rPr>
          <w:rFonts w:ascii="Calibri Light" w:hAnsi="Calibri Light" w:cs="Calibri Light" w:hint="eastAsia"/>
          <w:color w:val="000000"/>
          <w:sz w:val="22"/>
          <w:szCs w:val="22"/>
        </w:rPr>
        <w:t>ł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>u</w:t>
      </w:r>
      <w:r w:rsidR="00154B9F" w:rsidRPr="00154B9F">
        <w:rPr>
          <w:rFonts w:ascii="Calibri Light" w:hAnsi="Calibri Light" w:cs="Calibri Light" w:hint="eastAsia"/>
          <w:color w:val="000000"/>
          <w:sz w:val="22"/>
          <w:szCs w:val="22"/>
        </w:rPr>
        <w:t>ż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 xml:space="preserve">szej perspektywie </w:t>
      </w:r>
      <w:r w:rsidR="001C2CFB">
        <w:rPr>
          <w:rFonts w:ascii="Calibri Light" w:hAnsi="Calibri Light" w:cs="Calibri Light"/>
          <w:color w:val="000000"/>
          <w:sz w:val="22"/>
          <w:szCs w:val="22"/>
        </w:rPr>
        <w:t xml:space="preserve">czasu 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>istotnym wyzwaniem stanie si</w:t>
      </w:r>
      <w:r w:rsidR="00154B9F" w:rsidRPr="00154B9F">
        <w:rPr>
          <w:rFonts w:ascii="Calibri Light" w:hAnsi="Calibri Light" w:cs="Calibri Light" w:hint="eastAsia"/>
          <w:color w:val="000000"/>
          <w:sz w:val="22"/>
          <w:szCs w:val="22"/>
        </w:rPr>
        <w:t>ę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 xml:space="preserve"> r</w:t>
      </w:r>
      <w:r w:rsidR="00154B9F" w:rsidRPr="00154B9F">
        <w:rPr>
          <w:rFonts w:ascii="Calibri Light" w:hAnsi="Calibri Light" w:cs="Calibri Light" w:hint="eastAsia"/>
          <w:color w:val="000000"/>
          <w:sz w:val="22"/>
          <w:szCs w:val="22"/>
        </w:rPr>
        <w:t>ó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>wnie</w:t>
      </w:r>
      <w:r w:rsidR="00154B9F" w:rsidRPr="00154B9F">
        <w:rPr>
          <w:rFonts w:ascii="Calibri Light" w:hAnsi="Calibri Light" w:cs="Calibri Light" w:hint="eastAsia"/>
          <w:color w:val="000000"/>
          <w:sz w:val="22"/>
          <w:szCs w:val="22"/>
        </w:rPr>
        <w:t>ż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</w:rPr>
        <w:t>demografia.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</w:rPr>
        <w:t>P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>rognozy wskazuj</w:t>
      </w:r>
      <w:r w:rsidR="00154B9F" w:rsidRPr="00154B9F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 xml:space="preserve">, </w:t>
      </w:r>
      <w:r w:rsidR="00154B9F" w:rsidRPr="00154B9F">
        <w:rPr>
          <w:rFonts w:ascii="Calibri Light" w:hAnsi="Calibri Light" w:cs="Calibri Light" w:hint="eastAsia"/>
          <w:color w:val="000000"/>
          <w:sz w:val="22"/>
          <w:szCs w:val="22"/>
        </w:rPr>
        <w:t>ż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>e do 2060 roku liczba mieszka</w:t>
      </w:r>
      <w:r w:rsidR="00154B9F" w:rsidRPr="00154B9F">
        <w:rPr>
          <w:rFonts w:ascii="Calibri Light" w:hAnsi="Calibri Light" w:cs="Calibri Light" w:hint="eastAsia"/>
          <w:color w:val="000000"/>
          <w:sz w:val="22"/>
          <w:szCs w:val="22"/>
        </w:rPr>
        <w:t>ń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>c</w:t>
      </w:r>
      <w:r w:rsidR="00154B9F" w:rsidRPr="00154B9F">
        <w:rPr>
          <w:rFonts w:ascii="Calibri Light" w:hAnsi="Calibri Light" w:cs="Calibri Light" w:hint="eastAsia"/>
          <w:color w:val="000000"/>
          <w:sz w:val="22"/>
          <w:szCs w:val="22"/>
        </w:rPr>
        <w:t>ó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>w wojew</w:t>
      </w:r>
      <w:r w:rsidR="00154B9F" w:rsidRPr="00154B9F">
        <w:rPr>
          <w:rFonts w:ascii="Calibri Light" w:hAnsi="Calibri Light" w:cs="Calibri Light" w:hint="eastAsia"/>
          <w:color w:val="000000"/>
          <w:sz w:val="22"/>
          <w:szCs w:val="22"/>
        </w:rPr>
        <w:t>ó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>dztwa zmniejszy si</w:t>
      </w:r>
      <w:r w:rsidR="00154B9F" w:rsidRPr="00154B9F">
        <w:rPr>
          <w:rFonts w:ascii="Calibri Light" w:hAnsi="Calibri Light" w:cs="Calibri Light" w:hint="eastAsia"/>
          <w:color w:val="000000"/>
          <w:sz w:val="22"/>
          <w:szCs w:val="22"/>
        </w:rPr>
        <w:t>ę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 xml:space="preserve"> o ponad milion os</w:t>
      </w:r>
      <w:r w:rsidR="00154B9F" w:rsidRPr="00154B9F">
        <w:rPr>
          <w:rFonts w:ascii="Calibri Light" w:hAnsi="Calibri Light" w:cs="Calibri Light" w:hint="eastAsia"/>
          <w:color w:val="000000"/>
          <w:sz w:val="22"/>
          <w:szCs w:val="22"/>
        </w:rPr>
        <w:t>ó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>b, czyli jedn</w:t>
      </w:r>
      <w:r w:rsidR="00154B9F" w:rsidRPr="00154B9F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 xml:space="preserve"> czwart</w:t>
      </w:r>
      <w:r w:rsidR="00154B9F" w:rsidRPr="00154B9F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 xml:space="preserve"> obecnej populacji. </w:t>
      </w:r>
      <w:r w:rsidR="00DB44DC">
        <w:rPr>
          <w:rFonts w:ascii="Calibri Light" w:hAnsi="Calibri Light" w:cs="Calibri Light"/>
          <w:color w:val="000000"/>
          <w:sz w:val="22"/>
          <w:szCs w:val="22"/>
        </w:rPr>
        <w:t xml:space="preserve">Jeśli </w:t>
      </w:r>
      <w:r w:rsidR="00EA3B30">
        <w:rPr>
          <w:rFonts w:ascii="Calibri Light" w:hAnsi="Calibri Light" w:cs="Calibri Light"/>
          <w:color w:val="000000"/>
          <w:sz w:val="22"/>
          <w:szCs w:val="22"/>
        </w:rPr>
        <w:t xml:space="preserve">z wyprzedzeniem </w:t>
      </w:r>
      <w:r w:rsidR="00DB44DC" w:rsidRPr="00154B9F">
        <w:rPr>
          <w:rFonts w:ascii="Calibri Light" w:hAnsi="Calibri Light" w:cs="Calibri Light"/>
          <w:color w:val="000000"/>
          <w:sz w:val="22"/>
          <w:szCs w:val="22"/>
        </w:rPr>
        <w:t>nie zostan</w:t>
      </w:r>
      <w:r w:rsidR="00DB44DC" w:rsidRPr="00154B9F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="00DB44DC" w:rsidRPr="00154B9F">
        <w:rPr>
          <w:rFonts w:ascii="Calibri Light" w:hAnsi="Calibri Light" w:cs="Calibri Light"/>
          <w:color w:val="000000"/>
          <w:sz w:val="22"/>
          <w:szCs w:val="22"/>
        </w:rPr>
        <w:t xml:space="preserve"> podj</w:t>
      </w:r>
      <w:r w:rsidR="00DB44DC" w:rsidRPr="00154B9F">
        <w:rPr>
          <w:rFonts w:ascii="Calibri Light" w:hAnsi="Calibri Light" w:cs="Calibri Light" w:hint="eastAsia"/>
          <w:color w:val="000000"/>
          <w:sz w:val="22"/>
          <w:szCs w:val="22"/>
        </w:rPr>
        <w:t>ę</w:t>
      </w:r>
      <w:r w:rsidR="00DB44DC" w:rsidRPr="00154B9F">
        <w:rPr>
          <w:rFonts w:ascii="Calibri Light" w:hAnsi="Calibri Light" w:cs="Calibri Light"/>
          <w:color w:val="000000"/>
          <w:sz w:val="22"/>
          <w:szCs w:val="22"/>
        </w:rPr>
        <w:t>te dzia</w:t>
      </w:r>
      <w:r w:rsidR="00DB44DC" w:rsidRPr="00154B9F">
        <w:rPr>
          <w:rFonts w:ascii="Calibri Light" w:hAnsi="Calibri Light" w:cs="Calibri Light" w:hint="eastAsia"/>
          <w:color w:val="000000"/>
          <w:sz w:val="22"/>
          <w:szCs w:val="22"/>
        </w:rPr>
        <w:t>ł</w:t>
      </w:r>
      <w:r w:rsidR="00DB44DC" w:rsidRPr="00154B9F">
        <w:rPr>
          <w:rFonts w:ascii="Calibri Light" w:hAnsi="Calibri Light" w:cs="Calibri Light"/>
          <w:color w:val="000000"/>
          <w:sz w:val="22"/>
          <w:szCs w:val="22"/>
        </w:rPr>
        <w:t>ania przyci</w:t>
      </w:r>
      <w:r w:rsidR="00DB44DC" w:rsidRPr="00154B9F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="00DB44DC" w:rsidRPr="00154B9F">
        <w:rPr>
          <w:rFonts w:ascii="Calibri Light" w:hAnsi="Calibri Light" w:cs="Calibri Light"/>
          <w:color w:val="000000"/>
          <w:sz w:val="22"/>
          <w:szCs w:val="22"/>
        </w:rPr>
        <w:t>gaj</w:t>
      </w:r>
      <w:r w:rsidR="00DB44DC" w:rsidRPr="00154B9F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="00DB44DC" w:rsidRPr="00154B9F">
        <w:rPr>
          <w:rFonts w:ascii="Calibri Light" w:hAnsi="Calibri Light" w:cs="Calibri Light"/>
          <w:color w:val="000000"/>
          <w:sz w:val="22"/>
          <w:szCs w:val="22"/>
        </w:rPr>
        <w:t>ce m</w:t>
      </w:r>
      <w:r w:rsidR="00DB44DC" w:rsidRPr="00154B9F">
        <w:rPr>
          <w:rFonts w:ascii="Calibri Light" w:hAnsi="Calibri Light" w:cs="Calibri Light" w:hint="eastAsia"/>
          <w:color w:val="000000"/>
          <w:sz w:val="22"/>
          <w:szCs w:val="22"/>
        </w:rPr>
        <w:t>ł</w:t>
      </w:r>
      <w:r w:rsidR="00DB44DC" w:rsidRPr="00154B9F">
        <w:rPr>
          <w:rFonts w:ascii="Calibri Light" w:hAnsi="Calibri Light" w:cs="Calibri Light"/>
          <w:color w:val="000000"/>
          <w:sz w:val="22"/>
          <w:szCs w:val="22"/>
        </w:rPr>
        <w:t>odych ludzi i zatrzymuj</w:t>
      </w:r>
      <w:r w:rsidR="00DB44DC" w:rsidRPr="00154B9F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="00DB44DC" w:rsidRPr="00154B9F">
        <w:rPr>
          <w:rFonts w:ascii="Calibri Light" w:hAnsi="Calibri Light" w:cs="Calibri Light"/>
          <w:color w:val="000000"/>
          <w:sz w:val="22"/>
          <w:szCs w:val="22"/>
        </w:rPr>
        <w:t>ce specjalist</w:t>
      </w:r>
      <w:r w:rsidR="00DB44DC" w:rsidRPr="00154B9F">
        <w:rPr>
          <w:rFonts w:ascii="Calibri Light" w:hAnsi="Calibri Light" w:cs="Calibri Light" w:hint="eastAsia"/>
          <w:color w:val="000000"/>
          <w:sz w:val="22"/>
          <w:szCs w:val="22"/>
        </w:rPr>
        <w:t>ó</w:t>
      </w:r>
      <w:r w:rsidR="00DB44DC" w:rsidRPr="00154B9F">
        <w:rPr>
          <w:rFonts w:ascii="Calibri Light" w:hAnsi="Calibri Light" w:cs="Calibri Light"/>
          <w:color w:val="000000"/>
          <w:sz w:val="22"/>
          <w:szCs w:val="22"/>
        </w:rPr>
        <w:t>w</w:t>
      </w:r>
      <w:r w:rsidR="00DB44DC">
        <w:rPr>
          <w:rFonts w:ascii="Calibri Light" w:hAnsi="Calibri Light" w:cs="Calibri Light"/>
          <w:color w:val="000000"/>
          <w:sz w:val="22"/>
          <w:szCs w:val="22"/>
        </w:rPr>
        <w:t xml:space="preserve">, te 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>g</w:t>
      </w:r>
      <w:r w:rsidR="00154B9F" w:rsidRPr="00154B9F">
        <w:rPr>
          <w:rFonts w:ascii="Calibri Light" w:hAnsi="Calibri Light" w:cs="Calibri Light" w:hint="eastAsia"/>
          <w:color w:val="000000"/>
          <w:sz w:val="22"/>
          <w:szCs w:val="22"/>
        </w:rPr>
        <w:t>łę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>bokie przemiany mog</w:t>
      </w:r>
      <w:r w:rsidR="00154B9F" w:rsidRPr="00154B9F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 xml:space="preserve"> os</w:t>
      </w:r>
      <w:r w:rsidR="00154B9F" w:rsidRPr="00154B9F">
        <w:rPr>
          <w:rFonts w:ascii="Calibri Light" w:hAnsi="Calibri Light" w:cs="Calibri Light" w:hint="eastAsia"/>
          <w:color w:val="000000"/>
          <w:sz w:val="22"/>
          <w:szCs w:val="22"/>
        </w:rPr>
        <w:t>ł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>abi</w:t>
      </w:r>
      <w:r w:rsidR="00154B9F" w:rsidRPr="00154B9F">
        <w:rPr>
          <w:rFonts w:ascii="Calibri Light" w:hAnsi="Calibri Light" w:cs="Calibri Light" w:hint="eastAsia"/>
          <w:color w:val="000000"/>
          <w:sz w:val="22"/>
          <w:szCs w:val="22"/>
        </w:rPr>
        <w:t>ć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 xml:space="preserve"> regionalny rynek pracy i zdolno</w:t>
      </w:r>
      <w:r w:rsidR="00154B9F" w:rsidRPr="00154B9F">
        <w:rPr>
          <w:rFonts w:ascii="Calibri Light" w:hAnsi="Calibri Light" w:cs="Calibri Light" w:hint="eastAsia"/>
          <w:color w:val="000000"/>
          <w:sz w:val="22"/>
          <w:szCs w:val="22"/>
        </w:rPr>
        <w:t>ść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 xml:space="preserve"> firm do </w:t>
      </w:r>
      <w:r w:rsidR="00E503A9">
        <w:rPr>
          <w:rFonts w:ascii="Calibri Light" w:hAnsi="Calibri Light" w:cs="Calibri Light"/>
          <w:color w:val="000000"/>
          <w:sz w:val="22"/>
          <w:szCs w:val="22"/>
        </w:rPr>
        <w:t>wzrostu</w:t>
      </w:r>
      <w:r w:rsidR="00154B9F" w:rsidRPr="00154B9F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29CADA34" w14:textId="703A4EEA" w:rsidR="00154B9F" w:rsidRPr="00154B9F" w:rsidRDefault="00154B9F" w:rsidP="00154B9F">
      <w:pPr>
        <w:spacing w:after="120" w:line="240" w:lineRule="auto"/>
        <w:rPr>
          <w:rFonts w:ascii="Calibri Light" w:hAnsi="Calibri Light" w:cs="Calibri Light"/>
          <w:color w:val="000000"/>
          <w:sz w:val="22"/>
          <w:szCs w:val="22"/>
        </w:rPr>
      </w:pPr>
      <w:r w:rsidRPr="00154B9F">
        <w:rPr>
          <w:rFonts w:ascii="Calibri Light" w:hAnsi="Calibri Light" w:cs="Calibri Light"/>
          <w:color w:val="000000"/>
          <w:sz w:val="22"/>
          <w:szCs w:val="22"/>
        </w:rPr>
        <w:t>Mimo tych trudno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ś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 xml:space="preserve">ci 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Ś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l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sk</w:t>
      </w:r>
      <w:r w:rsidR="0069157E">
        <w:rPr>
          <w:rFonts w:ascii="Calibri Light" w:hAnsi="Calibri Light" w:cs="Calibri Light"/>
          <w:color w:val="000000"/>
          <w:sz w:val="22"/>
          <w:szCs w:val="22"/>
        </w:rPr>
        <w:t>ie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 xml:space="preserve"> dysponuje wyj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tkowym zapleczem gospodarczym, kt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ó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re stawia go w korzystnej pozycji w procesie transformacji. W regionie znajduje si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ę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 xml:space="preserve"> ponad 9</w:t>
      </w:r>
      <w:r w:rsidR="00AA187B">
        <w:rPr>
          <w:rFonts w:ascii="Calibri Light" w:hAnsi="Calibri Light" w:cs="Calibri Light"/>
          <w:color w:val="000000"/>
          <w:sz w:val="22"/>
          <w:szCs w:val="22"/>
        </w:rPr>
        <w:t>,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5</w:t>
      </w:r>
      <w:r w:rsidR="00AA187B">
        <w:rPr>
          <w:rFonts w:ascii="Calibri Light" w:hAnsi="Calibri Light" w:cs="Calibri Light"/>
          <w:color w:val="000000"/>
          <w:sz w:val="22"/>
          <w:szCs w:val="22"/>
        </w:rPr>
        <w:t xml:space="preserve"> tys.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 xml:space="preserve"> h</w:t>
      </w:r>
      <w:r w:rsidR="00AA187B">
        <w:rPr>
          <w:rFonts w:ascii="Calibri Light" w:hAnsi="Calibri Light" w:cs="Calibri Light"/>
          <w:color w:val="000000"/>
          <w:sz w:val="22"/>
          <w:szCs w:val="22"/>
        </w:rPr>
        <w:t>a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1E5C86">
        <w:rPr>
          <w:rFonts w:ascii="Calibri Light" w:hAnsi="Calibri Light" w:cs="Calibri Light"/>
          <w:color w:val="000000"/>
          <w:sz w:val="22"/>
          <w:szCs w:val="22"/>
        </w:rPr>
        <w:t>obszarów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 xml:space="preserve"> inwestycyjnych, w tym zar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ó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 xml:space="preserve">wno </w:t>
      </w:r>
      <w:proofErr w:type="spellStart"/>
      <w:r w:rsidRPr="00154B9F">
        <w:rPr>
          <w:rFonts w:ascii="Calibri Light" w:hAnsi="Calibri Light" w:cs="Calibri Light"/>
          <w:color w:val="000000"/>
          <w:sz w:val="22"/>
          <w:szCs w:val="22"/>
        </w:rPr>
        <w:t>greenfieldy</w:t>
      </w:r>
      <w:proofErr w:type="spellEnd"/>
      <w:r w:rsidRPr="00154B9F">
        <w:rPr>
          <w:rFonts w:ascii="Calibri Light" w:hAnsi="Calibri Light" w:cs="Calibri Light"/>
          <w:color w:val="000000"/>
          <w:sz w:val="22"/>
          <w:szCs w:val="22"/>
        </w:rPr>
        <w:t>, jak i tereny poprzemys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ł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owe z potencja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ł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 xml:space="preserve">em do rewitalizacji. </w:t>
      </w:r>
      <w:r w:rsidR="00AF214B" w:rsidRPr="00AF214B">
        <w:rPr>
          <w:rFonts w:ascii="Calibri Light" w:hAnsi="Calibri Light" w:cs="Calibri Light"/>
          <w:color w:val="000000"/>
          <w:sz w:val="22"/>
          <w:szCs w:val="22"/>
        </w:rPr>
        <w:t>Województwo wyróżnia się także rozwiniętą infrastrukturą kolejową – gęstość sieci wynosi tu 15,3 km na 100 km², czyli ponad dwukrotnie więcej niż średnia krajowa, a aż 92 proc. linii jest zelektryfikowanych.</w:t>
      </w:r>
      <w:r w:rsidR="00AF214B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 xml:space="preserve">Tak rozbudowana infrastruktura transportowa, wsparta autostradami i lotniskiem w Pyrzowicach, tworzy </w:t>
      </w:r>
      <w:r w:rsidR="00BB0C9F">
        <w:rPr>
          <w:rFonts w:ascii="Calibri Light" w:hAnsi="Calibri Light" w:cs="Calibri Light"/>
          <w:color w:val="000000"/>
          <w:sz w:val="22"/>
          <w:szCs w:val="22"/>
        </w:rPr>
        <w:t>sprzyjające</w:t>
      </w:r>
      <w:r w:rsidR="00BB0C9F" w:rsidRPr="00154B9F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warunki dla rozwoju przemys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ł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u ci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ęż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kiego i logistycznego.</w:t>
      </w:r>
    </w:p>
    <w:p w14:paraId="387FF4E7" w14:textId="2E9FD1C8" w:rsidR="00154B9F" w:rsidRDefault="00154B9F" w:rsidP="00154B9F">
      <w:pPr>
        <w:spacing w:after="120" w:line="240" w:lineRule="auto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AA187B">
        <w:rPr>
          <w:rFonts w:ascii="Calibri Light" w:hAnsi="Calibri Light" w:cs="Calibri Light"/>
          <w:b/>
          <w:bCs/>
          <w:color w:val="000000"/>
          <w:sz w:val="22"/>
          <w:szCs w:val="22"/>
        </w:rPr>
        <w:t>Mocne fundamenty gospodarcze</w:t>
      </w:r>
    </w:p>
    <w:p w14:paraId="6695B42E" w14:textId="18D678DB" w:rsidR="00154B9F" w:rsidRDefault="00E8786D" w:rsidP="00154B9F">
      <w:pPr>
        <w:spacing w:after="120" w:line="24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Inwestycje na o</w:t>
      </w:r>
      <w:r w:rsidR="006934E1">
        <w:rPr>
          <w:rFonts w:ascii="Calibri Light" w:hAnsi="Calibri Light" w:cs="Calibri Light"/>
          <w:color w:val="000000" w:themeColor="text1"/>
          <w:sz w:val="22"/>
          <w:szCs w:val="22"/>
        </w:rPr>
        <w:t>bszar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ze</w:t>
      </w:r>
      <w:r w:rsidR="006934E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69157E">
        <w:rPr>
          <w:rFonts w:ascii="Calibri Light" w:hAnsi="Calibri Light" w:cs="Calibri Light"/>
          <w:color w:val="000000" w:themeColor="text1"/>
          <w:sz w:val="22"/>
          <w:szCs w:val="22"/>
        </w:rPr>
        <w:t>województwa śląskiego</w:t>
      </w:r>
      <w:r w:rsidR="0069157E" w:rsidRPr="00E11E4C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154B9F" w:rsidRPr="00E11E4C">
        <w:rPr>
          <w:rFonts w:ascii="Calibri Light" w:hAnsi="Calibri Light" w:cs="Calibri Light"/>
          <w:color w:val="000000" w:themeColor="text1"/>
          <w:sz w:val="22"/>
          <w:szCs w:val="22"/>
        </w:rPr>
        <w:t>już teraz generuj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ą</w:t>
      </w:r>
      <w:r w:rsidR="00154B9F" w:rsidRPr="00E11E4C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znaczącą wartość</w:t>
      </w:r>
      <w:r w:rsidR="001F6855" w:rsidRPr="00E11E4C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polskiej</w:t>
      </w:r>
      <w:r w:rsidR="00154B9F" w:rsidRPr="00E11E4C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produkcji </w:t>
      </w:r>
      <w:r w:rsidR="00154B9F" w:rsidRPr="73FF8C73">
        <w:rPr>
          <w:rFonts w:ascii="Calibri Light" w:hAnsi="Calibri Light" w:cs="Calibri Light"/>
          <w:color w:val="000000" w:themeColor="text1"/>
          <w:sz w:val="22"/>
          <w:szCs w:val="22"/>
        </w:rPr>
        <w:t xml:space="preserve">w </w:t>
      </w:r>
      <w:r w:rsidR="00F0040C" w:rsidRPr="73FF8C73">
        <w:rPr>
          <w:rFonts w:ascii="Calibri Light" w:hAnsi="Calibri Light" w:cs="Calibri Light"/>
          <w:color w:val="000000" w:themeColor="text1"/>
          <w:sz w:val="22"/>
          <w:szCs w:val="22"/>
        </w:rPr>
        <w:t xml:space="preserve">najistotniejszych </w:t>
      </w:r>
      <w:r w:rsidR="00154B9F" w:rsidRPr="73FF8C73">
        <w:rPr>
          <w:rFonts w:ascii="Calibri Light" w:hAnsi="Calibri Light" w:cs="Calibri Light"/>
          <w:color w:val="000000" w:themeColor="text1"/>
          <w:sz w:val="22"/>
          <w:szCs w:val="22"/>
        </w:rPr>
        <w:t>dla obronności</w:t>
      </w:r>
      <w:r w:rsidR="00F0040C" w:rsidRPr="73FF8C73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sektorach</w:t>
      </w:r>
      <w:r w:rsidR="00154B9F" w:rsidRPr="73FF8C73">
        <w:rPr>
          <w:rFonts w:ascii="Calibri Light" w:hAnsi="Calibri Light" w:cs="Calibri Light"/>
          <w:color w:val="000000" w:themeColor="text1"/>
          <w:sz w:val="22"/>
          <w:szCs w:val="22"/>
        </w:rPr>
        <w:t xml:space="preserve">. Produkcja pojazdów samochodowych w regionie osiągnęła 73,6 mld zł, a wyrobów metalowych 34 mld zł. Łącznie gałęzie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gospodarki </w:t>
      </w:r>
      <w:r w:rsidR="00154B9F" w:rsidRPr="73FF8C73">
        <w:rPr>
          <w:rFonts w:ascii="Calibri Light" w:hAnsi="Calibri Light" w:cs="Calibri Light"/>
          <w:color w:val="000000" w:themeColor="text1"/>
          <w:sz w:val="22"/>
          <w:szCs w:val="22"/>
        </w:rPr>
        <w:t xml:space="preserve">powiązane z obronnością </w:t>
      </w:r>
      <w:r w:rsidR="007574DE">
        <w:rPr>
          <w:rFonts w:ascii="Calibri Light" w:hAnsi="Calibri Light" w:cs="Calibri Light"/>
          <w:color w:val="000000" w:themeColor="text1"/>
          <w:sz w:val="22"/>
          <w:szCs w:val="22"/>
        </w:rPr>
        <w:t xml:space="preserve">(wg </w:t>
      </w:r>
      <w:r w:rsidR="00CB5C03">
        <w:rPr>
          <w:rFonts w:ascii="Calibri Light" w:hAnsi="Calibri Light" w:cs="Calibri Light"/>
          <w:color w:val="000000" w:themeColor="text1"/>
          <w:sz w:val="22"/>
          <w:szCs w:val="22"/>
        </w:rPr>
        <w:t>klasyfikacji PKD</w:t>
      </w:r>
      <w:r w:rsidR="00EB2324">
        <w:rPr>
          <w:rFonts w:ascii="Calibri Light" w:hAnsi="Calibri Light" w:cs="Calibri Light"/>
          <w:color w:val="000000" w:themeColor="text1"/>
          <w:sz w:val="22"/>
          <w:szCs w:val="22"/>
        </w:rPr>
        <w:t>, które uwzględniają także wartość produkcji cywilnej</w:t>
      </w:r>
      <w:r w:rsidR="00CB5C03">
        <w:rPr>
          <w:rFonts w:ascii="Calibri Light" w:hAnsi="Calibri Light" w:cs="Calibri Light"/>
          <w:color w:val="000000" w:themeColor="text1"/>
          <w:sz w:val="22"/>
          <w:szCs w:val="22"/>
        </w:rPr>
        <w:t xml:space="preserve">) </w:t>
      </w:r>
      <w:r w:rsidR="00154B9F" w:rsidRPr="73FF8C73">
        <w:rPr>
          <w:rFonts w:ascii="Calibri Light" w:hAnsi="Calibri Light" w:cs="Calibri Light"/>
          <w:color w:val="000000" w:themeColor="text1"/>
          <w:sz w:val="22"/>
          <w:szCs w:val="22"/>
        </w:rPr>
        <w:t xml:space="preserve">odpowiadają za </w:t>
      </w:r>
      <w:r w:rsidR="5E45808B" w:rsidRPr="73FF8C73">
        <w:rPr>
          <w:rFonts w:ascii="Calibri Light" w:hAnsi="Calibri Light" w:cs="Calibri Light"/>
          <w:color w:val="000000" w:themeColor="text1"/>
          <w:sz w:val="22"/>
          <w:szCs w:val="22"/>
        </w:rPr>
        <w:t xml:space="preserve">wytwarzanie </w:t>
      </w:r>
      <w:r w:rsidR="00154B9F" w:rsidRPr="73FF8C73">
        <w:rPr>
          <w:rFonts w:ascii="Calibri Light" w:hAnsi="Calibri Light" w:cs="Calibri Light"/>
          <w:color w:val="000000" w:themeColor="text1"/>
          <w:sz w:val="22"/>
          <w:szCs w:val="22"/>
        </w:rPr>
        <w:t>113 mld zł</w:t>
      </w:r>
      <w:r w:rsidR="70BF91AC" w:rsidRPr="73FF8C73">
        <w:rPr>
          <w:rFonts w:ascii="Calibri Light" w:hAnsi="Calibri Light" w:cs="Calibri Light"/>
          <w:color w:val="000000" w:themeColor="text1"/>
          <w:sz w:val="22"/>
          <w:szCs w:val="22"/>
        </w:rPr>
        <w:t xml:space="preserve"> wartości dodanej</w:t>
      </w:r>
      <w:r w:rsidR="00154B9F" w:rsidRPr="73FF8C73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co potwierdza, że ma </w:t>
      </w:r>
      <w:r w:rsidR="00094CA1" w:rsidRPr="73FF8C73">
        <w:rPr>
          <w:rFonts w:ascii="Calibri Light" w:hAnsi="Calibri Light" w:cs="Calibri Light"/>
          <w:color w:val="000000" w:themeColor="text1"/>
          <w:sz w:val="22"/>
          <w:szCs w:val="22"/>
        </w:rPr>
        <w:t xml:space="preserve">on </w:t>
      </w:r>
      <w:r w:rsidR="00154B9F" w:rsidRPr="73FF8C73">
        <w:rPr>
          <w:rFonts w:ascii="Calibri Light" w:hAnsi="Calibri Light" w:cs="Calibri Light"/>
          <w:color w:val="000000" w:themeColor="text1"/>
          <w:sz w:val="22"/>
          <w:szCs w:val="22"/>
        </w:rPr>
        <w:t xml:space="preserve">mocne fundamenty, by stać się jednym z głównych ośrodków przemysłowych w Polsce i Europie Środkowej. </w:t>
      </w:r>
    </w:p>
    <w:p w14:paraId="0C59EDF3" w14:textId="5C14B001" w:rsidR="00CC5549" w:rsidRPr="00154B9F" w:rsidRDefault="00CC5549" w:rsidP="00154B9F">
      <w:pPr>
        <w:spacing w:after="120" w:line="240" w:lineRule="auto"/>
        <w:rPr>
          <w:rFonts w:ascii="Calibri Light" w:hAnsi="Calibri Light" w:cs="Calibri Light"/>
          <w:color w:val="000000"/>
          <w:sz w:val="22"/>
          <w:szCs w:val="22"/>
        </w:rPr>
      </w:pPr>
      <w:r w:rsidRPr="73FF8C73">
        <w:rPr>
          <w:rFonts w:ascii="Calibri Light" w:hAnsi="Calibri Light" w:cs="Calibri Light"/>
          <w:color w:val="000000" w:themeColor="text1"/>
          <w:sz w:val="22"/>
          <w:szCs w:val="22"/>
        </w:rPr>
        <w:t xml:space="preserve">Rosnące nakłady na obronność w Polsce, Unii Europejskiej i NATO stwarzają wyjątkową okazję, by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rozwijać potencjał </w:t>
      </w:r>
      <w:r w:rsidRPr="73FF8C73">
        <w:rPr>
          <w:rFonts w:ascii="Calibri Light" w:hAnsi="Calibri Light" w:cs="Calibri Light"/>
          <w:color w:val="000000" w:themeColor="text1"/>
          <w:sz w:val="22"/>
          <w:szCs w:val="22"/>
        </w:rPr>
        <w:t>Śląsk</w:t>
      </w:r>
      <w:r w:rsidR="0069157E">
        <w:rPr>
          <w:rFonts w:ascii="Calibri Light" w:hAnsi="Calibri Light" w:cs="Calibri Light"/>
          <w:color w:val="000000" w:themeColor="text1"/>
          <w:sz w:val="22"/>
          <w:szCs w:val="22"/>
        </w:rPr>
        <w:t>iego</w:t>
      </w:r>
      <w:r w:rsidRPr="73FF8C73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w tym zakresie</w:t>
      </w:r>
      <w:r w:rsidRPr="73FF8C73">
        <w:rPr>
          <w:rFonts w:ascii="Calibri Light" w:hAnsi="Calibri Light" w:cs="Calibri Light"/>
          <w:color w:val="000000" w:themeColor="text1"/>
          <w:sz w:val="22"/>
          <w:szCs w:val="22"/>
        </w:rPr>
        <w:t xml:space="preserve">. Europejskie i krajowe programy mogą dostarczyć znaczącego wsparcia finansowego, pod warunkiem sprawnego działania władz i przedsiębiorstw. </w:t>
      </w:r>
    </w:p>
    <w:p w14:paraId="41CFD4C4" w14:textId="47A3E522" w:rsidR="00154B9F" w:rsidRPr="004676CD" w:rsidRDefault="00AA187B" w:rsidP="00154B9F">
      <w:pPr>
        <w:spacing w:after="120" w:line="24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AA187B">
        <w:rPr>
          <w:rFonts w:ascii="Calibri Light" w:hAnsi="Calibri Light" w:cs="Calibri Light"/>
          <w:bCs/>
          <w:color w:val="000000"/>
          <w:sz w:val="22"/>
          <w:szCs w:val="22"/>
        </w:rPr>
        <w:t xml:space="preserve">– 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Ś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>l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ą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>sk</w:t>
      </w:r>
      <w:r w:rsidR="00CB42CC">
        <w:rPr>
          <w:rFonts w:ascii="Calibri Light" w:hAnsi="Calibri Light" w:cs="Calibri Light"/>
          <w:i/>
          <w:iCs/>
          <w:color w:val="000000"/>
          <w:sz w:val="22"/>
          <w:szCs w:val="22"/>
        </w:rPr>
        <w:t>ie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 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łą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>czy rozwini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ę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>t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ą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 baz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ę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 przemys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ł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>ow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ą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>, dost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ę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>p do wykwalifikowanych kadr i nowoczesn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ą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 infrastruktur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ę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 transportow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ą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. </w:t>
      </w:r>
      <w:r w:rsidR="00F35FF5" w:rsidRPr="00F35FF5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Takie zaplecze pozycjonuje </w:t>
      </w:r>
      <w:r w:rsidR="00945E27">
        <w:rPr>
          <w:rFonts w:ascii="Calibri Light" w:hAnsi="Calibri Light" w:cs="Calibri Light"/>
          <w:i/>
          <w:iCs/>
          <w:color w:val="000000"/>
          <w:sz w:val="22"/>
          <w:szCs w:val="22"/>
        </w:rPr>
        <w:t>je</w:t>
      </w:r>
      <w:r w:rsidR="00945E27" w:rsidRPr="00F35FF5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 </w:t>
      </w:r>
      <w:r w:rsidR="00F35FF5" w:rsidRPr="00F35FF5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wśród wiodących ośrodków krajowego przemysłu obronnego. 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>Zak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ł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>ady motoryzacyjne, hutnicze czy produkuj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ą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>ce wyroby metalowe mog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ą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 tworzy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ć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 fundament dla nowych kompetencji, a sie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ć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 uczelni i o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ś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>rodk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ó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>w badawczo-rozwojowych pozw</w:t>
      </w:r>
      <w:r w:rsidR="00B755CF">
        <w:rPr>
          <w:rFonts w:ascii="Calibri Light" w:hAnsi="Calibri Light" w:cs="Calibri Light"/>
          <w:i/>
          <w:iCs/>
          <w:color w:val="000000"/>
          <w:sz w:val="22"/>
          <w:szCs w:val="22"/>
        </w:rPr>
        <w:t>o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>l</w:t>
      </w:r>
      <w:r w:rsidR="00B755CF">
        <w:rPr>
          <w:rFonts w:ascii="Calibri Light" w:hAnsi="Calibri Light" w:cs="Calibri Light"/>
          <w:i/>
          <w:iCs/>
          <w:color w:val="000000"/>
          <w:sz w:val="22"/>
          <w:szCs w:val="22"/>
        </w:rPr>
        <w:t>i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 </w:t>
      </w:r>
      <w:r w:rsidR="00C3099F">
        <w:rPr>
          <w:rFonts w:ascii="Calibri Light" w:hAnsi="Calibri Light" w:cs="Calibri Light"/>
          <w:i/>
          <w:iCs/>
          <w:color w:val="000000"/>
          <w:sz w:val="22"/>
          <w:szCs w:val="22"/>
        </w:rPr>
        <w:t>doskonalić</w:t>
      </w:r>
      <w:r w:rsidR="000309A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 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>technologie podw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ó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jnego zastosowania. W efekcie 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Ś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>l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ą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>sk</w:t>
      </w:r>
      <w:r w:rsidR="00CB42CC">
        <w:rPr>
          <w:rFonts w:ascii="Calibri Light" w:hAnsi="Calibri Light" w:cs="Calibri Light"/>
          <w:i/>
          <w:iCs/>
          <w:color w:val="000000"/>
          <w:sz w:val="22"/>
          <w:szCs w:val="22"/>
        </w:rPr>
        <w:t>ie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 mo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ż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>e nie tylko wzmacnia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ć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 bezpiecze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ń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>stwo Polski, lecz tak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ż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>e w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łą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>cza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ć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 si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ę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 w realizacj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ę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 europejskich projekt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ó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>w obronnych, kt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ó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>re w najbli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ż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>szych latach b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ę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>d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ą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 jednym z g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łó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>wnych motor</w:t>
      </w:r>
      <w:r w:rsidR="00154B9F" w:rsidRPr="00AA187B">
        <w:rPr>
          <w:rFonts w:ascii="Calibri Light" w:hAnsi="Calibri Light" w:cs="Calibri Light" w:hint="eastAsia"/>
          <w:i/>
          <w:iCs/>
          <w:color w:val="000000"/>
          <w:sz w:val="22"/>
          <w:szCs w:val="22"/>
        </w:rPr>
        <w:t>ó</w:t>
      </w:r>
      <w:r w:rsidR="00154B9F" w:rsidRPr="00AA187B">
        <w:rPr>
          <w:rFonts w:ascii="Calibri Light" w:hAnsi="Calibri Light" w:cs="Calibri Light"/>
          <w:i/>
          <w:iCs/>
          <w:color w:val="000000"/>
          <w:sz w:val="22"/>
          <w:szCs w:val="22"/>
        </w:rPr>
        <w:t>w inwestycji</w:t>
      </w:r>
      <w:r>
        <w:rPr>
          <w:rFonts w:ascii="Calibri Light" w:hAnsi="Calibri Light" w:cs="Calibri Light"/>
          <w:bCs/>
          <w:i/>
          <w:iCs/>
          <w:sz w:val="22"/>
          <w:szCs w:val="22"/>
        </w:rPr>
        <w:t xml:space="preserve"> </w:t>
      </w:r>
      <w:r w:rsidRPr="00C132C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–</w:t>
      </w:r>
      <w:r w:rsidRPr="00C132CA">
        <w:rPr>
          <w:rFonts w:ascii="Calibri Light" w:hAnsi="Calibri Light" w:cs="Calibri Light"/>
          <w:bCs/>
          <w:iCs/>
          <w:color w:val="000000"/>
          <w:sz w:val="22"/>
          <w:szCs w:val="22"/>
        </w:rPr>
        <w:t xml:space="preserve"> </w:t>
      </w:r>
      <w:r w:rsidR="001F1E39">
        <w:rPr>
          <w:rFonts w:ascii="Calibri Light" w:hAnsi="Calibri Light" w:cs="Calibri Light"/>
          <w:bCs/>
          <w:color w:val="000000"/>
          <w:sz w:val="22"/>
          <w:szCs w:val="22"/>
        </w:rPr>
        <w:t xml:space="preserve">podkreśla </w:t>
      </w:r>
      <w:r w:rsidR="001F1E39" w:rsidRPr="00A41C81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Mariusz </w:t>
      </w:r>
      <w:proofErr w:type="spellStart"/>
      <w:r w:rsidR="001F1E39" w:rsidRPr="00A41C81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Ustyjańczuk</w:t>
      </w:r>
      <w:proofErr w:type="spellEnd"/>
      <w:r w:rsidR="001F1E39" w:rsidRPr="00A41C81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</w:t>
      </w:r>
      <w:r w:rsidR="001F1E39" w:rsidRPr="00864CC1">
        <w:rPr>
          <w:rFonts w:ascii="Calibri Light" w:hAnsi="Calibri Light" w:cs="Calibri Light"/>
          <w:color w:val="000000" w:themeColor="text1"/>
          <w:sz w:val="22"/>
          <w:szCs w:val="22"/>
        </w:rPr>
        <w:t xml:space="preserve">partner, lider sektora obronnego, Deloitte w Europie </w:t>
      </w:r>
      <w:r w:rsidR="001F1E39" w:rsidRPr="00864CC1">
        <w:rPr>
          <w:rFonts w:ascii="Calibri Light" w:hAnsi="Calibri Light" w:cs="Calibri Light" w:hint="eastAsia"/>
          <w:color w:val="000000" w:themeColor="text1"/>
          <w:sz w:val="22"/>
          <w:szCs w:val="22"/>
        </w:rPr>
        <w:t>Ś</w:t>
      </w:r>
      <w:r w:rsidR="001F1E39" w:rsidRPr="00864CC1">
        <w:rPr>
          <w:rFonts w:ascii="Calibri Light" w:hAnsi="Calibri Light" w:cs="Calibri Light"/>
          <w:color w:val="000000" w:themeColor="text1"/>
          <w:sz w:val="22"/>
          <w:szCs w:val="22"/>
        </w:rPr>
        <w:t>rodkowej.</w:t>
      </w:r>
    </w:p>
    <w:p w14:paraId="07A9085C" w14:textId="28C4ECAA" w:rsidR="00154B9F" w:rsidRPr="00AA187B" w:rsidRDefault="00B61E75" w:rsidP="00154B9F">
      <w:pPr>
        <w:spacing w:after="120" w:line="240" w:lineRule="auto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>K</w:t>
      </w:r>
      <w:r w:rsidR="00D9529E">
        <w:rPr>
          <w:rFonts w:ascii="Calibri Light" w:hAnsi="Calibri Light" w:cs="Calibri Light"/>
          <w:b/>
          <w:bCs/>
          <w:color w:val="000000"/>
          <w:sz w:val="22"/>
          <w:szCs w:val="22"/>
        </w:rPr>
        <w:t>ierunki działań</w:t>
      </w:r>
    </w:p>
    <w:p w14:paraId="442031AA" w14:textId="422DC112" w:rsidR="00A04490" w:rsidRPr="00B755CF" w:rsidRDefault="00154B9F" w:rsidP="009620C7">
      <w:pPr>
        <w:spacing w:after="120" w:line="240" w:lineRule="auto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154B9F">
        <w:rPr>
          <w:rFonts w:ascii="Calibri Light" w:hAnsi="Calibri Light" w:cs="Calibri Light"/>
          <w:color w:val="000000"/>
          <w:sz w:val="22"/>
          <w:szCs w:val="22"/>
        </w:rPr>
        <w:t>Aby w pe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ł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ni wykorzysta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ć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 xml:space="preserve"> potencja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ł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69157E">
        <w:rPr>
          <w:rFonts w:ascii="Calibri Light" w:hAnsi="Calibri Light" w:cs="Calibri Light"/>
          <w:color w:val="000000"/>
          <w:sz w:val="22"/>
          <w:szCs w:val="22"/>
        </w:rPr>
        <w:t>województwa śląskiego</w:t>
      </w:r>
      <w:r w:rsidR="0069157E" w:rsidRPr="00154B9F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i wzmocni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ć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 xml:space="preserve"> jego pozycj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ę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 xml:space="preserve"> w krajowym sektorze obronnym, konieczne jest opracowanie sp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ó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jnej, d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ł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ugofalowej strategii rozwoju. Powinna ona wyznacza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ć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 xml:space="preserve"> priorytety technologiczne, kierunki inwestycji oraz role poszczeg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ó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lnych podmiot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ó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 xml:space="preserve">w 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–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 xml:space="preserve"> od administracji centralnej, przez samorz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dy, a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ż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 xml:space="preserve"> po uczelnie, instytucje badawcze i przedsi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ę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biorstwa.</w:t>
      </w:r>
      <w:r w:rsidR="00B755CF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W</w:t>
      </w:r>
      <w:r w:rsidR="00B755CF">
        <w:rPr>
          <w:rFonts w:ascii="Calibri Light" w:hAnsi="Calibri Light" w:cs="Calibri Light"/>
          <w:color w:val="000000"/>
          <w:sz w:val="22"/>
          <w:szCs w:val="22"/>
        </w:rPr>
        <w:t xml:space="preserve"> nadchodzących latach w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a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ż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nym elementem b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ę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dzie ukierunkowanie bada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ń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 xml:space="preserve"> i innowacji na technologie podw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ó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jnego zastosowania oraz projekty wzmacniaj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ce bezpiecze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ń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stwo pa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ń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 xml:space="preserve">stwa. Nie mniej istotne </w:t>
      </w:r>
      <w:r w:rsidR="00B755CF">
        <w:rPr>
          <w:rFonts w:ascii="Calibri Light" w:hAnsi="Calibri Light" w:cs="Calibri Light"/>
          <w:color w:val="000000"/>
          <w:sz w:val="22"/>
          <w:szCs w:val="22"/>
        </w:rPr>
        <w:t>będzie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 xml:space="preserve"> zapewnienie stabilno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ś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ci popytu poprzez wieloletnie zam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ó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wienia publiczne i kontrakty ramowe, kt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ó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re pozwol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 xml:space="preserve"> firmom bezpiecznie planowa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ć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 xml:space="preserve"> rozw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ó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 xml:space="preserve">j. </w:t>
      </w:r>
      <w:r w:rsidR="00EE1644">
        <w:rPr>
          <w:rFonts w:ascii="Calibri Light" w:hAnsi="Calibri Light" w:cs="Calibri Light"/>
          <w:color w:val="000000"/>
          <w:sz w:val="22"/>
          <w:szCs w:val="22"/>
        </w:rPr>
        <w:t>Ważną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 xml:space="preserve"> rol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ę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 xml:space="preserve"> odegraj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 xml:space="preserve"> tak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ż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e programy przekwalifikowania i kszta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ł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cenia kadr</w:t>
      </w:r>
      <w:r w:rsidR="00B755CF">
        <w:rPr>
          <w:rFonts w:ascii="Calibri Light" w:hAnsi="Calibri Light" w:cs="Calibri Light"/>
          <w:color w:val="000000"/>
          <w:sz w:val="22"/>
          <w:szCs w:val="22"/>
        </w:rPr>
        <w:t>, w tym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 xml:space="preserve"> nowe kierunki studi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ó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w, kursy techniczne i wsp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ó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lne laboratoria badawcze</w:t>
      </w:r>
      <w:r w:rsidR="00EE1644">
        <w:rPr>
          <w:rFonts w:ascii="Calibri Light" w:hAnsi="Calibri Light" w:cs="Calibri Light"/>
          <w:color w:val="000000"/>
          <w:sz w:val="22"/>
          <w:szCs w:val="22"/>
        </w:rPr>
        <w:t>, które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 xml:space="preserve"> mog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 xml:space="preserve"> przygotowa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ć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 xml:space="preserve"> pracownik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ó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w do obs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ł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ugi zaawansowanych technologii.</w:t>
      </w:r>
      <w:r w:rsidR="00487BA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A34CC1">
        <w:rPr>
          <w:rFonts w:ascii="Calibri Light" w:hAnsi="Calibri Light" w:cs="Calibri Light"/>
          <w:color w:val="000000"/>
          <w:sz w:val="22"/>
          <w:szCs w:val="22"/>
        </w:rPr>
        <w:t>Ostatecznie, t</w:t>
      </w:r>
      <w:r w:rsidRPr="00F820E7">
        <w:rPr>
          <w:rFonts w:ascii="Calibri Light" w:hAnsi="Calibri Light" w:cs="Calibri Light"/>
          <w:color w:val="000000"/>
          <w:sz w:val="22"/>
          <w:szCs w:val="22"/>
        </w:rPr>
        <w:t xml:space="preserve">o 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skoordynowane dzia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ł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 xml:space="preserve">ania i 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lastRenderedPageBreak/>
        <w:t>konsekwentna realizacja strategii zdecyduj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ą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, czy region wykorzysta swoje przewagi i umocni pozycj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ę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 xml:space="preserve"> jako jedno z najwa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ż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niejszych centr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ó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w przemys</w:t>
      </w:r>
      <w:r w:rsidRPr="00154B9F">
        <w:rPr>
          <w:rFonts w:ascii="Calibri Light" w:hAnsi="Calibri Light" w:cs="Calibri Light" w:hint="eastAsia"/>
          <w:color w:val="000000"/>
          <w:sz w:val="22"/>
          <w:szCs w:val="22"/>
        </w:rPr>
        <w:t>ł</w:t>
      </w:r>
      <w:r w:rsidRPr="00154B9F">
        <w:rPr>
          <w:rFonts w:ascii="Calibri Light" w:hAnsi="Calibri Light" w:cs="Calibri Light"/>
          <w:color w:val="000000"/>
          <w:sz w:val="22"/>
          <w:szCs w:val="22"/>
        </w:rPr>
        <w:t>u obronnego w Europie.</w:t>
      </w:r>
      <w:r w:rsidR="00017DC7" w:rsidRPr="00017DC7">
        <w:rPr>
          <w:b/>
          <w:bCs/>
        </w:rPr>
        <w:t xml:space="preserve"> </w:t>
      </w:r>
      <w:r w:rsidR="00580F72">
        <w:rPr>
          <w:rFonts w:ascii="Calibri Light" w:hAnsi="Calibri Light" w:cs="Calibri Light"/>
          <w:color w:val="000000"/>
          <w:sz w:val="22"/>
          <w:szCs w:val="22"/>
        </w:rPr>
        <w:t>W sprzyjających warunkach o</w:t>
      </w:r>
      <w:r w:rsidR="00017DC7" w:rsidRPr="004676CD">
        <w:rPr>
          <w:rFonts w:ascii="Calibri Light" w:hAnsi="Calibri Light" w:cs="Calibri Light"/>
          <w:color w:val="000000"/>
          <w:sz w:val="22"/>
          <w:szCs w:val="22"/>
        </w:rPr>
        <w:t>bronność może stać się jednym z</w:t>
      </w:r>
      <w:r w:rsidR="00017DC7">
        <w:rPr>
          <w:rFonts w:ascii="Calibri Light" w:hAnsi="Calibri Light" w:cs="Calibri Light"/>
          <w:color w:val="000000"/>
          <w:sz w:val="22"/>
          <w:szCs w:val="22"/>
        </w:rPr>
        <w:t xml:space="preserve">e strategicznych </w:t>
      </w:r>
      <w:r w:rsidR="00017DC7" w:rsidRPr="004676CD">
        <w:rPr>
          <w:rFonts w:ascii="Calibri Light" w:hAnsi="Calibri Light" w:cs="Calibri Light"/>
          <w:color w:val="000000"/>
          <w:sz w:val="22"/>
          <w:szCs w:val="22"/>
        </w:rPr>
        <w:t>kierunków transformacji regionu, łącząc tradycje przemysłowe z nowoczesnymi technologiami i odpowiadając na potrzeby rynku pracy.</w:t>
      </w:r>
    </w:p>
    <w:p w14:paraId="3A48C4F9" w14:textId="43A2DE20" w:rsidR="00607C88" w:rsidRPr="003463C5" w:rsidRDefault="00607C88" w:rsidP="00607C88">
      <w:pPr>
        <w:spacing w:after="120" w:line="240" w:lineRule="auto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607C88">
        <w:rPr>
          <w:rFonts w:ascii="Calibri Light" w:hAnsi="Calibri Light" w:cs="Calibri Light"/>
          <w:bCs/>
          <w:color w:val="000000"/>
          <w:sz w:val="22"/>
          <w:szCs w:val="22"/>
        </w:rPr>
        <w:t>Pe</w:t>
      </w:r>
      <w:r w:rsidRPr="00607C88">
        <w:rPr>
          <w:rFonts w:ascii="Calibri Light" w:hAnsi="Calibri Light" w:cs="Calibri Light" w:hint="eastAsia"/>
          <w:bCs/>
          <w:color w:val="000000"/>
          <w:sz w:val="22"/>
          <w:szCs w:val="22"/>
        </w:rPr>
        <w:t>ł</w:t>
      </w:r>
      <w:r w:rsidRPr="00607C88">
        <w:rPr>
          <w:rFonts w:ascii="Calibri Light" w:hAnsi="Calibri Light" w:cs="Calibri Light"/>
          <w:bCs/>
          <w:color w:val="000000"/>
          <w:sz w:val="22"/>
          <w:szCs w:val="22"/>
        </w:rPr>
        <w:t>ny raport do pobrania znajduje si</w:t>
      </w:r>
      <w:r w:rsidRPr="00607C88">
        <w:rPr>
          <w:rFonts w:ascii="Calibri Light" w:hAnsi="Calibri Light" w:cs="Calibri Light" w:hint="eastAsia"/>
          <w:bCs/>
          <w:color w:val="000000"/>
          <w:sz w:val="22"/>
          <w:szCs w:val="22"/>
        </w:rPr>
        <w:t>ę</w:t>
      </w:r>
      <w:r w:rsidRPr="00DE28A7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hyperlink r:id="rId12" w:history="1">
        <w:r w:rsidR="00DE28A7" w:rsidRPr="00212828">
          <w:rPr>
            <w:rStyle w:val="Hipercze"/>
            <w:rFonts w:ascii="Calibri Light" w:hAnsi="Calibri Light" w:cs="Calibri Light"/>
            <w:sz w:val="22"/>
            <w:szCs w:val="22"/>
          </w:rPr>
          <w:t>tutaj</w:t>
        </w:r>
      </w:hyperlink>
      <w:r w:rsidR="00212828">
        <w:rPr>
          <w:rFonts w:ascii="Calibri Light" w:hAnsi="Calibri Light" w:cs="Calibri Light"/>
          <w:sz w:val="22"/>
          <w:szCs w:val="22"/>
        </w:rPr>
        <w:t>.</w:t>
      </w:r>
    </w:p>
    <w:p w14:paraId="1AA63DB4" w14:textId="77777777" w:rsidR="00B64BF2" w:rsidRDefault="00B64BF2" w:rsidP="00607C88">
      <w:pPr>
        <w:adjustRightInd w:val="0"/>
        <w:snapToGrid w:val="0"/>
        <w:spacing w:after="120" w:line="240" w:lineRule="auto"/>
        <w:rPr>
          <w:rFonts w:ascii="Calibri Light" w:hAnsi="Calibri Light" w:cs="Calibri Light"/>
          <w:sz w:val="18"/>
          <w:szCs w:val="18"/>
        </w:rPr>
      </w:pPr>
    </w:p>
    <w:p w14:paraId="41EBB836" w14:textId="53F28662" w:rsidR="007B6AD5" w:rsidRPr="004B3859" w:rsidRDefault="007B6AD5" w:rsidP="007B6AD5">
      <w:pPr>
        <w:adjustRightInd w:val="0"/>
        <w:snapToGrid w:val="0"/>
        <w:spacing w:after="120" w:line="240" w:lineRule="auto"/>
        <w:rPr>
          <w:rFonts w:ascii="Calibri Light" w:hAnsi="Calibri Light" w:cs="Calibri Light"/>
          <w:sz w:val="18"/>
          <w:szCs w:val="18"/>
        </w:rPr>
      </w:pPr>
      <w:r w:rsidRPr="004B3859">
        <w:rPr>
          <w:rFonts w:ascii="Calibri Light" w:hAnsi="Calibri Light" w:cs="Calibri Light"/>
          <w:b/>
          <w:bCs/>
          <w:sz w:val="18"/>
          <w:szCs w:val="18"/>
        </w:rPr>
        <w:t xml:space="preserve">O </w:t>
      </w:r>
      <w:r w:rsidR="00D42C3C" w:rsidRPr="004B3859">
        <w:rPr>
          <w:rFonts w:ascii="Calibri Light" w:hAnsi="Calibri Light" w:cs="Calibri Light"/>
          <w:b/>
          <w:bCs/>
          <w:sz w:val="18"/>
          <w:szCs w:val="18"/>
        </w:rPr>
        <w:t>raporcie</w:t>
      </w:r>
      <w:r w:rsidRPr="004B3859">
        <w:rPr>
          <w:rFonts w:ascii="Calibri Light" w:hAnsi="Calibri Light" w:cs="Calibri Light"/>
          <w:sz w:val="18"/>
          <w:szCs w:val="18"/>
        </w:rPr>
        <w:t>  </w:t>
      </w:r>
    </w:p>
    <w:p w14:paraId="19B0AF26" w14:textId="2763C823" w:rsidR="00003C48" w:rsidRPr="00003C48" w:rsidRDefault="00003C48" w:rsidP="00003C48">
      <w:pPr>
        <w:adjustRightInd w:val="0"/>
        <w:snapToGrid w:val="0"/>
        <w:spacing w:after="120" w:line="240" w:lineRule="auto"/>
        <w:rPr>
          <w:rFonts w:ascii="Calibri Light" w:hAnsi="Calibri Light" w:cs="Calibri Light"/>
          <w:sz w:val="18"/>
          <w:szCs w:val="18"/>
        </w:rPr>
      </w:pPr>
      <w:r w:rsidRPr="00003C48">
        <w:rPr>
          <w:rFonts w:ascii="Calibri Light" w:hAnsi="Calibri Light" w:cs="Calibri Light"/>
          <w:sz w:val="18"/>
          <w:szCs w:val="18"/>
        </w:rPr>
        <w:t>Raport Deloitte „Śląsk na froncie przemian: potencjał regionu w sektorze obronnym” to kompleksowa analiza możliwości, jakie województwo śląskie posiada w kontekście rozwoju przemysłu obronnego. Opracowanie powstało w oparciu o podejście mieszane, łączące analizę danych zastanych z jedenastoma pogłębionymi wywiadami przeprowadzonymi od 3 lipca do 20 sierpnia 2025 roku. Rozmowy odbyły się z przedstawicielami administracji centralnej, władz samorządowych, krajowego i międzynarodowego przemysłu obronnego, firm obecnych w regionie, instytucji naukowych oraz akceleratorów przedsiębiorczości.</w:t>
      </w:r>
    </w:p>
    <w:p w14:paraId="258CF9FB" w14:textId="77777777" w:rsidR="00D42C3C" w:rsidRDefault="00D42C3C" w:rsidP="00607C88">
      <w:pPr>
        <w:adjustRightInd w:val="0"/>
        <w:snapToGrid w:val="0"/>
        <w:spacing w:after="120" w:line="240" w:lineRule="auto"/>
        <w:rPr>
          <w:rFonts w:ascii="Calibri Light" w:hAnsi="Calibri Light" w:cs="Calibri Light"/>
          <w:sz w:val="18"/>
          <w:szCs w:val="18"/>
        </w:rPr>
      </w:pPr>
    </w:p>
    <w:p w14:paraId="3E60DF55" w14:textId="66FD7C0D" w:rsidR="00BD53DB" w:rsidRPr="003463C5" w:rsidRDefault="00592A07" w:rsidP="00607C88">
      <w:pPr>
        <w:adjustRightInd w:val="0"/>
        <w:snapToGrid w:val="0"/>
        <w:spacing w:after="120" w:line="240" w:lineRule="auto"/>
        <w:rPr>
          <w:rFonts w:ascii="Calibri Light" w:hAnsi="Calibri Light" w:cs="Calibri Light"/>
        </w:rPr>
      </w:pPr>
      <w:r w:rsidRPr="003463C5">
        <w:rPr>
          <w:rFonts w:ascii="Calibri Light" w:hAnsi="Calibri Light" w:cs="Calibri Light"/>
          <w:sz w:val="18"/>
          <w:szCs w:val="18"/>
        </w:rPr>
        <w:t>Subskrypcja:</w:t>
      </w:r>
      <w:r w:rsidR="00025D57" w:rsidRPr="003463C5">
        <w:rPr>
          <w:rFonts w:ascii="Calibri Light" w:hAnsi="Calibri Light" w:cs="Calibri Light"/>
          <w:sz w:val="18"/>
          <w:szCs w:val="18"/>
        </w:rPr>
        <w:br/>
      </w:r>
      <w:r w:rsidRPr="003463C5">
        <w:rPr>
          <w:rFonts w:ascii="Calibri Light" w:hAnsi="Calibri Light" w:cs="Calibri Light"/>
          <w:sz w:val="18"/>
          <w:szCs w:val="18"/>
        </w:rPr>
        <w:t>Otrzymuj powiadomienia o kolejnych informacjach prasowych Deloitte na stronie:</w:t>
      </w:r>
      <w:r w:rsidRPr="003463C5">
        <w:rPr>
          <w:rFonts w:ascii="Calibri Light" w:hAnsi="Calibri Light" w:cs="Calibri Light"/>
          <w:sz w:val="18"/>
          <w:szCs w:val="18"/>
        </w:rPr>
        <w:br/>
      </w:r>
      <w:hyperlink r:id="rId13" w:tooltip="blocked::http://www.deloitte.com/pl/subskrypcje" w:history="1">
        <w:r w:rsidR="00FD5263" w:rsidRPr="003463C5">
          <w:rPr>
            <w:rStyle w:val="Hipercze"/>
            <w:rFonts w:ascii="Calibri Light" w:hAnsi="Calibri Light" w:cs="Calibri Light"/>
            <w:sz w:val="18"/>
            <w:szCs w:val="18"/>
          </w:rPr>
          <w:t>www.deloitte.com/pl/subskrypcje</w:t>
        </w:r>
      </w:hyperlink>
    </w:p>
    <w:sectPr w:rsidR="00BD53DB" w:rsidRPr="003463C5" w:rsidSect="00BC03E9">
      <w:headerReference w:type="default" r:id="rId14"/>
      <w:footerReference w:type="default" r:id="rId15"/>
      <w:headerReference w:type="first" r:id="rId16"/>
      <w:footerReference w:type="first" r:id="rId17"/>
      <w:pgSz w:w="11901" w:h="16840" w:code="9"/>
      <w:pgMar w:top="2101" w:right="1134" w:bottom="454" w:left="1418" w:header="851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2984B" w14:textId="77777777" w:rsidR="00DB408A" w:rsidRDefault="00DB408A" w:rsidP="0070135B">
      <w:pPr>
        <w:pStyle w:val="Boldhead"/>
        <w:spacing w:line="240" w:lineRule="auto"/>
      </w:pPr>
      <w:r>
        <w:separator/>
      </w:r>
    </w:p>
  </w:endnote>
  <w:endnote w:type="continuationSeparator" w:id="0">
    <w:p w14:paraId="58BC4D0B" w14:textId="77777777" w:rsidR="00DB408A" w:rsidRDefault="00DB408A" w:rsidP="0070135B">
      <w:pPr>
        <w:pStyle w:val="Boldhead"/>
        <w:spacing w:line="240" w:lineRule="auto"/>
      </w:pPr>
      <w:r>
        <w:continuationSeparator/>
      </w:r>
    </w:p>
  </w:endnote>
  <w:endnote w:type="continuationNotice" w:id="1">
    <w:p w14:paraId="39DFBCB5" w14:textId="77777777" w:rsidR="00DB408A" w:rsidRDefault="00DB40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65 Medium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45 Ligh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ExtraCompresse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Helvetica 46 LightItalic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HelveticaNeue Light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3LTStd">
    <w:altName w:val="Times New Roman"/>
    <w:panose1 w:val="00000000000000000000"/>
    <w:charset w:val="4D"/>
    <w:family w:val="auto"/>
    <w:notTrueType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NextPro-Light">
    <w:altName w:val="Times New Roman"/>
    <w:panose1 w:val="00000000000000000000"/>
    <w:charset w:val="4D"/>
    <w:family w:val="auto"/>
    <w:notTrueType/>
    <w:pitch w:val="default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utiger Next Pro Light">
    <w:altName w:val="Frutiger Next Pro Light"/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1F048FE" w14:paraId="0D7A3652" w14:textId="77777777" w:rsidTr="31F048FE">
      <w:tc>
        <w:tcPr>
          <w:tcW w:w="3115" w:type="dxa"/>
        </w:tcPr>
        <w:p w14:paraId="613E8955" w14:textId="56161D74" w:rsidR="31F048FE" w:rsidRDefault="31F048FE" w:rsidP="31F048FE">
          <w:pPr>
            <w:pStyle w:val="Nagwek"/>
            <w:ind w:left="-115"/>
          </w:pPr>
        </w:p>
      </w:tc>
      <w:tc>
        <w:tcPr>
          <w:tcW w:w="3115" w:type="dxa"/>
        </w:tcPr>
        <w:p w14:paraId="17F88A70" w14:textId="395EF9B2" w:rsidR="31F048FE" w:rsidRDefault="31F048FE" w:rsidP="31F048FE">
          <w:pPr>
            <w:pStyle w:val="Nagwek"/>
            <w:jc w:val="center"/>
          </w:pPr>
        </w:p>
      </w:tc>
      <w:tc>
        <w:tcPr>
          <w:tcW w:w="3115" w:type="dxa"/>
        </w:tcPr>
        <w:p w14:paraId="7DEF1FB6" w14:textId="2A9D5291" w:rsidR="31F048FE" w:rsidRDefault="31F048FE" w:rsidP="31F048FE">
          <w:pPr>
            <w:pStyle w:val="Nagwek"/>
            <w:ind w:right="-115"/>
            <w:jc w:val="right"/>
          </w:pPr>
        </w:p>
      </w:tc>
    </w:tr>
  </w:tbl>
  <w:p w14:paraId="7920C3AB" w14:textId="49D2AD6D" w:rsidR="31F048FE" w:rsidRDefault="31F048FE" w:rsidP="31F048FE">
    <w:pPr>
      <w:pStyle w:val="Stopka"/>
      <w:rPr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D0C52" w14:textId="77777777" w:rsidR="00966B16" w:rsidRDefault="00966B16" w:rsidP="00573C7E">
    <w:pPr>
      <w:pStyle w:val="Amember"/>
      <w:ind w:right="-7"/>
      <w:rPr>
        <w:rFonts w:ascii="Arial" w:hAnsi="Arial" w:cs="Arial"/>
        <w:sz w:val="13"/>
        <w:szCs w:val="13"/>
      </w:rPr>
    </w:pPr>
  </w:p>
  <w:p w14:paraId="25B99119" w14:textId="032C32FF" w:rsidR="00573C7E" w:rsidRDefault="00573C7E" w:rsidP="00573C7E">
    <w:pPr>
      <w:pStyle w:val="Amember"/>
      <w:ind w:right="-7"/>
      <w:rPr>
        <w:rFonts w:ascii="Arial" w:hAnsi="Arial" w:cs="Arial"/>
        <w:sz w:val="13"/>
        <w:szCs w:val="13"/>
      </w:rPr>
    </w:pPr>
    <w:r w:rsidRPr="003729E7">
      <w:rPr>
        <w:rFonts w:ascii="Arial" w:hAnsi="Arial" w:cs="Arial"/>
        <w:sz w:val="13"/>
        <w:szCs w:val="13"/>
      </w:rPr>
      <w:t>Nazwa Deloitte odnosi si</w:t>
    </w:r>
    <w:r w:rsidRPr="003729E7">
      <w:rPr>
        <w:rFonts w:ascii="Arial" w:hAnsi="Arial" w:cs="Arial" w:hint="eastAsia"/>
        <w:sz w:val="13"/>
        <w:szCs w:val="13"/>
      </w:rPr>
      <w:t>ę</w:t>
    </w:r>
    <w:r w:rsidRPr="003729E7">
      <w:rPr>
        <w:rFonts w:ascii="Arial" w:hAnsi="Arial" w:cs="Arial"/>
        <w:sz w:val="13"/>
        <w:szCs w:val="13"/>
      </w:rPr>
      <w:t xml:space="preserve"> do jednej lub kilku jednostek Deloitte </w:t>
    </w:r>
    <w:proofErr w:type="spellStart"/>
    <w:r w:rsidRPr="003729E7">
      <w:rPr>
        <w:rFonts w:ascii="Arial" w:hAnsi="Arial" w:cs="Arial"/>
        <w:sz w:val="13"/>
        <w:szCs w:val="13"/>
      </w:rPr>
      <w:t>Touche</w:t>
    </w:r>
    <w:proofErr w:type="spellEnd"/>
    <w:r w:rsidRPr="003729E7">
      <w:rPr>
        <w:rFonts w:ascii="Arial" w:hAnsi="Arial" w:cs="Arial"/>
        <w:sz w:val="13"/>
        <w:szCs w:val="13"/>
      </w:rPr>
      <w:t xml:space="preserve"> </w:t>
    </w:r>
    <w:proofErr w:type="spellStart"/>
    <w:r w:rsidRPr="003729E7">
      <w:rPr>
        <w:rFonts w:ascii="Arial" w:hAnsi="Arial" w:cs="Arial"/>
        <w:sz w:val="13"/>
        <w:szCs w:val="13"/>
      </w:rPr>
      <w:t>Tohmatsu</w:t>
    </w:r>
    <w:proofErr w:type="spellEnd"/>
    <w:r w:rsidRPr="003729E7">
      <w:rPr>
        <w:rFonts w:ascii="Arial" w:hAnsi="Arial" w:cs="Arial"/>
        <w:sz w:val="13"/>
        <w:szCs w:val="13"/>
      </w:rPr>
      <w:t xml:space="preserve"> Limited, prywatnego podmiotu prawa brytyjskiego z ograniczon</w:t>
    </w:r>
    <w:r w:rsidRPr="003729E7">
      <w:rPr>
        <w:rFonts w:ascii="Arial" w:hAnsi="Arial" w:cs="Arial" w:hint="eastAsia"/>
        <w:sz w:val="13"/>
        <w:szCs w:val="13"/>
      </w:rPr>
      <w:t>ą</w:t>
    </w:r>
    <w:r w:rsidRPr="003729E7">
      <w:rPr>
        <w:rFonts w:ascii="Arial" w:hAnsi="Arial" w:cs="Arial"/>
        <w:sz w:val="13"/>
        <w:szCs w:val="13"/>
      </w:rPr>
      <w:t xml:space="preserve"> odpowiedzialno</w:t>
    </w:r>
    <w:r w:rsidRPr="003729E7">
      <w:rPr>
        <w:rFonts w:ascii="Arial" w:hAnsi="Arial" w:cs="Arial" w:hint="eastAsia"/>
        <w:sz w:val="13"/>
        <w:szCs w:val="13"/>
      </w:rPr>
      <w:t>ś</w:t>
    </w:r>
    <w:r w:rsidRPr="003729E7">
      <w:rPr>
        <w:rFonts w:ascii="Arial" w:hAnsi="Arial" w:cs="Arial"/>
        <w:sz w:val="13"/>
        <w:szCs w:val="13"/>
      </w:rPr>
      <w:t>ci</w:t>
    </w:r>
    <w:r w:rsidRPr="003729E7">
      <w:rPr>
        <w:rFonts w:ascii="Arial" w:hAnsi="Arial" w:cs="Arial" w:hint="eastAsia"/>
        <w:sz w:val="13"/>
        <w:szCs w:val="13"/>
      </w:rPr>
      <w:t>ą</w:t>
    </w:r>
    <w:r w:rsidRPr="003729E7">
      <w:rPr>
        <w:rFonts w:ascii="Arial" w:hAnsi="Arial" w:cs="Arial"/>
        <w:sz w:val="13"/>
        <w:szCs w:val="13"/>
      </w:rPr>
      <w:t xml:space="preserve"> i jego firm cz</w:t>
    </w:r>
    <w:r w:rsidRPr="003729E7">
      <w:rPr>
        <w:rFonts w:ascii="Arial" w:hAnsi="Arial" w:cs="Arial" w:hint="eastAsia"/>
        <w:sz w:val="13"/>
        <w:szCs w:val="13"/>
      </w:rPr>
      <w:t>ł</w:t>
    </w:r>
    <w:r w:rsidRPr="003729E7">
      <w:rPr>
        <w:rFonts w:ascii="Arial" w:hAnsi="Arial" w:cs="Arial"/>
        <w:sz w:val="13"/>
        <w:szCs w:val="13"/>
      </w:rPr>
      <w:t>onkowskich, które stanowi</w:t>
    </w:r>
    <w:r w:rsidRPr="003729E7">
      <w:rPr>
        <w:rFonts w:ascii="Arial" w:hAnsi="Arial" w:cs="Arial" w:hint="eastAsia"/>
        <w:sz w:val="13"/>
        <w:szCs w:val="13"/>
      </w:rPr>
      <w:t>ą</w:t>
    </w:r>
    <w:r w:rsidRPr="003729E7">
      <w:rPr>
        <w:rFonts w:ascii="Arial" w:hAnsi="Arial" w:cs="Arial"/>
        <w:sz w:val="13"/>
        <w:szCs w:val="13"/>
      </w:rPr>
      <w:t xml:space="preserve"> oddzielne i niezale</w:t>
    </w:r>
    <w:r w:rsidRPr="003729E7">
      <w:rPr>
        <w:rFonts w:ascii="Arial" w:hAnsi="Arial" w:cs="Arial" w:hint="eastAsia"/>
        <w:sz w:val="13"/>
        <w:szCs w:val="13"/>
      </w:rPr>
      <w:t>ż</w:t>
    </w:r>
    <w:r w:rsidRPr="003729E7">
      <w:rPr>
        <w:rFonts w:ascii="Arial" w:hAnsi="Arial" w:cs="Arial"/>
        <w:sz w:val="13"/>
        <w:szCs w:val="13"/>
      </w:rPr>
      <w:t>ne podmioty prawne. Dok</w:t>
    </w:r>
    <w:r w:rsidRPr="003729E7">
      <w:rPr>
        <w:rFonts w:ascii="Arial" w:hAnsi="Arial" w:cs="Arial" w:hint="eastAsia"/>
        <w:sz w:val="13"/>
        <w:szCs w:val="13"/>
      </w:rPr>
      <w:t>ł</w:t>
    </w:r>
    <w:r w:rsidRPr="003729E7">
      <w:rPr>
        <w:rFonts w:ascii="Arial" w:hAnsi="Arial" w:cs="Arial"/>
        <w:sz w:val="13"/>
        <w:szCs w:val="13"/>
      </w:rPr>
      <w:t xml:space="preserve">adny opis struktury prawnej Deloitte </w:t>
    </w:r>
    <w:proofErr w:type="spellStart"/>
    <w:r w:rsidRPr="003729E7">
      <w:rPr>
        <w:rFonts w:ascii="Arial" w:hAnsi="Arial" w:cs="Arial"/>
        <w:sz w:val="13"/>
        <w:szCs w:val="13"/>
      </w:rPr>
      <w:t>Touche</w:t>
    </w:r>
    <w:proofErr w:type="spellEnd"/>
    <w:r w:rsidRPr="003729E7">
      <w:rPr>
        <w:rFonts w:ascii="Arial" w:hAnsi="Arial" w:cs="Arial"/>
        <w:sz w:val="13"/>
        <w:szCs w:val="13"/>
      </w:rPr>
      <w:t xml:space="preserve"> </w:t>
    </w:r>
    <w:proofErr w:type="spellStart"/>
    <w:r w:rsidRPr="003729E7">
      <w:rPr>
        <w:rFonts w:ascii="Arial" w:hAnsi="Arial" w:cs="Arial"/>
        <w:sz w:val="13"/>
        <w:szCs w:val="13"/>
      </w:rPr>
      <w:t>Tohmatsu</w:t>
    </w:r>
    <w:proofErr w:type="spellEnd"/>
    <w:r w:rsidRPr="003729E7">
      <w:rPr>
        <w:rFonts w:ascii="Arial" w:hAnsi="Arial" w:cs="Arial"/>
        <w:sz w:val="13"/>
        <w:szCs w:val="13"/>
      </w:rPr>
      <w:t xml:space="preserve"> Limited oraz jego firm cz</w:t>
    </w:r>
    <w:r w:rsidRPr="003729E7">
      <w:rPr>
        <w:rFonts w:ascii="Arial" w:hAnsi="Arial" w:cs="Arial" w:hint="eastAsia"/>
        <w:sz w:val="13"/>
        <w:szCs w:val="13"/>
      </w:rPr>
      <w:t>ł</w:t>
    </w:r>
    <w:r w:rsidRPr="003729E7">
      <w:rPr>
        <w:rFonts w:ascii="Arial" w:hAnsi="Arial" w:cs="Arial"/>
        <w:sz w:val="13"/>
        <w:szCs w:val="13"/>
      </w:rPr>
      <w:t>onkowskich mo</w:t>
    </w:r>
    <w:r w:rsidRPr="003729E7">
      <w:rPr>
        <w:rFonts w:ascii="Arial" w:hAnsi="Arial" w:cs="Arial" w:hint="eastAsia"/>
        <w:sz w:val="13"/>
        <w:szCs w:val="13"/>
      </w:rPr>
      <w:t>ż</w:t>
    </w:r>
    <w:r w:rsidRPr="003729E7">
      <w:rPr>
        <w:rFonts w:ascii="Arial" w:hAnsi="Arial" w:cs="Arial"/>
        <w:sz w:val="13"/>
        <w:szCs w:val="13"/>
      </w:rPr>
      <w:t>na znale</w:t>
    </w:r>
    <w:r w:rsidRPr="003729E7">
      <w:rPr>
        <w:rFonts w:ascii="Arial" w:hAnsi="Arial" w:cs="Arial" w:hint="eastAsia"/>
        <w:sz w:val="13"/>
        <w:szCs w:val="13"/>
      </w:rPr>
      <w:t>źć</w:t>
    </w:r>
    <w:r w:rsidRPr="003729E7">
      <w:rPr>
        <w:rFonts w:ascii="Arial" w:hAnsi="Arial" w:cs="Arial"/>
        <w:sz w:val="13"/>
        <w:szCs w:val="13"/>
      </w:rPr>
      <w:t xml:space="preserve"> na stronie </w:t>
    </w:r>
    <w:hyperlink r:id="rId1" w:history="1">
      <w:r w:rsidRPr="00964151">
        <w:rPr>
          <w:rStyle w:val="Hipercze"/>
          <w:rFonts w:ascii="Arial" w:hAnsi="Arial" w:cs="Arial"/>
          <w:sz w:val="13"/>
          <w:szCs w:val="13"/>
        </w:rPr>
        <w:t>www.deloitte.com/pl/onas</w:t>
      </w:r>
    </w:hyperlink>
    <w:r>
      <w:rPr>
        <w:rFonts w:ascii="Arial" w:hAnsi="Arial" w:cs="Arial"/>
        <w:sz w:val="13"/>
        <w:szCs w:val="13"/>
      </w:rPr>
      <w:t>.</w:t>
    </w:r>
  </w:p>
  <w:p w14:paraId="5B003942" w14:textId="77777777" w:rsidR="00573C7E" w:rsidRDefault="00573C7E" w:rsidP="00573C7E">
    <w:pPr>
      <w:pStyle w:val="Amember"/>
      <w:ind w:right="-7"/>
      <w:rPr>
        <w:rFonts w:ascii="Arial" w:hAnsi="Arial" w:cs="Arial"/>
        <w:sz w:val="13"/>
        <w:szCs w:val="13"/>
      </w:rPr>
    </w:pPr>
  </w:p>
  <w:p w14:paraId="32A17643" w14:textId="77777777" w:rsidR="00573C7E" w:rsidRDefault="00573C7E" w:rsidP="00573C7E">
    <w:pPr>
      <w:pStyle w:val="Amember"/>
      <w:ind w:right="-7"/>
      <w:rPr>
        <w:rFonts w:ascii="Arial" w:hAnsi="Arial" w:cs="Arial"/>
        <w:sz w:val="13"/>
        <w:szCs w:val="13"/>
      </w:rPr>
    </w:pPr>
    <w:r w:rsidRPr="006A2169">
      <w:rPr>
        <w:rFonts w:ascii="Arial" w:hAnsi="Arial" w:cs="Arial"/>
        <w:sz w:val="13"/>
        <w:szCs w:val="13"/>
      </w:rPr>
      <w:t xml:space="preserve">Deloitte 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>wiadczy us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>ugi audytorskie, konsultingowe, doradztwa podatkowego, prawnego i finansowego klientom z sektora publicznego oraz prywatnego, dzia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>aj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>cym w ró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nych bran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ach. Dzi</w:t>
    </w:r>
    <w:r w:rsidRPr="006A2169">
      <w:rPr>
        <w:rFonts w:ascii="Arial" w:hAnsi="Arial" w:cs="Arial" w:hint="eastAsia"/>
        <w:sz w:val="13"/>
        <w:szCs w:val="13"/>
      </w:rPr>
      <w:t>ę</w:t>
    </w:r>
    <w:r w:rsidRPr="006A2169">
      <w:rPr>
        <w:rFonts w:ascii="Arial" w:hAnsi="Arial" w:cs="Arial"/>
        <w:sz w:val="13"/>
        <w:szCs w:val="13"/>
      </w:rPr>
      <w:t>ki globalnej sieci firm cz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>onkowskich obejmuj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>cej 150 krajów oferujemy najwy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szej klasy umiej</w:t>
    </w:r>
    <w:r w:rsidRPr="006A2169">
      <w:rPr>
        <w:rFonts w:ascii="Arial" w:hAnsi="Arial" w:cs="Arial" w:hint="eastAsia"/>
        <w:sz w:val="13"/>
        <w:szCs w:val="13"/>
      </w:rPr>
      <w:t>ę</w:t>
    </w:r>
    <w:r w:rsidRPr="006A2169">
      <w:rPr>
        <w:rFonts w:ascii="Arial" w:hAnsi="Arial" w:cs="Arial"/>
        <w:sz w:val="13"/>
        <w:szCs w:val="13"/>
      </w:rPr>
      <w:t>tno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>ci, do</w:t>
    </w:r>
    <w:r w:rsidRPr="006A2169">
      <w:rPr>
        <w:rFonts w:ascii="Arial" w:hAnsi="Arial" w:cs="Arial" w:hint="eastAsia"/>
        <w:sz w:val="13"/>
        <w:szCs w:val="13"/>
      </w:rPr>
      <w:t>ś</w:t>
    </w:r>
    <w:r>
      <w:rPr>
        <w:rFonts w:ascii="Arial" w:hAnsi="Arial" w:cs="Arial"/>
        <w:sz w:val="13"/>
        <w:szCs w:val="13"/>
      </w:rPr>
      <w:t>wiadczenie i </w:t>
    </w:r>
    <w:r w:rsidRPr="006A2169">
      <w:rPr>
        <w:rFonts w:ascii="Arial" w:hAnsi="Arial" w:cs="Arial"/>
        <w:sz w:val="13"/>
        <w:szCs w:val="13"/>
      </w:rPr>
      <w:t>wiedz</w:t>
    </w:r>
    <w:r w:rsidRPr="006A2169">
      <w:rPr>
        <w:rFonts w:ascii="Arial" w:hAnsi="Arial" w:cs="Arial" w:hint="eastAsia"/>
        <w:sz w:val="13"/>
        <w:szCs w:val="13"/>
      </w:rPr>
      <w:t>ę</w:t>
    </w:r>
    <w:r w:rsidRPr="006A2169">
      <w:rPr>
        <w:rFonts w:ascii="Arial" w:hAnsi="Arial" w:cs="Arial"/>
        <w:sz w:val="13"/>
        <w:szCs w:val="13"/>
      </w:rPr>
      <w:t xml:space="preserve"> w po</w:t>
    </w:r>
    <w:r w:rsidRPr="006A2169">
      <w:rPr>
        <w:rFonts w:ascii="Arial" w:hAnsi="Arial" w:cs="Arial" w:hint="eastAsia"/>
        <w:sz w:val="13"/>
        <w:szCs w:val="13"/>
      </w:rPr>
      <w:t>łą</w:t>
    </w:r>
    <w:r w:rsidRPr="006A2169">
      <w:rPr>
        <w:rFonts w:ascii="Arial" w:hAnsi="Arial" w:cs="Arial"/>
        <w:sz w:val="13"/>
        <w:szCs w:val="13"/>
      </w:rPr>
      <w:t>czeniu ze znajomo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>ci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 xml:space="preserve"> lokalnego rynku. Pomagamy klientom odnie</w:t>
    </w:r>
    <w:r w:rsidRPr="006A2169">
      <w:rPr>
        <w:rFonts w:ascii="Arial" w:hAnsi="Arial" w:cs="Arial" w:hint="eastAsia"/>
        <w:sz w:val="13"/>
        <w:szCs w:val="13"/>
      </w:rPr>
      <w:t>ść</w:t>
    </w:r>
    <w:r w:rsidRPr="006A2169">
      <w:rPr>
        <w:rFonts w:ascii="Arial" w:hAnsi="Arial" w:cs="Arial"/>
        <w:sz w:val="13"/>
        <w:szCs w:val="13"/>
      </w:rPr>
      <w:t xml:space="preserve"> sukces niezale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nie od miejsca i bran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y, w jakiej dzia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>aj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 xml:space="preserve">. Ponad 244 000 pracowników Deloitte na 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>wiecie realizuje misj</w:t>
    </w:r>
    <w:r w:rsidRPr="006A2169">
      <w:rPr>
        <w:rFonts w:ascii="Arial" w:hAnsi="Arial" w:cs="Arial" w:hint="eastAsia"/>
        <w:sz w:val="13"/>
        <w:szCs w:val="13"/>
      </w:rPr>
      <w:t>ę</w:t>
    </w:r>
    <w:r w:rsidRPr="006A2169">
      <w:rPr>
        <w:rFonts w:ascii="Arial" w:hAnsi="Arial" w:cs="Arial"/>
        <w:sz w:val="13"/>
        <w:szCs w:val="13"/>
      </w:rPr>
      <w:t xml:space="preserve"> firmy: wywiera</w:t>
    </w:r>
    <w:r w:rsidRPr="006A2169">
      <w:rPr>
        <w:rFonts w:ascii="Arial" w:hAnsi="Arial" w:cs="Arial" w:hint="eastAsia"/>
        <w:sz w:val="13"/>
        <w:szCs w:val="13"/>
      </w:rPr>
      <w:t>ć</w:t>
    </w:r>
    <w:r w:rsidRPr="006A2169">
      <w:rPr>
        <w:rFonts w:ascii="Arial" w:hAnsi="Arial" w:cs="Arial"/>
        <w:sz w:val="13"/>
        <w:szCs w:val="13"/>
      </w:rPr>
      <w:t xml:space="preserve"> pozytywny wp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 xml:space="preserve">yw na 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 xml:space="preserve">rodowisko i otoczenie, w którym 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yj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 xml:space="preserve"> i pracuj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>.</w:t>
    </w:r>
  </w:p>
  <w:p w14:paraId="7742C7A5" w14:textId="77777777" w:rsidR="00573C7E" w:rsidRPr="00FF74F8" w:rsidRDefault="00573C7E" w:rsidP="00573C7E">
    <w:pPr>
      <w:pStyle w:val="Amember"/>
      <w:ind w:right="-7"/>
      <w:rPr>
        <w:rFonts w:ascii="Arial" w:hAnsi="Arial" w:cs="Arial"/>
        <w:sz w:val="13"/>
        <w:szCs w:val="13"/>
      </w:rPr>
    </w:pPr>
    <w:r w:rsidRPr="00006577">
      <w:rPr>
        <w:rFonts w:ascii="Arial" w:hAnsi="Arial" w:cs="Arial"/>
        <w:sz w:val="13"/>
        <w:szCs w:val="13"/>
      </w:rPr>
      <w:t xml:space="preserve"> </w:t>
    </w:r>
  </w:p>
  <w:p w14:paraId="57F206F1" w14:textId="77777777" w:rsidR="00103056" w:rsidRPr="00FF74F8" w:rsidRDefault="00103056" w:rsidP="00103056">
    <w:pPr>
      <w:pStyle w:val="Amember"/>
      <w:ind w:right="-7"/>
      <w:rPr>
        <w:rFonts w:ascii="Arial" w:hAnsi="Arial" w:cs="Arial"/>
        <w:sz w:val="13"/>
        <w:szCs w:val="13"/>
      </w:rPr>
    </w:pPr>
    <w:r w:rsidRPr="00006577">
      <w:rPr>
        <w:rFonts w:ascii="Arial" w:hAnsi="Arial" w:cs="Arial"/>
        <w:sz w:val="13"/>
        <w:szCs w:val="13"/>
      </w:rPr>
      <w:t xml:space="preserve"> </w:t>
    </w:r>
  </w:p>
  <w:p w14:paraId="7B012B15" w14:textId="77777777" w:rsidR="00103056" w:rsidRPr="002E5C50" w:rsidRDefault="00103056" w:rsidP="00103056">
    <w:pPr>
      <w:pStyle w:val="Stopka"/>
      <w:ind w:right="3679"/>
      <w:rPr>
        <w:rFonts w:ascii="Arial" w:hAnsi="Arial"/>
      </w:rPr>
    </w:pPr>
  </w:p>
  <w:p w14:paraId="76DEB52B" w14:textId="77777777" w:rsidR="000541CD" w:rsidRPr="00976E31" w:rsidRDefault="00103056" w:rsidP="0070135B">
    <w:pPr>
      <w:pStyle w:val="Amember"/>
      <w:ind w:right="3679"/>
      <w:rPr>
        <w:rFonts w:ascii="Arial" w:hAnsi="Arial"/>
        <w:lang w:val="en-GB"/>
      </w:rPr>
    </w:pPr>
    <w:r w:rsidRPr="00FA286C">
      <w:rPr>
        <w:rFonts w:ascii="Arial" w:hAnsi="Arial" w:cs="Arial"/>
        <w:szCs w:val="14"/>
        <w:lang w:val="en-US"/>
      </w:rPr>
      <w:t>Member of D</w:t>
    </w:r>
    <w:r>
      <w:rPr>
        <w:rFonts w:ascii="Arial" w:hAnsi="Arial" w:cs="Arial"/>
        <w:szCs w:val="14"/>
        <w:lang w:val="en-US"/>
      </w:rPr>
      <w:t>eloitte Touche Tohmatsu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69306" w14:textId="77777777" w:rsidR="00DB408A" w:rsidRDefault="00DB408A" w:rsidP="0070135B">
      <w:pPr>
        <w:pStyle w:val="Boldhead"/>
        <w:spacing w:line="240" w:lineRule="auto"/>
      </w:pPr>
      <w:r>
        <w:separator/>
      </w:r>
    </w:p>
  </w:footnote>
  <w:footnote w:type="continuationSeparator" w:id="0">
    <w:p w14:paraId="1CC90F5F" w14:textId="77777777" w:rsidR="00DB408A" w:rsidRDefault="00DB408A" w:rsidP="0070135B">
      <w:pPr>
        <w:pStyle w:val="Boldhead"/>
        <w:spacing w:line="240" w:lineRule="auto"/>
      </w:pPr>
      <w:r>
        <w:continuationSeparator/>
      </w:r>
    </w:p>
  </w:footnote>
  <w:footnote w:type="continuationNotice" w:id="1">
    <w:p w14:paraId="32422918" w14:textId="77777777" w:rsidR="00DB408A" w:rsidRDefault="00DB40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BCE79" w14:textId="77777777" w:rsidR="000541CD" w:rsidRDefault="006F186A" w:rsidP="0070135B">
    <w:pPr>
      <w:pStyle w:val="Legalentity"/>
      <w:spacing w:after="140" w:line="240" w:lineRule="auto"/>
      <w:rPr>
        <w:sz w:val="1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51EB509" wp14:editId="5613E9C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30680" cy="304800"/>
          <wp:effectExtent l="0" t="0" r="7620" b="0"/>
          <wp:wrapNone/>
          <wp:docPr id="1" name="Picture 1" descr="DEL_PRI_GREY_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L_PRI_GREY_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1F048FE" w14:paraId="7A290E4F" w14:textId="77777777" w:rsidTr="31F048FE">
      <w:tc>
        <w:tcPr>
          <w:tcW w:w="3115" w:type="dxa"/>
        </w:tcPr>
        <w:p w14:paraId="161CD1F1" w14:textId="037B3EDF" w:rsidR="31F048FE" w:rsidRDefault="31F048FE" w:rsidP="31F048FE">
          <w:pPr>
            <w:pStyle w:val="Nagwek"/>
            <w:ind w:left="-115"/>
          </w:pPr>
        </w:p>
      </w:tc>
      <w:tc>
        <w:tcPr>
          <w:tcW w:w="3115" w:type="dxa"/>
        </w:tcPr>
        <w:p w14:paraId="3955E3EC" w14:textId="5D026451" w:rsidR="31F048FE" w:rsidRDefault="31F048FE" w:rsidP="31F048FE">
          <w:pPr>
            <w:pStyle w:val="Nagwek"/>
            <w:jc w:val="center"/>
          </w:pPr>
        </w:p>
      </w:tc>
      <w:tc>
        <w:tcPr>
          <w:tcW w:w="3115" w:type="dxa"/>
        </w:tcPr>
        <w:p w14:paraId="18CE33D8" w14:textId="3382690A" w:rsidR="31F048FE" w:rsidRDefault="31F048FE" w:rsidP="31F048FE">
          <w:pPr>
            <w:pStyle w:val="Nagwek"/>
            <w:ind w:right="-115"/>
            <w:jc w:val="right"/>
          </w:pPr>
        </w:p>
      </w:tc>
    </w:tr>
  </w:tbl>
  <w:p w14:paraId="17E5F309" w14:textId="6992C8BC" w:rsidR="31F048FE" w:rsidRDefault="31F048FE" w:rsidP="31F048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33DB"/>
    <w:multiLevelType w:val="hybridMultilevel"/>
    <w:tmpl w:val="30EE7C08"/>
    <w:lvl w:ilvl="0" w:tplc="2FBA834E">
      <w:start w:val="1"/>
      <w:numFmt w:val="decimal"/>
      <w:pStyle w:val="Ntcheading"/>
      <w:lvlText w:val="%1"/>
      <w:lvlJc w:val="left"/>
      <w:pPr>
        <w:tabs>
          <w:tab w:val="num" w:pos="360"/>
        </w:tabs>
        <w:ind w:left="284" w:hanging="284"/>
      </w:pPr>
      <w:rPr>
        <w:rFonts w:ascii="Helvetica 65 Medium" w:hAnsi="Helvetica 65 Medium" w:hint="default"/>
        <w:sz w:val="13"/>
      </w:rPr>
    </w:lvl>
    <w:lvl w:ilvl="1" w:tplc="BC161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DC45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825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4A6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349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543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0D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A0D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062D8"/>
    <w:multiLevelType w:val="multilevel"/>
    <w:tmpl w:val="22EE6020"/>
    <w:lvl w:ilvl="0">
      <w:start w:val="1"/>
      <w:numFmt w:val="decimal"/>
      <w:pStyle w:val="Mtctext"/>
      <w:lvlText w:val="%1."/>
      <w:lvlJc w:val="left"/>
      <w:pPr>
        <w:tabs>
          <w:tab w:val="num" w:pos="383"/>
        </w:tabs>
        <w:ind w:left="383" w:hanging="383"/>
      </w:pPr>
      <w:rPr>
        <w:rFonts w:ascii="Helvetica 65 Medium" w:hAnsi="Helvetica 65 Medium" w:hint="default"/>
        <w:b w:val="0"/>
        <w:i w:val="0"/>
        <w:sz w:val="13"/>
      </w:rPr>
    </w:lvl>
    <w:lvl w:ilvl="1">
      <w:start w:val="1"/>
      <w:numFmt w:val="decimal"/>
      <w:lvlText w:val="%1.%2."/>
      <w:lvlJc w:val="left"/>
      <w:pPr>
        <w:tabs>
          <w:tab w:val="num" w:pos="383"/>
        </w:tabs>
        <w:ind w:left="383" w:hanging="383"/>
      </w:pPr>
      <w:rPr>
        <w:rFonts w:ascii="Helvetica 45 Light" w:hAnsi="Helvetica 45 Light" w:hint="default"/>
      </w:rPr>
    </w:lvl>
    <w:lvl w:ilvl="2">
      <w:start w:val="1"/>
      <w:numFmt w:val="decimal"/>
      <w:lvlText w:val="%1.%2.%3."/>
      <w:lvlJc w:val="left"/>
      <w:pPr>
        <w:tabs>
          <w:tab w:val="num" w:pos="383"/>
        </w:tabs>
        <w:ind w:left="383" w:hanging="383"/>
      </w:pPr>
      <w:rPr>
        <w:rFonts w:ascii="Helvetica 45 Light" w:hAnsi="Helvetica 45 Light" w:hint="default"/>
        <w:spacing w:val="-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284" w:hanging="284"/>
      </w:pPr>
      <w:rPr>
        <w:rFonts w:ascii="Helvetica 45 Light" w:hAnsi="Helvetica 45 Light"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2" w15:restartNumberingAfterBreak="0">
    <w:nsid w:val="0900012E"/>
    <w:multiLevelType w:val="hybridMultilevel"/>
    <w:tmpl w:val="0590B71A"/>
    <w:lvl w:ilvl="0" w:tplc="1368C9A2">
      <w:start w:val="1"/>
      <w:numFmt w:val="decimal"/>
      <w:lvlText w:val="%1."/>
      <w:lvlJc w:val="left"/>
      <w:pPr>
        <w:ind w:left="1020" w:hanging="360"/>
      </w:pPr>
    </w:lvl>
    <w:lvl w:ilvl="1" w:tplc="CC1CC530">
      <w:start w:val="1"/>
      <w:numFmt w:val="decimal"/>
      <w:lvlText w:val="%2."/>
      <w:lvlJc w:val="left"/>
      <w:pPr>
        <w:ind w:left="1020" w:hanging="360"/>
      </w:pPr>
    </w:lvl>
    <w:lvl w:ilvl="2" w:tplc="75944522">
      <w:start w:val="1"/>
      <w:numFmt w:val="decimal"/>
      <w:lvlText w:val="%3."/>
      <w:lvlJc w:val="left"/>
      <w:pPr>
        <w:ind w:left="1020" w:hanging="360"/>
      </w:pPr>
    </w:lvl>
    <w:lvl w:ilvl="3" w:tplc="C0AACCD0">
      <w:start w:val="1"/>
      <w:numFmt w:val="decimal"/>
      <w:lvlText w:val="%4."/>
      <w:lvlJc w:val="left"/>
      <w:pPr>
        <w:ind w:left="1020" w:hanging="360"/>
      </w:pPr>
    </w:lvl>
    <w:lvl w:ilvl="4" w:tplc="D10E9028">
      <w:start w:val="1"/>
      <w:numFmt w:val="decimal"/>
      <w:lvlText w:val="%5."/>
      <w:lvlJc w:val="left"/>
      <w:pPr>
        <w:ind w:left="1020" w:hanging="360"/>
      </w:pPr>
    </w:lvl>
    <w:lvl w:ilvl="5" w:tplc="EA44CEBE">
      <w:start w:val="1"/>
      <w:numFmt w:val="decimal"/>
      <w:lvlText w:val="%6."/>
      <w:lvlJc w:val="left"/>
      <w:pPr>
        <w:ind w:left="1020" w:hanging="360"/>
      </w:pPr>
    </w:lvl>
    <w:lvl w:ilvl="6" w:tplc="F6047D14">
      <w:start w:val="1"/>
      <w:numFmt w:val="decimal"/>
      <w:lvlText w:val="%7."/>
      <w:lvlJc w:val="left"/>
      <w:pPr>
        <w:ind w:left="1020" w:hanging="360"/>
      </w:pPr>
    </w:lvl>
    <w:lvl w:ilvl="7" w:tplc="0CF676A6">
      <w:start w:val="1"/>
      <w:numFmt w:val="decimal"/>
      <w:lvlText w:val="%8."/>
      <w:lvlJc w:val="left"/>
      <w:pPr>
        <w:ind w:left="1020" w:hanging="360"/>
      </w:pPr>
    </w:lvl>
    <w:lvl w:ilvl="8" w:tplc="55308B5A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2D357D77"/>
    <w:multiLevelType w:val="hybridMultilevel"/>
    <w:tmpl w:val="3ECA3F08"/>
    <w:lvl w:ilvl="0" w:tplc="9F843B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9AF8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DE2E4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F426A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8701E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E5E78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4A691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44057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A06DC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430D12D0"/>
    <w:multiLevelType w:val="hybridMultilevel"/>
    <w:tmpl w:val="89481D98"/>
    <w:lvl w:ilvl="0" w:tplc="9034B598">
      <w:start w:val="1"/>
      <w:numFmt w:val="decimal"/>
      <w:lvlText w:val="%1)"/>
      <w:lvlJc w:val="left"/>
      <w:pPr>
        <w:ind w:left="315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5" w15:restartNumberingAfterBreak="0">
    <w:nsid w:val="483857F2"/>
    <w:multiLevelType w:val="hybridMultilevel"/>
    <w:tmpl w:val="8B221384"/>
    <w:lvl w:ilvl="0" w:tplc="702CDD2C">
      <w:start w:val="1"/>
      <w:numFmt w:val="bullet"/>
      <w:lvlText w:val=""/>
      <w:lvlJc w:val="left"/>
      <w:pPr>
        <w:ind w:left="945" w:hanging="360"/>
      </w:pPr>
      <w:rPr>
        <w:rFonts w:ascii="Symbol" w:eastAsia="Time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4EB41AFB"/>
    <w:multiLevelType w:val="hybridMultilevel"/>
    <w:tmpl w:val="0D26EDFA"/>
    <w:lvl w:ilvl="0" w:tplc="3B84ABD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Helvetica 65 Medium" w:hAnsi="Helvetica 65 Medium" w:hint="default"/>
        <w:sz w:val="13"/>
      </w:rPr>
    </w:lvl>
    <w:lvl w:ilvl="1" w:tplc="FF2E11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54D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505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58DE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C1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D07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FC3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C8B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850D4"/>
    <w:multiLevelType w:val="hybridMultilevel"/>
    <w:tmpl w:val="53D464AC"/>
    <w:lvl w:ilvl="0" w:tplc="B838F1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F2425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45084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F94B1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5B4AE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FF0CB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544FF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874EC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0AEDC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59085A37"/>
    <w:multiLevelType w:val="multilevel"/>
    <w:tmpl w:val="00E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FF33E4"/>
    <w:multiLevelType w:val="multilevel"/>
    <w:tmpl w:val="00E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394ED4"/>
    <w:multiLevelType w:val="hybridMultilevel"/>
    <w:tmpl w:val="A29E2DA4"/>
    <w:lvl w:ilvl="0" w:tplc="A2F64974">
      <w:start w:val="1"/>
      <w:numFmt w:val="bullet"/>
      <w:pStyle w:val="Dbulletpoint"/>
      <w:lvlText w:val="—"/>
      <w:lvlJc w:val="left"/>
      <w:pPr>
        <w:tabs>
          <w:tab w:val="num" w:pos="360"/>
        </w:tabs>
        <w:ind w:left="284" w:hanging="284"/>
      </w:pPr>
      <w:rPr>
        <w:rFonts w:ascii="Helvetica 45 Light" w:hAnsi="Helvetica 45 Light" w:hint="default"/>
        <w:sz w:val="20"/>
      </w:rPr>
    </w:lvl>
    <w:lvl w:ilvl="1" w:tplc="404C0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D22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2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443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C4A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23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1ED9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7A3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17FF0"/>
    <w:multiLevelType w:val="multilevel"/>
    <w:tmpl w:val="C4FCA3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2C100F"/>
    <w:multiLevelType w:val="multilevel"/>
    <w:tmpl w:val="738C2D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AD2B9A"/>
    <w:multiLevelType w:val="hybridMultilevel"/>
    <w:tmpl w:val="9B40803C"/>
    <w:lvl w:ilvl="0" w:tplc="33968E1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7CE7069C"/>
    <w:multiLevelType w:val="hybridMultilevel"/>
    <w:tmpl w:val="56126B18"/>
    <w:lvl w:ilvl="0" w:tplc="6DA0F62A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5" w15:restartNumberingAfterBreak="0">
    <w:nsid w:val="7FB804EA"/>
    <w:multiLevelType w:val="hybridMultilevel"/>
    <w:tmpl w:val="84F63FD6"/>
    <w:lvl w:ilvl="0" w:tplc="81123818">
      <w:start w:val="1"/>
      <w:numFmt w:val="decimal"/>
      <w:lvlText w:val="%1."/>
      <w:lvlJc w:val="left"/>
      <w:pPr>
        <w:ind w:left="1020" w:hanging="360"/>
      </w:pPr>
    </w:lvl>
    <w:lvl w:ilvl="1" w:tplc="384C3F72">
      <w:start w:val="1"/>
      <w:numFmt w:val="decimal"/>
      <w:lvlText w:val="%2."/>
      <w:lvlJc w:val="left"/>
      <w:pPr>
        <w:ind w:left="1020" w:hanging="360"/>
      </w:pPr>
    </w:lvl>
    <w:lvl w:ilvl="2" w:tplc="59AEBA30">
      <w:start w:val="1"/>
      <w:numFmt w:val="decimal"/>
      <w:lvlText w:val="%3."/>
      <w:lvlJc w:val="left"/>
      <w:pPr>
        <w:ind w:left="1020" w:hanging="360"/>
      </w:pPr>
    </w:lvl>
    <w:lvl w:ilvl="3" w:tplc="61FED2E8">
      <w:start w:val="1"/>
      <w:numFmt w:val="decimal"/>
      <w:lvlText w:val="%4."/>
      <w:lvlJc w:val="left"/>
      <w:pPr>
        <w:ind w:left="1020" w:hanging="360"/>
      </w:pPr>
    </w:lvl>
    <w:lvl w:ilvl="4" w:tplc="B8B46686">
      <w:start w:val="1"/>
      <w:numFmt w:val="decimal"/>
      <w:lvlText w:val="%5."/>
      <w:lvlJc w:val="left"/>
      <w:pPr>
        <w:ind w:left="1020" w:hanging="360"/>
      </w:pPr>
    </w:lvl>
    <w:lvl w:ilvl="5" w:tplc="AF863FF0">
      <w:start w:val="1"/>
      <w:numFmt w:val="decimal"/>
      <w:lvlText w:val="%6."/>
      <w:lvlJc w:val="left"/>
      <w:pPr>
        <w:ind w:left="1020" w:hanging="360"/>
      </w:pPr>
    </w:lvl>
    <w:lvl w:ilvl="6" w:tplc="312E2878">
      <w:start w:val="1"/>
      <w:numFmt w:val="decimal"/>
      <w:lvlText w:val="%7."/>
      <w:lvlJc w:val="left"/>
      <w:pPr>
        <w:ind w:left="1020" w:hanging="360"/>
      </w:pPr>
    </w:lvl>
    <w:lvl w:ilvl="7" w:tplc="CA6C15EA">
      <w:start w:val="1"/>
      <w:numFmt w:val="decimal"/>
      <w:lvlText w:val="%8."/>
      <w:lvlJc w:val="left"/>
      <w:pPr>
        <w:ind w:left="1020" w:hanging="360"/>
      </w:pPr>
    </w:lvl>
    <w:lvl w:ilvl="8" w:tplc="20D259FE">
      <w:start w:val="1"/>
      <w:numFmt w:val="decimal"/>
      <w:lvlText w:val="%9."/>
      <w:lvlJc w:val="left"/>
      <w:pPr>
        <w:ind w:left="1020" w:hanging="360"/>
      </w:pPr>
    </w:lvl>
  </w:abstractNum>
  <w:num w:numId="1" w16cid:durableId="295070375">
    <w:abstractNumId w:val="6"/>
  </w:num>
  <w:num w:numId="2" w16cid:durableId="1114708564">
    <w:abstractNumId w:val="10"/>
  </w:num>
  <w:num w:numId="3" w16cid:durableId="627248119">
    <w:abstractNumId w:val="0"/>
  </w:num>
  <w:num w:numId="4" w16cid:durableId="859320895">
    <w:abstractNumId w:val="1"/>
  </w:num>
  <w:num w:numId="5" w16cid:durableId="1220169913">
    <w:abstractNumId w:val="11"/>
  </w:num>
  <w:num w:numId="6" w16cid:durableId="1379671881">
    <w:abstractNumId w:val="12"/>
  </w:num>
  <w:num w:numId="7" w16cid:durableId="747188171">
    <w:abstractNumId w:val="4"/>
  </w:num>
  <w:num w:numId="8" w16cid:durableId="1923684746">
    <w:abstractNumId w:val="9"/>
  </w:num>
  <w:num w:numId="9" w16cid:durableId="946959228">
    <w:abstractNumId w:val="8"/>
  </w:num>
  <w:num w:numId="10" w16cid:durableId="590087167">
    <w:abstractNumId w:val="13"/>
  </w:num>
  <w:num w:numId="11" w16cid:durableId="1798254544">
    <w:abstractNumId w:val="5"/>
  </w:num>
  <w:num w:numId="12" w16cid:durableId="1924292866">
    <w:abstractNumId w:val="14"/>
  </w:num>
  <w:num w:numId="13" w16cid:durableId="1254586086">
    <w:abstractNumId w:val="7"/>
  </w:num>
  <w:num w:numId="14" w16cid:durableId="1718896089">
    <w:abstractNumId w:val="3"/>
  </w:num>
  <w:num w:numId="15" w16cid:durableId="1529760092">
    <w:abstractNumId w:val="15"/>
  </w:num>
  <w:num w:numId="16" w16cid:durableId="1209147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US" w:vendorID="64" w:dllVersion="0" w:nlCheck="1" w:checkStyle="0"/>
  <w:activeWritingStyle w:appName="MSWord" w:lang="pl-PL" w:vendorID="64" w:dllVersion="0" w:nlCheck="1" w:checkStyle="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1D"/>
    <w:rsid w:val="00000453"/>
    <w:rsid w:val="00000B67"/>
    <w:rsid w:val="0000148F"/>
    <w:rsid w:val="00002827"/>
    <w:rsid w:val="000033DC"/>
    <w:rsid w:val="00003494"/>
    <w:rsid w:val="00003C48"/>
    <w:rsid w:val="00004349"/>
    <w:rsid w:val="00005819"/>
    <w:rsid w:val="00005B55"/>
    <w:rsid w:val="00006577"/>
    <w:rsid w:val="00006D37"/>
    <w:rsid w:val="000071F0"/>
    <w:rsid w:val="000076C2"/>
    <w:rsid w:val="00007903"/>
    <w:rsid w:val="00007A3F"/>
    <w:rsid w:val="0001067E"/>
    <w:rsid w:val="00010E5E"/>
    <w:rsid w:val="000117CE"/>
    <w:rsid w:val="00011B25"/>
    <w:rsid w:val="00012024"/>
    <w:rsid w:val="000121EC"/>
    <w:rsid w:val="00012746"/>
    <w:rsid w:val="00012A9D"/>
    <w:rsid w:val="000142BF"/>
    <w:rsid w:val="0001575E"/>
    <w:rsid w:val="00015AFB"/>
    <w:rsid w:val="0001623E"/>
    <w:rsid w:val="00016BCD"/>
    <w:rsid w:val="00017483"/>
    <w:rsid w:val="00017C92"/>
    <w:rsid w:val="00017DC7"/>
    <w:rsid w:val="00020DDE"/>
    <w:rsid w:val="00020F9D"/>
    <w:rsid w:val="00021ABF"/>
    <w:rsid w:val="00021BAA"/>
    <w:rsid w:val="00021CB7"/>
    <w:rsid w:val="00021CC2"/>
    <w:rsid w:val="00021F10"/>
    <w:rsid w:val="00022005"/>
    <w:rsid w:val="000249A2"/>
    <w:rsid w:val="00024E42"/>
    <w:rsid w:val="0002590A"/>
    <w:rsid w:val="00025BA8"/>
    <w:rsid w:val="00025D57"/>
    <w:rsid w:val="0002661D"/>
    <w:rsid w:val="000304B4"/>
    <w:rsid w:val="000309AF"/>
    <w:rsid w:val="000333DC"/>
    <w:rsid w:val="00033C3B"/>
    <w:rsid w:val="00035C2E"/>
    <w:rsid w:val="00035FBC"/>
    <w:rsid w:val="00036273"/>
    <w:rsid w:val="0003684C"/>
    <w:rsid w:val="00036D85"/>
    <w:rsid w:val="000373D1"/>
    <w:rsid w:val="0003744F"/>
    <w:rsid w:val="00037908"/>
    <w:rsid w:val="00037B0F"/>
    <w:rsid w:val="0004027F"/>
    <w:rsid w:val="00040DA9"/>
    <w:rsid w:val="000424C8"/>
    <w:rsid w:val="000426FA"/>
    <w:rsid w:val="00042D29"/>
    <w:rsid w:val="000431A4"/>
    <w:rsid w:val="00043696"/>
    <w:rsid w:val="00043E12"/>
    <w:rsid w:val="000444A0"/>
    <w:rsid w:val="000444DC"/>
    <w:rsid w:val="00044FCF"/>
    <w:rsid w:val="0004596D"/>
    <w:rsid w:val="00046207"/>
    <w:rsid w:val="00046E19"/>
    <w:rsid w:val="000470D5"/>
    <w:rsid w:val="00050259"/>
    <w:rsid w:val="000541CD"/>
    <w:rsid w:val="00054BDB"/>
    <w:rsid w:val="00054CD7"/>
    <w:rsid w:val="0005604F"/>
    <w:rsid w:val="0005614C"/>
    <w:rsid w:val="00056342"/>
    <w:rsid w:val="00056522"/>
    <w:rsid w:val="0006028A"/>
    <w:rsid w:val="00060A5E"/>
    <w:rsid w:val="00060BED"/>
    <w:rsid w:val="00062992"/>
    <w:rsid w:val="00062C2F"/>
    <w:rsid w:val="000639B1"/>
    <w:rsid w:val="00063A95"/>
    <w:rsid w:val="00064914"/>
    <w:rsid w:val="000667CE"/>
    <w:rsid w:val="00066D56"/>
    <w:rsid w:val="00067AD0"/>
    <w:rsid w:val="00071203"/>
    <w:rsid w:val="000718F5"/>
    <w:rsid w:val="00071901"/>
    <w:rsid w:val="00072CBD"/>
    <w:rsid w:val="00074157"/>
    <w:rsid w:val="00074AFB"/>
    <w:rsid w:val="0007523A"/>
    <w:rsid w:val="000755B6"/>
    <w:rsid w:val="00076479"/>
    <w:rsid w:val="0007791F"/>
    <w:rsid w:val="00077ED0"/>
    <w:rsid w:val="00077F10"/>
    <w:rsid w:val="000802DB"/>
    <w:rsid w:val="0008042F"/>
    <w:rsid w:val="00080AA6"/>
    <w:rsid w:val="00082239"/>
    <w:rsid w:val="00082D16"/>
    <w:rsid w:val="000832AF"/>
    <w:rsid w:val="000839C8"/>
    <w:rsid w:val="0008481C"/>
    <w:rsid w:val="00085D8C"/>
    <w:rsid w:val="00086E5B"/>
    <w:rsid w:val="00087A19"/>
    <w:rsid w:val="000919D8"/>
    <w:rsid w:val="00093371"/>
    <w:rsid w:val="000934AF"/>
    <w:rsid w:val="00093F49"/>
    <w:rsid w:val="00094469"/>
    <w:rsid w:val="00094CA1"/>
    <w:rsid w:val="00094FA5"/>
    <w:rsid w:val="000951BF"/>
    <w:rsid w:val="000955C3"/>
    <w:rsid w:val="00096560"/>
    <w:rsid w:val="00097C53"/>
    <w:rsid w:val="00097FC9"/>
    <w:rsid w:val="000A0653"/>
    <w:rsid w:val="000A124E"/>
    <w:rsid w:val="000A172C"/>
    <w:rsid w:val="000A1A80"/>
    <w:rsid w:val="000A2457"/>
    <w:rsid w:val="000A2FBF"/>
    <w:rsid w:val="000A32F0"/>
    <w:rsid w:val="000A36E0"/>
    <w:rsid w:val="000A4E82"/>
    <w:rsid w:val="000A52CC"/>
    <w:rsid w:val="000A5C83"/>
    <w:rsid w:val="000A6155"/>
    <w:rsid w:val="000A6865"/>
    <w:rsid w:val="000A6D46"/>
    <w:rsid w:val="000A6EFA"/>
    <w:rsid w:val="000A75DE"/>
    <w:rsid w:val="000A7931"/>
    <w:rsid w:val="000B1FD8"/>
    <w:rsid w:val="000B26FF"/>
    <w:rsid w:val="000B5062"/>
    <w:rsid w:val="000B63AA"/>
    <w:rsid w:val="000B6B4E"/>
    <w:rsid w:val="000B702E"/>
    <w:rsid w:val="000B7FBA"/>
    <w:rsid w:val="000B7FD7"/>
    <w:rsid w:val="000C0254"/>
    <w:rsid w:val="000C04C7"/>
    <w:rsid w:val="000C0E1E"/>
    <w:rsid w:val="000C1ABC"/>
    <w:rsid w:val="000C1C4E"/>
    <w:rsid w:val="000C282B"/>
    <w:rsid w:val="000C28AB"/>
    <w:rsid w:val="000C2954"/>
    <w:rsid w:val="000C41FF"/>
    <w:rsid w:val="000C5422"/>
    <w:rsid w:val="000C5528"/>
    <w:rsid w:val="000C5CD8"/>
    <w:rsid w:val="000C60F1"/>
    <w:rsid w:val="000C6FD1"/>
    <w:rsid w:val="000C7289"/>
    <w:rsid w:val="000C7707"/>
    <w:rsid w:val="000D0117"/>
    <w:rsid w:val="000D0289"/>
    <w:rsid w:val="000D0C04"/>
    <w:rsid w:val="000D18C8"/>
    <w:rsid w:val="000D1AA8"/>
    <w:rsid w:val="000D2602"/>
    <w:rsid w:val="000D2D67"/>
    <w:rsid w:val="000D32C8"/>
    <w:rsid w:val="000D399F"/>
    <w:rsid w:val="000D4687"/>
    <w:rsid w:val="000D521B"/>
    <w:rsid w:val="000D52B2"/>
    <w:rsid w:val="000D570A"/>
    <w:rsid w:val="000D5CC6"/>
    <w:rsid w:val="000D73E6"/>
    <w:rsid w:val="000D7A86"/>
    <w:rsid w:val="000E08EF"/>
    <w:rsid w:val="000E167A"/>
    <w:rsid w:val="000E1EE6"/>
    <w:rsid w:val="000E1F2E"/>
    <w:rsid w:val="000E1FB9"/>
    <w:rsid w:val="000E3224"/>
    <w:rsid w:val="000E3745"/>
    <w:rsid w:val="000E3C64"/>
    <w:rsid w:val="000E44E3"/>
    <w:rsid w:val="000E4ACC"/>
    <w:rsid w:val="000E4C92"/>
    <w:rsid w:val="000E53C8"/>
    <w:rsid w:val="000E5DB4"/>
    <w:rsid w:val="000E62C3"/>
    <w:rsid w:val="000E67B5"/>
    <w:rsid w:val="000F029A"/>
    <w:rsid w:val="000F02DB"/>
    <w:rsid w:val="000F4019"/>
    <w:rsid w:val="000F419E"/>
    <w:rsid w:val="000F4458"/>
    <w:rsid w:val="000F45DB"/>
    <w:rsid w:val="000F4994"/>
    <w:rsid w:val="000F4B7C"/>
    <w:rsid w:val="000F5A24"/>
    <w:rsid w:val="000F613C"/>
    <w:rsid w:val="000F7407"/>
    <w:rsid w:val="001007BF"/>
    <w:rsid w:val="0010113E"/>
    <w:rsid w:val="00101822"/>
    <w:rsid w:val="001025A1"/>
    <w:rsid w:val="00103056"/>
    <w:rsid w:val="00104448"/>
    <w:rsid w:val="00104DFF"/>
    <w:rsid w:val="0010684A"/>
    <w:rsid w:val="00106C89"/>
    <w:rsid w:val="00107CEA"/>
    <w:rsid w:val="001103D1"/>
    <w:rsid w:val="00110C2D"/>
    <w:rsid w:val="001112F8"/>
    <w:rsid w:val="001117BF"/>
    <w:rsid w:val="00111BBE"/>
    <w:rsid w:val="001123DD"/>
    <w:rsid w:val="001125A7"/>
    <w:rsid w:val="00113AE0"/>
    <w:rsid w:val="0011453B"/>
    <w:rsid w:val="00117666"/>
    <w:rsid w:val="00117CEF"/>
    <w:rsid w:val="001213FA"/>
    <w:rsid w:val="001236E1"/>
    <w:rsid w:val="00123DA9"/>
    <w:rsid w:val="0012453C"/>
    <w:rsid w:val="001251E5"/>
    <w:rsid w:val="001252E7"/>
    <w:rsid w:val="0012586B"/>
    <w:rsid w:val="00126303"/>
    <w:rsid w:val="00126805"/>
    <w:rsid w:val="00126911"/>
    <w:rsid w:val="00126E2B"/>
    <w:rsid w:val="001305BB"/>
    <w:rsid w:val="0013091F"/>
    <w:rsid w:val="00130B47"/>
    <w:rsid w:val="0013298E"/>
    <w:rsid w:val="0013305E"/>
    <w:rsid w:val="00133D98"/>
    <w:rsid w:val="0013516A"/>
    <w:rsid w:val="00135A8B"/>
    <w:rsid w:val="00135BDF"/>
    <w:rsid w:val="001365FA"/>
    <w:rsid w:val="00137C12"/>
    <w:rsid w:val="00140BE6"/>
    <w:rsid w:val="00141098"/>
    <w:rsid w:val="00141217"/>
    <w:rsid w:val="00141D27"/>
    <w:rsid w:val="0014291F"/>
    <w:rsid w:val="00143670"/>
    <w:rsid w:val="00143991"/>
    <w:rsid w:val="00144522"/>
    <w:rsid w:val="00145403"/>
    <w:rsid w:val="001461AF"/>
    <w:rsid w:val="00146916"/>
    <w:rsid w:val="00146C75"/>
    <w:rsid w:val="00147908"/>
    <w:rsid w:val="00147E45"/>
    <w:rsid w:val="0015357A"/>
    <w:rsid w:val="00153BA1"/>
    <w:rsid w:val="00153FB5"/>
    <w:rsid w:val="001541C8"/>
    <w:rsid w:val="00154B9F"/>
    <w:rsid w:val="00156AB8"/>
    <w:rsid w:val="0015735E"/>
    <w:rsid w:val="0015779E"/>
    <w:rsid w:val="0016056F"/>
    <w:rsid w:val="00161CF3"/>
    <w:rsid w:val="00162025"/>
    <w:rsid w:val="0016233E"/>
    <w:rsid w:val="00162A33"/>
    <w:rsid w:val="00164702"/>
    <w:rsid w:val="001647A4"/>
    <w:rsid w:val="00165672"/>
    <w:rsid w:val="0016653A"/>
    <w:rsid w:val="00167B3F"/>
    <w:rsid w:val="00170517"/>
    <w:rsid w:val="001711A7"/>
    <w:rsid w:val="0017280E"/>
    <w:rsid w:val="00172D0F"/>
    <w:rsid w:val="00172D87"/>
    <w:rsid w:val="0017419F"/>
    <w:rsid w:val="00175097"/>
    <w:rsid w:val="001751D6"/>
    <w:rsid w:val="001755ED"/>
    <w:rsid w:val="00175A74"/>
    <w:rsid w:val="00176AE3"/>
    <w:rsid w:val="00176F2F"/>
    <w:rsid w:val="001803F6"/>
    <w:rsid w:val="00180C20"/>
    <w:rsid w:val="0018117B"/>
    <w:rsid w:val="00181B93"/>
    <w:rsid w:val="001823A6"/>
    <w:rsid w:val="001831D4"/>
    <w:rsid w:val="00183701"/>
    <w:rsid w:val="00183706"/>
    <w:rsid w:val="0018480E"/>
    <w:rsid w:val="0018492D"/>
    <w:rsid w:val="00185C8C"/>
    <w:rsid w:val="001861F5"/>
    <w:rsid w:val="0018688B"/>
    <w:rsid w:val="00190CF9"/>
    <w:rsid w:val="00190D69"/>
    <w:rsid w:val="001912F1"/>
    <w:rsid w:val="001913DF"/>
    <w:rsid w:val="0019153B"/>
    <w:rsid w:val="00191CAC"/>
    <w:rsid w:val="0019224F"/>
    <w:rsid w:val="00192671"/>
    <w:rsid w:val="00193E99"/>
    <w:rsid w:val="00195226"/>
    <w:rsid w:val="001A03F6"/>
    <w:rsid w:val="001A05B4"/>
    <w:rsid w:val="001A1A81"/>
    <w:rsid w:val="001A208B"/>
    <w:rsid w:val="001A21A8"/>
    <w:rsid w:val="001A2497"/>
    <w:rsid w:val="001A28E2"/>
    <w:rsid w:val="001A2E4E"/>
    <w:rsid w:val="001A331B"/>
    <w:rsid w:val="001A38B0"/>
    <w:rsid w:val="001A3CDD"/>
    <w:rsid w:val="001A4F4D"/>
    <w:rsid w:val="001A4F83"/>
    <w:rsid w:val="001A5262"/>
    <w:rsid w:val="001A67A4"/>
    <w:rsid w:val="001A7177"/>
    <w:rsid w:val="001A7840"/>
    <w:rsid w:val="001B0032"/>
    <w:rsid w:val="001B0208"/>
    <w:rsid w:val="001B09F4"/>
    <w:rsid w:val="001B1310"/>
    <w:rsid w:val="001B168C"/>
    <w:rsid w:val="001B16BD"/>
    <w:rsid w:val="001B1906"/>
    <w:rsid w:val="001B2809"/>
    <w:rsid w:val="001B28BC"/>
    <w:rsid w:val="001B4457"/>
    <w:rsid w:val="001B57C6"/>
    <w:rsid w:val="001B61A5"/>
    <w:rsid w:val="001B7A56"/>
    <w:rsid w:val="001C2A32"/>
    <w:rsid w:val="001C2CFB"/>
    <w:rsid w:val="001C2D75"/>
    <w:rsid w:val="001C2F64"/>
    <w:rsid w:val="001C351E"/>
    <w:rsid w:val="001C37C2"/>
    <w:rsid w:val="001C46A5"/>
    <w:rsid w:val="001C4F06"/>
    <w:rsid w:val="001C59F0"/>
    <w:rsid w:val="001C5A72"/>
    <w:rsid w:val="001C6066"/>
    <w:rsid w:val="001C615F"/>
    <w:rsid w:val="001C6A3E"/>
    <w:rsid w:val="001C6F13"/>
    <w:rsid w:val="001C713E"/>
    <w:rsid w:val="001C7780"/>
    <w:rsid w:val="001C7A47"/>
    <w:rsid w:val="001D0551"/>
    <w:rsid w:val="001D0891"/>
    <w:rsid w:val="001D219B"/>
    <w:rsid w:val="001D22CF"/>
    <w:rsid w:val="001D31A8"/>
    <w:rsid w:val="001D3914"/>
    <w:rsid w:val="001D3DB7"/>
    <w:rsid w:val="001D6D1C"/>
    <w:rsid w:val="001D6E69"/>
    <w:rsid w:val="001D7984"/>
    <w:rsid w:val="001E01F3"/>
    <w:rsid w:val="001E0B8B"/>
    <w:rsid w:val="001E14FA"/>
    <w:rsid w:val="001E1FF3"/>
    <w:rsid w:val="001E21B6"/>
    <w:rsid w:val="001E3395"/>
    <w:rsid w:val="001E341F"/>
    <w:rsid w:val="001E3759"/>
    <w:rsid w:val="001E3A3C"/>
    <w:rsid w:val="001E3C8D"/>
    <w:rsid w:val="001E3D53"/>
    <w:rsid w:val="001E56B8"/>
    <w:rsid w:val="001E5C86"/>
    <w:rsid w:val="001E5F12"/>
    <w:rsid w:val="001E6261"/>
    <w:rsid w:val="001E6AD5"/>
    <w:rsid w:val="001E702A"/>
    <w:rsid w:val="001E7146"/>
    <w:rsid w:val="001E768E"/>
    <w:rsid w:val="001E7BDD"/>
    <w:rsid w:val="001F0974"/>
    <w:rsid w:val="001F133A"/>
    <w:rsid w:val="001F1E39"/>
    <w:rsid w:val="001F1FA7"/>
    <w:rsid w:val="001F2209"/>
    <w:rsid w:val="001F3A4D"/>
    <w:rsid w:val="001F5014"/>
    <w:rsid w:val="001F50D4"/>
    <w:rsid w:val="001F5789"/>
    <w:rsid w:val="001F5C65"/>
    <w:rsid w:val="001F608E"/>
    <w:rsid w:val="001F60B4"/>
    <w:rsid w:val="001F6855"/>
    <w:rsid w:val="001F6FA0"/>
    <w:rsid w:val="002001C9"/>
    <w:rsid w:val="002012A9"/>
    <w:rsid w:val="00201770"/>
    <w:rsid w:val="002019D4"/>
    <w:rsid w:val="002026AC"/>
    <w:rsid w:val="00202F48"/>
    <w:rsid w:val="00203FEA"/>
    <w:rsid w:val="002045B3"/>
    <w:rsid w:val="00204612"/>
    <w:rsid w:val="002054EA"/>
    <w:rsid w:val="00206B66"/>
    <w:rsid w:val="00206FFF"/>
    <w:rsid w:val="00207011"/>
    <w:rsid w:val="002072CD"/>
    <w:rsid w:val="00210F9B"/>
    <w:rsid w:val="00211C51"/>
    <w:rsid w:val="00211C78"/>
    <w:rsid w:val="00212828"/>
    <w:rsid w:val="002128EC"/>
    <w:rsid w:val="0021453B"/>
    <w:rsid w:val="00214A24"/>
    <w:rsid w:val="00214D68"/>
    <w:rsid w:val="00214D79"/>
    <w:rsid w:val="002165C0"/>
    <w:rsid w:val="00216FD3"/>
    <w:rsid w:val="00217123"/>
    <w:rsid w:val="0021762F"/>
    <w:rsid w:val="00217A4E"/>
    <w:rsid w:val="00217E37"/>
    <w:rsid w:val="00217E3E"/>
    <w:rsid w:val="0022029F"/>
    <w:rsid w:val="0022140E"/>
    <w:rsid w:val="00221678"/>
    <w:rsid w:val="00221707"/>
    <w:rsid w:val="00221CF6"/>
    <w:rsid w:val="00222438"/>
    <w:rsid w:val="00223ACC"/>
    <w:rsid w:val="002243F7"/>
    <w:rsid w:val="00224ED8"/>
    <w:rsid w:val="00226461"/>
    <w:rsid w:val="00226B2B"/>
    <w:rsid w:val="00226D38"/>
    <w:rsid w:val="00226EDE"/>
    <w:rsid w:val="002275CF"/>
    <w:rsid w:val="00227B92"/>
    <w:rsid w:val="00227C71"/>
    <w:rsid w:val="002305F0"/>
    <w:rsid w:val="00231430"/>
    <w:rsid w:val="002315F9"/>
    <w:rsid w:val="00233213"/>
    <w:rsid w:val="0023322C"/>
    <w:rsid w:val="002339FA"/>
    <w:rsid w:val="00234136"/>
    <w:rsid w:val="002357AC"/>
    <w:rsid w:val="00236AFD"/>
    <w:rsid w:val="00236D83"/>
    <w:rsid w:val="0023767B"/>
    <w:rsid w:val="002405A3"/>
    <w:rsid w:val="00241007"/>
    <w:rsid w:val="002428A1"/>
    <w:rsid w:val="00242BCC"/>
    <w:rsid w:val="0024374A"/>
    <w:rsid w:val="00243CBF"/>
    <w:rsid w:val="00244896"/>
    <w:rsid w:val="0024520B"/>
    <w:rsid w:val="0024532B"/>
    <w:rsid w:val="002457C6"/>
    <w:rsid w:val="00245E86"/>
    <w:rsid w:val="00245EE1"/>
    <w:rsid w:val="00246C23"/>
    <w:rsid w:val="00246D67"/>
    <w:rsid w:val="00247C34"/>
    <w:rsid w:val="00247D83"/>
    <w:rsid w:val="002501E2"/>
    <w:rsid w:val="00250CC0"/>
    <w:rsid w:val="00251426"/>
    <w:rsid w:val="002514C6"/>
    <w:rsid w:val="00251783"/>
    <w:rsid w:val="002520D4"/>
    <w:rsid w:val="00252AD1"/>
    <w:rsid w:val="0025355D"/>
    <w:rsid w:val="00253786"/>
    <w:rsid w:val="00253A5F"/>
    <w:rsid w:val="00253F0E"/>
    <w:rsid w:val="002554A0"/>
    <w:rsid w:val="002568B3"/>
    <w:rsid w:val="00257396"/>
    <w:rsid w:val="00257449"/>
    <w:rsid w:val="00257942"/>
    <w:rsid w:val="00257E6B"/>
    <w:rsid w:val="00260354"/>
    <w:rsid w:val="00260A95"/>
    <w:rsid w:val="00264153"/>
    <w:rsid w:val="002645A9"/>
    <w:rsid w:val="002655C2"/>
    <w:rsid w:val="00265A23"/>
    <w:rsid w:val="00265AEF"/>
    <w:rsid w:val="00266690"/>
    <w:rsid w:val="002676C0"/>
    <w:rsid w:val="00267A01"/>
    <w:rsid w:val="002724C8"/>
    <w:rsid w:val="0027399F"/>
    <w:rsid w:val="00273BEB"/>
    <w:rsid w:val="00273EB6"/>
    <w:rsid w:val="002745B4"/>
    <w:rsid w:val="00275550"/>
    <w:rsid w:val="002765E6"/>
    <w:rsid w:val="0027782C"/>
    <w:rsid w:val="00277D4E"/>
    <w:rsid w:val="002804F6"/>
    <w:rsid w:val="00280D79"/>
    <w:rsid w:val="00280E1D"/>
    <w:rsid w:val="0028157D"/>
    <w:rsid w:val="00281F99"/>
    <w:rsid w:val="00282098"/>
    <w:rsid w:val="00283672"/>
    <w:rsid w:val="00283DB0"/>
    <w:rsid w:val="00284729"/>
    <w:rsid w:val="002860DA"/>
    <w:rsid w:val="002867DE"/>
    <w:rsid w:val="00287C9A"/>
    <w:rsid w:val="0029024A"/>
    <w:rsid w:val="00290C07"/>
    <w:rsid w:val="002917B0"/>
    <w:rsid w:val="002920F5"/>
    <w:rsid w:val="0029216D"/>
    <w:rsid w:val="002921BA"/>
    <w:rsid w:val="00292B5A"/>
    <w:rsid w:val="00292C05"/>
    <w:rsid w:val="00295E14"/>
    <w:rsid w:val="00296010"/>
    <w:rsid w:val="00296E63"/>
    <w:rsid w:val="00297733"/>
    <w:rsid w:val="002977A3"/>
    <w:rsid w:val="00297F00"/>
    <w:rsid w:val="002A0485"/>
    <w:rsid w:val="002A0B0D"/>
    <w:rsid w:val="002A0E8A"/>
    <w:rsid w:val="002A14E4"/>
    <w:rsid w:val="002A19AC"/>
    <w:rsid w:val="002A23AE"/>
    <w:rsid w:val="002A389A"/>
    <w:rsid w:val="002A44A6"/>
    <w:rsid w:val="002A4E38"/>
    <w:rsid w:val="002A5503"/>
    <w:rsid w:val="002A5AAC"/>
    <w:rsid w:val="002A5AD6"/>
    <w:rsid w:val="002A5F2A"/>
    <w:rsid w:val="002A6A30"/>
    <w:rsid w:val="002A6A8F"/>
    <w:rsid w:val="002A6B8A"/>
    <w:rsid w:val="002A7136"/>
    <w:rsid w:val="002A73A0"/>
    <w:rsid w:val="002A7443"/>
    <w:rsid w:val="002B0839"/>
    <w:rsid w:val="002B0AD5"/>
    <w:rsid w:val="002B122E"/>
    <w:rsid w:val="002B1F8D"/>
    <w:rsid w:val="002B2201"/>
    <w:rsid w:val="002B23CB"/>
    <w:rsid w:val="002B2F47"/>
    <w:rsid w:val="002B3975"/>
    <w:rsid w:val="002B490A"/>
    <w:rsid w:val="002B49BE"/>
    <w:rsid w:val="002B5E96"/>
    <w:rsid w:val="002B604F"/>
    <w:rsid w:val="002B7E01"/>
    <w:rsid w:val="002C066A"/>
    <w:rsid w:val="002C092A"/>
    <w:rsid w:val="002C0B27"/>
    <w:rsid w:val="002C0CBB"/>
    <w:rsid w:val="002C3543"/>
    <w:rsid w:val="002C3A58"/>
    <w:rsid w:val="002C41D1"/>
    <w:rsid w:val="002C5D70"/>
    <w:rsid w:val="002C619F"/>
    <w:rsid w:val="002C6D12"/>
    <w:rsid w:val="002C72BE"/>
    <w:rsid w:val="002C797E"/>
    <w:rsid w:val="002D036A"/>
    <w:rsid w:val="002D2D98"/>
    <w:rsid w:val="002D2FCE"/>
    <w:rsid w:val="002D4412"/>
    <w:rsid w:val="002D518A"/>
    <w:rsid w:val="002D62A4"/>
    <w:rsid w:val="002D6774"/>
    <w:rsid w:val="002D6C25"/>
    <w:rsid w:val="002D738F"/>
    <w:rsid w:val="002D7D6A"/>
    <w:rsid w:val="002E0CE6"/>
    <w:rsid w:val="002E0FE7"/>
    <w:rsid w:val="002E1EF0"/>
    <w:rsid w:val="002E2108"/>
    <w:rsid w:val="002E22C9"/>
    <w:rsid w:val="002E30AC"/>
    <w:rsid w:val="002E4ADF"/>
    <w:rsid w:val="002E5224"/>
    <w:rsid w:val="002E5C50"/>
    <w:rsid w:val="002E6D40"/>
    <w:rsid w:val="002F0E1D"/>
    <w:rsid w:val="002F0F17"/>
    <w:rsid w:val="002F0FEA"/>
    <w:rsid w:val="002F12E2"/>
    <w:rsid w:val="002F2028"/>
    <w:rsid w:val="002F2232"/>
    <w:rsid w:val="002F26AB"/>
    <w:rsid w:val="002F44E3"/>
    <w:rsid w:val="002F4CED"/>
    <w:rsid w:val="002F72ED"/>
    <w:rsid w:val="002F731D"/>
    <w:rsid w:val="002F7D2D"/>
    <w:rsid w:val="002F7E6D"/>
    <w:rsid w:val="00300684"/>
    <w:rsid w:val="003009ED"/>
    <w:rsid w:val="003028F0"/>
    <w:rsid w:val="00302EB2"/>
    <w:rsid w:val="00304312"/>
    <w:rsid w:val="0030446D"/>
    <w:rsid w:val="0030460C"/>
    <w:rsid w:val="00305918"/>
    <w:rsid w:val="00305BEB"/>
    <w:rsid w:val="00305C84"/>
    <w:rsid w:val="003068C3"/>
    <w:rsid w:val="00307588"/>
    <w:rsid w:val="00311B4A"/>
    <w:rsid w:val="00312270"/>
    <w:rsid w:val="00313193"/>
    <w:rsid w:val="00314810"/>
    <w:rsid w:val="00314E02"/>
    <w:rsid w:val="00314F82"/>
    <w:rsid w:val="0031512C"/>
    <w:rsid w:val="003152C7"/>
    <w:rsid w:val="003153AE"/>
    <w:rsid w:val="003153E2"/>
    <w:rsid w:val="0031594C"/>
    <w:rsid w:val="00315AED"/>
    <w:rsid w:val="00315F66"/>
    <w:rsid w:val="00316827"/>
    <w:rsid w:val="0031716C"/>
    <w:rsid w:val="0031759C"/>
    <w:rsid w:val="003177DC"/>
    <w:rsid w:val="00317CD7"/>
    <w:rsid w:val="003205F4"/>
    <w:rsid w:val="0032060A"/>
    <w:rsid w:val="003212B3"/>
    <w:rsid w:val="0032166C"/>
    <w:rsid w:val="00321B42"/>
    <w:rsid w:val="00323237"/>
    <w:rsid w:val="00323948"/>
    <w:rsid w:val="00323C0F"/>
    <w:rsid w:val="00324A76"/>
    <w:rsid w:val="00326B0A"/>
    <w:rsid w:val="00327678"/>
    <w:rsid w:val="0032780F"/>
    <w:rsid w:val="00330C10"/>
    <w:rsid w:val="00331882"/>
    <w:rsid w:val="00331C7E"/>
    <w:rsid w:val="00332476"/>
    <w:rsid w:val="00332C9F"/>
    <w:rsid w:val="00333328"/>
    <w:rsid w:val="00333846"/>
    <w:rsid w:val="00333AD5"/>
    <w:rsid w:val="00333D25"/>
    <w:rsid w:val="0033418D"/>
    <w:rsid w:val="00334586"/>
    <w:rsid w:val="00334E8C"/>
    <w:rsid w:val="00335317"/>
    <w:rsid w:val="00335E8D"/>
    <w:rsid w:val="00336190"/>
    <w:rsid w:val="00336976"/>
    <w:rsid w:val="00336D08"/>
    <w:rsid w:val="00340964"/>
    <w:rsid w:val="00340E10"/>
    <w:rsid w:val="00341148"/>
    <w:rsid w:val="003411F0"/>
    <w:rsid w:val="00341704"/>
    <w:rsid w:val="003423DA"/>
    <w:rsid w:val="00342C73"/>
    <w:rsid w:val="00343EB5"/>
    <w:rsid w:val="00345643"/>
    <w:rsid w:val="00345A95"/>
    <w:rsid w:val="00345F49"/>
    <w:rsid w:val="00346128"/>
    <w:rsid w:val="003463C5"/>
    <w:rsid w:val="0034684C"/>
    <w:rsid w:val="003470B1"/>
    <w:rsid w:val="003471B1"/>
    <w:rsid w:val="00350A45"/>
    <w:rsid w:val="00352518"/>
    <w:rsid w:val="00352879"/>
    <w:rsid w:val="00352F4A"/>
    <w:rsid w:val="00352F7A"/>
    <w:rsid w:val="00352FF7"/>
    <w:rsid w:val="00353471"/>
    <w:rsid w:val="00353B76"/>
    <w:rsid w:val="003555E4"/>
    <w:rsid w:val="00355EAC"/>
    <w:rsid w:val="00356018"/>
    <w:rsid w:val="00356769"/>
    <w:rsid w:val="003568EF"/>
    <w:rsid w:val="00357C0F"/>
    <w:rsid w:val="0036117D"/>
    <w:rsid w:val="00361541"/>
    <w:rsid w:val="003616A2"/>
    <w:rsid w:val="00362F41"/>
    <w:rsid w:val="00363586"/>
    <w:rsid w:val="00365E74"/>
    <w:rsid w:val="003667E4"/>
    <w:rsid w:val="003676D8"/>
    <w:rsid w:val="003678AA"/>
    <w:rsid w:val="00367DE8"/>
    <w:rsid w:val="00370112"/>
    <w:rsid w:val="00370D22"/>
    <w:rsid w:val="00371798"/>
    <w:rsid w:val="00371918"/>
    <w:rsid w:val="00372C2E"/>
    <w:rsid w:val="00373A52"/>
    <w:rsid w:val="00373C8D"/>
    <w:rsid w:val="003745D4"/>
    <w:rsid w:val="00374829"/>
    <w:rsid w:val="00374A7B"/>
    <w:rsid w:val="00374EA9"/>
    <w:rsid w:val="00375C97"/>
    <w:rsid w:val="00376080"/>
    <w:rsid w:val="003768D3"/>
    <w:rsid w:val="00376C9C"/>
    <w:rsid w:val="00376CB5"/>
    <w:rsid w:val="00376DC9"/>
    <w:rsid w:val="003779A8"/>
    <w:rsid w:val="00377C59"/>
    <w:rsid w:val="00377E62"/>
    <w:rsid w:val="0038030E"/>
    <w:rsid w:val="003804D3"/>
    <w:rsid w:val="003828A5"/>
    <w:rsid w:val="003829D2"/>
    <w:rsid w:val="00382C10"/>
    <w:rsid w:val="00383246"/>
    <w:rsid w:val="00383982"/>
    <w:rsid w:val="00383AF5"/>
    <w:rsid w:val="00384A39"/>
    <w:rsid w:val="00384C36"/>
    <w:rsid w:val="00385171"/>
    <w:rsid w:val="0038590E"/>
    <w:rsid w:val="00385BC0"/>
    <w:rsid w:val="0038755B"/>
    <w:rsid w:val="00390677"/>
    <w:rsid w:val="003918EB"/>
    <w:rsid w:val="00391CD2"/>
    <w:rsid w:val="0039249B"/>
    <w:rsid w:val="00392F73"/>
    <w:rsid w:val="00392FE7"/>
    <w:rsid w:val="00393A89"/>
    <w:rsid w:val="00393C03"/>
    <w:rsid w:val="00394D4E"/>
    <w:rsid w:val="003952E5"/>
    <w:rsid w:val="00395998"/>
    <w:rsid w:val="00395BE3"/>
    <w:rsid w:val="003974B0"/>
    <w:rsid w:val="003975DE"/>
    <w:rsid w:val="003A04B8"/>
    <w:rsid w:val="003A1AF5"/>
    <w:rsid w:val="003A1E16"/>
    <w:rsid w:val="003A2990"/>
    <w:rsid w:val="003A2B11"/>
    <w:rsid w:val="003A5934"/>
    <w:rsid w:val="003A6A21"/>
    <w:rsid w:val="003A6CD3"/>
    <w:rsid w:val="003B0F57"/>
    <w:rsid w:val="003B17A9"/>
    <w:rsid w:val="003B1D59"/>
    <w:rsid w:val="003B2267"/>
    <w:rsid w:val="003B26F7"/>
    <w:rsid w:val="003B2FBF"/>
    <w:rsid w:val="003B3406"/>
    <w:rsid w:val="003B3A39"/>
    <w:rsid w:val="003B408A"/>
    <w:rsid w:val="003B454A"/>
    <w:rsid w:val="003B529D"/>
    <w:rsid w:val="003B5A48"/>
    <w:rsid w:val="003B5DA5"/>
    <w:rsid w:val="003B68B8"/>
    <w:rsid w:val="003B6B1F"/>
    <w:rsid w:val="003B79C7"/>
    <w:rsid w:val="003B7F25"/>
    <w:rsid w:val="003C008C"/>
    <w:rsid w:val="003C00F6"/>
    <w:rsid w:val="003C1612"/>
    <w:rsid w:val="003C20D1"/>
    <w:rsid w:val="003C2CAA"/>
    <w:rsid w:val="003C4344"/>
    <w:rsid w:val="003C4770"/>
    <w:rsid w:val="003C5C4F"/>
    <w:rsid w:val="003C74B9"/>
    <w:rsid w:val="003D0342"/>
    <w:rsid w:val="003D11EB"/>
    <w:rsid w:val="003D18C1"/>
    <w:rsid w:val="003D3F1B"/>
    <w:rsid w:val="003D55E1"/>
    <w:rsid w:val="003D568B"/>
    <w:rsid w:val="003D5816"/>
    <w:rsid w:val="003D5A0B"/>
    <w:rsid w:val="003D730F"/>
    <w:rsid w:val="003E19BE"/>
    <w:rsid w:val="003E1DCB"/>
    <w:rsid w:val="003E26F4"/>
    <w:rsid w:val="003E3769"/>
    <w:rsid w:val="003E57AA"/>
    <w:rsid w:val="003E60E3"/>
    <w:rsid w:val="003E6349"/>
    <w:rsid w:val="003E68CC"/>
    <w:rsid w:val="003F0CA0"/>
    <w:rsid w:val="003F2144"/>
    <w:rsid w:val="003F22C9"/>
    <w:rsid w:val="003F2F9E"/>
    <w:rsid w:val="003F386B"/>
    <w:rsid w:val="003F3A8F"/>
    <w:rsid w:val="003F4CF3"/>
    <w:rsid w:val="003F5506"/>
    <w:rsid w:val="003F59C3"/>
    <w:rsid w:val="003F5DD9"/>
    <w:rsid w:val="003F6251"/>
    <w:rsid w:val="003F6DCD"/>
    <w:rsid w:val="0040116D"/>
    <w:rsid w:val="00401C8B"/>
    <w:rsid w:val="00401F26"/>
    <w:rsid w:val="00402595"/>
    <w:rsid w:val="00403BC6"/>
    <w:rsid w:val="0040403A"/>
    <w:rsid w:val="00404BF0"/>
    <w:rsid w:val="00405626"/>
    <w:rsid w:val="0040628E"/>
    <w:rsid w:val="004063B2"/>
    <w:rsid w:val="00407162"/>
    <w:rsid w:val="00407FC5"/>
    <w:rsid w:val="004106C1"/>
    <w:rsid w:val="00410ED5"/>
    <w:rsid w:val="00410F68"/>
    <w:rsid w:val="004118DC"/>
    <w:rsid w:val="00413195"/>
    <w:rsid w:val="004139B0"/>
    <w:rsid w:val="00414C8E"/>
    <w:rsid w:val="0041596A"/>
    <w:rsid w:val="00415DBF"/>
    <w:rsid w:val="00416673"/>
    <w:rsid w:val="00416FF9"/>
    <w:rsid w:val="00417529"/>
    <w:rsid w:val="00417872"/>
    <w:rsid w:val="004178A8"/>
    <w:rsid w:val="004202B8"/>
    <w:rsid w:val="0042066A"/>
    <w:rsid w:val="004207BF"/>
    <w:rsid w:val="00420BF4"/>
    <w:rsid w:val="004212B8"/>
    <w:rsid w:val="0042139A"/>
    <w:rsid w:val="0042273D"/>
    <w:rsid w:val="00423413"/>
    <w:rsid w:val="0042354D"/>
    <w:rsid w:val="00423644"/>
    <w:rsid w:val="0042376B"/>
    <w:rsid w:val="00424D29"/>
    <w:rsid w:val="00427763"/>
    <w:rsid w:val="00427C19"/>
    <w:rsid w:val="004300FD"/>
    <w:rsid w:val="00430628"/>
    <w:rsid w:val="00430B45"/>
    <w:rsid w:val="00430D25"/>
    <w:rsid w:val="00431959"/>
    <w:rsid w:val="00431D28"/>
    <w:rsid w:val="00431E17"/>
    <w:rsid w:val="00432B1C"/>
    <w:rsid w:val="004335CD"/>
    <w:rsid w:val="00434E01"/>
    <w:rsid w:val="00435323"/>
    <w:rsid w:val="004362FE"/>
    <w:rsid w:val="00436B18"/>
    <w:rsid w:val="00437051"/>
    <w:rsid w:val="0043768B"/>
    <w:rsid w:val="00437963"/>
    <w:rsid w:val="00437C29"/>
    <w:rsid w:val="00441A3C"/>
    <w:rsid w:val="004424B7"/>
    <w:rsid w:val="00443F28"/>
    <w:rsid w:val="00443FFA"/>
    <w:rsid w:val="004456EE"/>
    <w:rsid w:val="004465D0"/>
    <w:rsid w:val="00446F09"/>
    <w:rsid w:val="004475C4"/>
    <w:rsid w:val="00447EC3"/>
    <w:rsid w:val="00447F00"/>
    <w:rsid w:val="00450249"/>
    <w:rsid w:val="00450D78"/>
    <w:rsid w:val="00451815"/>
    <w:rsid w:val="0045185F"/>
    <w:rsid w:val="00451DC0"/>
    <w:rsid w:val="00451F96"/>
    <w:rsid w:val="0045219F"/>
    <w:rsid w:val="00453B3C"/>
    <w:rsid w:val="00453DF5"/>
    <w:rsid w:val="00453E59"/>
    <w:rsid w:val="00455895"/>
    <w:rsid w:val="004564A6"/>
    <w:rsid w:val="00456B54"/>
    <w:rsid w:val="004602B8"/>
    <w:rsid w:val="00461546"/>
    <w:rsid w:val="004616C1"/>
    <w:rsid w:val="00461A84"/>
    <w:rsid w:val="0046292D"/>
    <w:rsid w:val="004632C7"/>
    <w:rsid w:val="004634C7"/>
    <w:rsid w:val="004640AC"/>
    <w:rsid w:val="0046683F"/>
    <w:rsid w:val="00466ACC"/>
    <w:rsid w:val="00467483"/>
    <w:rsid w:val="004674D5"/>
    <w:rsid w:val="004676CD"/>
    <w:rsid w:val="00471406"/>
    <w:rsid w:val="00472144"/>
    <w:rsid w:val="00475851"/>
    <w:rsid w:val="00477502"/>
    <w:rsid w:val="0047785C"/>
    <w:rsid w:val="004802DA"/>
    <w:rsid w:val="004806FF"/>
    <w:rsid w:val="00480B57"/>
    <w:rsid w:val="004813A3"/>
    <w:rsid w:val="00481A6D"/>
    <w:rsid w:val="00481BED"/>
    <w:rsid w:val="00481C57"/>
    <w:rsid w:val="004832E2"/>
    <w:rsid w:val="00483E56"/>
    <w:rsid w:val="00483E89"/>
    <w:rsid w:val="00484122"/>
    <w:rsid w:val="00487BA0"/>
    <w:rsid w:val="00487D90"/>
    <w:rsid w:val="00490B85"/>
    <w:rsid w:val="00490C04"/>
    <w:rsid w:val="004910E8"/>
    <w:rsid w:val="00491551"/>
    <w:rsid w:val="004929FC"/>
    <w:rsid w:val="0049318D"/>
    <w:rsid w:val="00493FE5"/>
    <w:rsid w:val="00494664"/>
    <w:rsid w:val="004948AA"/>
    <w:rsid w:val="004950B9"/>
    <w:rsid w:val="00495750"/>
    <w:rsid w:val="004957FD"/>
    <w:rsid w:val="00495CC8"/>
    <w:rsid w:val="0049603C"/>
    <w:rsid w:val="004966D1"/>
    <w:rsid w:val="004977E0"/>
    <w:rsid w:val="00497D17"/>
    <w:rsid w:val="004A0C62"/>
    <w:rsid w:val="004A1582"/>
    <w:rsid w:val="004A2025"/>
    <w:rsid w:val="004A24CF"/>
    <w:rsid w:val="004A30C3"/>
    <w:rsid w:val="004A3218"/>
    <w:rsid w:val="004A3C7D"/>
    <w:rsid w:val="004A460F"/>
    <w:rsid w:val="004A4B90"/>
    <w:rsid w:val="004A564F"/>
    <w:rsid w:val="004A5D9E"/>
    <w:rsid w:val="004A5EC2"/>
    <w:rsid w:val="004A6EB2"/>
    <w:rsid w:val="004B1C04"/>
    <w:rsid w:val="004B283B"/>
    <w:rsid w:val="004B3859"/>
    <w:rsid w:val="004B3CA5"/>
    <w:rsid w:val="004B4477"/>
    <w:rsid w:val="004B4C17"/>
    <w:rsid w:val="004B6026"/>
    <w:rsid w:val="004B68DC"/>
    <w:rsid w:val="004B7EF1"/>
    <w:rsid w:val="004C089B"/>
    <w:rsid w:val="004C0C54"/>
    <w:rsid w:val="004C0E93"/>
    <w:rsid w:val="004C38A8"/>
    <w:rsid w:val="004C38BD"/>
    <w:rsid w:val="004C391D"/>
    <w:rsid w:val="004C4735"/>
    <w:rsid w:val="004C4793"/>
    <w:rsid w:val="004C5A1C"/>
    <w:rsid w:val="004D00A6"/>
    <w:rsid w:val="004D0589"/>
    <w:rsid w:val="004D084E"/>
    <w:rsid w:val="004D44A1"/>
    <w:rsid w:val="004D46EA"/>
    <w:rsid w:val="004D4E3B"/>
    <w:rsid w:val="004D51E4"/>
    <w:rsid w:val="004D5443"/>
    <w:rsid w:val="004D5BC0"/>
    <w:rsid w:val="004D5BE5"/>
    <w:rsid w:val="004E03B3"/>
    <w:rsid w:val="004E1439"/>
    <w:rsid w:val="004E1A3C"/>
    <w:rsid w:val="004E1CE3"/>
    <w:rsid w:val="004E26EA"/>
    <w:rsid w:val="004E296F"/>
    <w:rsid w:val="004E2992"/>
    <w:rsid w:val="004E37B4"/>
    <w:rsid w:val="004E393D"/>
    <w:rsid w:val="004E4418"/>
    <w:rsid w:val="004E4CCA"/>
    <w:rsid w:val="004E5CD4"/>
    <w:rsid w:val="004E60DB"/>
    <w:rsid w:val="004E654F"/>
    <w:rsid w:val="004E6EC7"/>
    <w:rsid w:val="004E7546"/>
    <w:rsid w:val="004F08B6"/>
    <w:rsid w:val="004F120B"/>
    <w:rsid w:val="004F14AF"/>
    <w:rsid w:val="004F1EF8"/>
    <w:rsid w:val="004F30FA"/>
    <w:rsid w:val="004F343F"/>
    <w:rsid w:val="004F44C8"/>
    <w:rsid w:val="004F452D"/>
    <w:rsid w:val="004F4682"/>
    <w:rsid w:val="004F5677"/>
    <w:rsid w:val="004F5C91"/>
    <w:rsid w:val="004F5C96"/>
    <w:rsid w:val="004F6159"/>
    <w:rsid w:val="004F6936"/>
    <w:rsid w:val="004F796C"/>
    <w:rsid w:val="004F7B15"/>
    <w:rsid w:val="005003C2"/>
    <w:rsid w:val="0050077C"/>
    <w:rsid w:val="00500F30"/>
    <w:rsid w:val="0050159C"/>
    <w:rsid w:val="00501CA2"/>
    <w:rsid w:val="005024A5"/>
    <w:rsid w:val="0050285B"/>
    <w:rsid w:val="00502E83"/>
    <w:rsid w:val="00502FE1"/>
    <w:rsid w:val="005039AD"/>
    <w:rsid w:val="00503F41"/>
    <w:rsid w:val="0050528D"/>
    <w:rsid w:val="00505F8B"/>
    <w:rsid w:val="00506EF7"/>
    <w:rsid w:val="005104C1"/>
    <w:rsid w:val="00510518"/>
    <w:rsid w:val="00510621"/>
    <w:rsid w:val="00511155"/>
    <w:rsid w:val="00513DD9"/>
    <w:rsid w:val="00513E77"/>
    <w:rsid w:val="005162FA"/>
    <w:rsid w:val="005201B4"/>
    <w:rsid w:val="005215E4"/>
    <w:rsid w:val="00521F50"/>
    <w:rsid w:val="00522373"/>
    <w:rsid w:val="00522670"/>
    <w:rsid w:val="00522ABC"/>
    <w:rsid w:val="00525063"/>
    <w:rsid w:val="00525782"/>
    <w:rsid w:val="00525D53"/>
    <w:rsid w:val="00525F25"/>
    <w:rsid w:val="00526343"/>
    <w:rsid w:val="005278EA"/>
    <w:rsid w:val="00527D8B"/>
    <w:rsid w:val="00530502"/>
    <w:rsid w:val="00530D92"/>
    <w:rsid w:val="005321B0"/>
    <w:rsid w:val="00532D0F"/>
    <w:rsid w:val="00533C41"/>
    <w:rsid w:val="00533D28"/>
    <w:rsid w:val="0053401F"/>
    <w:rsid w:val="00534625"/>
    <w:rsid w:val="00536088"/>
    <w:rsid w:val="00537339"/>
    <w:rsid w:val="00537BFF"/>
    <w:rsid w:val="00537CEC"/>
    <w:rsid w:val="0054034E"/>
    <w:rsid w:val="00540AA6"/>
    <w:rsid w:val="00540DFB"/>
    <w:rsid w:val="00541807"/>
    <w:rsid w:val="0054182B"/>
    <w:rsid w:val="00541CEB"/>
    <w:rsid w:val="00542669"/>
    <w:rsid w:val="00542BDD"/>
    <w:rsid w:val="00542D50"/>
    <w:rsid w:val="00542EA9"/>
    <w:rsid w:val="00542FB3"/>
    <w:rsid w:val="00543873"/>
    <w:rsid w:val="0054551F"/>
    <w:rsid w:val="00547A7C"/>
    <w:rsid w:val="0055059A"/>
    <w:rsid w:val="00551D0A"/>
    <w:rsid w:val="005538CF"/>
    <w:rsid w:val="0055417E"/>
    <w:rsid w:val="00554F05"/>
    <w:rsid w:val="00555127"/>
    <w:rsid w:val="00555359"/>
    <w:rsid w:val="0055769A"/>
    <w:rsid w:val="00560C8B"/>
    <w:rsid w:val="005614D1"/>
    <w:rsid w:val="0056150A"/>
    <w:rsid w:val="00561D49"/>
    <w:rsid w:val="00562751"/>
    <w:rsid w:val="00563091"/>
    <w:rsid w:val="0056383D"/>
    <w:rsid w:val="00564566"/>
    <w:rsid w:val="00564FDC"/>
    <w:rsid w:val="005650B8"/>
    <w:rsid w:val="005660D7"/>
    <w:rsid w:val="005662EE"/>
    <w:rsid w:val="0056632D"/>
    <w:rsid w:val="00566F31"/>
    <w:rsid w:val="00567846"/>
    <w:rsid w:val="005714DB"/>
    <w:rsid w:val="00572026"/>
    <w:rsid w:val="005723A0"/>
    <w:rsid w:val="005737E6"/>
    <w:rsid w:val="00573885"/>
    <w:rsid w:val="00573C7E"/>
    <w:rsid w:val="00573F24"/>
    <w:rsid w:val="00574861"/>
    <w:rsid w:val="00576062"/>
    <w:rsid w:val="005775F7"/>
    <w:rsid w:val="00580F72"/>
    <w:rsid w:val="00581541"/>
    <w:rsid w:val="00581A54"/>
    <w:rsid w:val="00581A69"/>
    <w:rsid w:val="0058202A"/>
    <w:rsid w:val="0058304A"/>
    <w:rsid w:val="005838C6"/>
    <w:rsid w:val="00583A91"/>
    <w:rsid w:val="0058417B"/>
    <w:rsid w:val="0058542B"/>
    <w:rsid w:val="00585A63"/>
    <w:rsid w:val="00585D6A"/>
    <w:rsid w:val="00586D6D"/>
    <w:rsid w:val="005872E2"/>
    <w:rsid w:val="00591B02"/>
    <w:rsid w:val="00592956"/>
    <w:rsid w:val="00592A07"/>
    <w:rsid w:val="00593323"/>
    <w:rsid w:val="00594660"/>
    <w:rsid w:val="00596039"/>
    <w:rsid w:val="00597CC8"/>
    <w:rsid w:val="005A3120"/>
    <w:rsid w:val="005A4484"/>
    <w:rsid w:val="005A717F"/>
    <w:rsid w:val="005A71D9"/>
    <w:rsid w:val="005B05F1"/>
    <w:rsid w:val="005B18E9"/>
    <w:rsid w:val="005B1958"/>
    <w:rsid w:val="005B38E5"/>
    <w:rsid w:val="005B3A61"/>
    <w:rsid w:val="005B438F"/>
    <w:rsid w:val="005B5F09"/>
    <w:rsid w:val="005B6AFD"/>
    <w:rsid w:val="005C0188"/>
    <w:rsid w:val="005C0513"/>
    <w:rsid w:val="005C08F4"/>
    <w:rsid w:val="005C0B0E"/>
    <w:rsid w:val="005C0BD0"/>
    <w:rsid w:val="005C0D69"/>
    <w:rsid w:val="005C2518"/>
    <w:rsid w:val="005C27CF"/>
    <w:rsid w:val="005C28B1"/>
    <w:rsid w:val="005C2BD0"/>
    <w:rsid w:val="005C3A6C"/>
    <w:rsid w:val="005C43A5"/>
    <w:rsid w:val="005C515D"/>
    <w:rsid w:val="005C75AD"/>
    <w:rsid w:val="005C79A9"/>
    <w:rsid w:val="005D0868"/>
    <w:rsid w:val="005D0F96"/>
    <w:rsid w:val="005D10A8"/>
    <w:rsid w:val="005D10C3"/>
    <w:rsid w:val="005D17B6"/>
    <w:rsid w:val="005D28AB"/>
    <w:rsid w:val="005D51FB"/>
    <w:rsid w:val="005D51FF"/>
    <w:rsid w:val="005D6100"/>
    <w:rsid w:val="005D70B6"/>
    <w:rsid w:val="005D7745"/>
    <w:rsid w:val="005D7A32"/>
    <w:rsid w:val="005E0586"/>
    <w:rsid w:val="005E0B45"/>
    <w:rsid w:val="005E1809"/>
    <w:rsid w:val="005E26C6"/>
    <w:rsid w:val="005E3D07"/>
    <w:rsid w:val="005E3E68"/>
    <w:rsid w:val="005E3FEA"/>
    <w:rsid w:val="005E5B6D"/>
    <w:rsid w:val="005E7808"/>
    <w:rsid w:val="005E7C75"/>
    <w:rsid w:val="005E7E49"/>
    <w:rsid w:val="005F04B3"/>
    <w:rsid w:val="005F09A2"/>
    <w:rsid w:val="005F0C50"/>
    <w:rsid w:val="005F0CC2"/>
    <w:rsid w:val="005F3410"/>
    <w:rsid w:val="005F3F50"/>
    <w:rsid w:val="005F418F"/>
    <w:rsid w:val="005F4896"/>
    <w:rsid w:val="005F59BE"/>
    <w:rsid w:val="005F5F82"/>
    <w:rsid w:val="005F608E"/>
    <w:rsid w:val="005F63FB"/>
    <w:rsid w:val="005F74FC"/>
    <w:rsid w:val="005F7938"/>
    <w:rsid w:val="005F7C7C"/>
    <w:rsid w:val="005F7CCE"/>
    <w:rsid w:val="005F7D7B"/>
    <w:rsid w:val="00600703"/>
    <w:rsid w:val="006015D6"/>
    <w:rsid w:val="006021E5"/>
    <w:rsid w:val="006022B4"/>
    <w:rsid w:val="00602379"/>
    <w:rsid w:val="006026ED"/>
    <w:rsid w:val="00602B61"/>
    <w:rsid w:val="0060303D"/>
    <w:rsid w:val="00603498"/>
    <w:rsid w:val="00605369"/>
    <w:rsid w:val="0060655F"/>
    <w:rsid w:val="00607309"/>
    <w:rsid w:val="00607C88"/>
    <w:rsid w:val="006100EE"/>
    <w:rsid w:val="00610219"/>
    <w:rsid w:val="00611691"/>
    <w:rsid w:val="00612D6E"/>
    <w:rsid w:val="00612E59"/>
    <w:rsid w:val="006134F6"/>
    <w:rsid w:val="00613898"/>
    <w:rsid w:val="00613B14"/>
    <w:rsid w:val="00614C02"/>
    <w:rsid w:val="0061530B"/>
    <w:rsid w:val="0061541F"/>
    <w:rsid w:val="00615563"/>
    <w:rsid w:val="006160CC"/>
    <w:rsid w:val="00616C96"/>
    <w:rsid w:val="00617219"/>
    <w:rsid w:val="006177F2"/>
    <w:rsid w:val="006178FE"/>
    <w:rsid w:val="006233A3"/>
    <w:rsid w:val="0062376B"/>
    <w:rsid w:val="006237F8"/>
    <w:rsid w:val="00624A5D"/>
    <w:rsid w:val="00625964"/>
    <w:rsid w:val="00625FB5"/>
    <w:rsid w:val="006267D3"/>
    <w:rsid w:val="006271E4"/>
    <w:rsid w:val="006276DD"/>
    <w:rsid w:val="00630034"/>
    <w:rsid w:val="00632E0D"/>
    <w:rsid w:val="006336F6"/>
    <w:rsid w:val="00634703"/>
    <w:rsid w:val="0063556D"/>
    <w:rsid w:val="00635C67"/>
    <w:rsid w:val="00635CB3"/>
    <w:rsid w:val="00636005"/>
    <w:rsid w:val="0063687A"/>
    <w:rsid w:val="00636EB6"/>
    <w:rsid w:val="006371A4"/>
    <w:rsid w:val="006378DD"/>
    <w:rsid w:val="0064058C"/>
    <w:rsid w:val="006410A5"/>
    <w:rsid w:val="0064116F"/>
    <w:rsid w:val="00641C8D"/>
    <w:rsid w:val="00642F4D"/>
    <w:rsid w:val="00643797"/>
    <w:rsid w:val="00643EC0"/>
    <w:rsid w:val="00644663"/>
    <w:rsid w:val="00644763"/>
    <w:rsid w:val="00644854"/>
    <w:rsid w:val="00646AE9"/>
    <w:rsid w:val="006473AE"/>
    <w:rsid w:val="00650108"/>
    <w:rsid w:val="006513DD"/>
    <w:rsid w:val="0065174E"/>
    <w:rsid w:val="00652811"/>
    <w:rsid w:val="006530F6"/>
    <w:rsid w:val="00653105"/>
    <w:rsid w:val="0065380B"/>
    <w:rsid w:val="0065403F"/>
    <w:rsid w:val="006548A9"/>
    <w:rsid w:val="006550C2"/>
    <w:rsid w:val="00655878"/>
    <w:rsid w:val="0065593A"/>
    <w:rsid w:val="00660C34"/>
    <w:rsid w:val="0066113E"/>
    <w:rsid w:val="0066212E"/>
    <w:rsid w:val="00662741"/>
    <w:rsid w:val="00662FD7"/>
    <w:rsid w:val="00663058"/>
    <w:rsid w:val="006636A4"/>
    <w:rsid w:val="006641E5"/>
    <w:rsid w:val="006649F0"/>
    <w:rsid w:val="00664CBC"/>
    <w:rsid w:val="00664F45"/>
    <w:rsid w:val="00665238"/>
    <w:rsid w:val="00666B04"/>
    <w:rsid w:val="00670AAE"/>
    <w:rsid w:val="00671D80"/>
    <w:rsid w:val="00672001"/>
    <w:rsid w:val="006723C9"/>
    <w:rsid w:val="00672A83"/>
    <w:rsid w:val="00672FEB"/>
    <w:rsid w:val="00673CB1"/>
    <w:rsid w:val="00674051"/>
    <w:rsid w:val="00674981"/>
    <w:rsid w:val="00674CAC"/>
    <w:rsid w:val="00674FD7"/>
    <w:rsid w:val="00675A17"/>
    <w:rsid w:val="00676333"/>
    <w:rsid w:val="006768C2"/>
    <w:rsid w:val="00677399"/>
    <w:rsid w:val="006808A7"/>
    <w:rsid w:val="0068094C"/>
    <w:rsid w:val="00682545"/>
    <w:rsid w:val="006829FB"/>
    <w:rsid w:val="006840A5"/>
    <w:rsid w:val="006847DA"/>
    <w:rsid w:val="006858F5"/>
    <w:rsid w:val="006868DD"/>
    <w:rsid w:val="00686C56"/>
    <w:rsid w:val="00686D35"/>
    <w:rsid w:val="00686D8A"/>
    <w:rsid w:val="0068765B"/>
    <w:rsid w:val="0069029E"/>
    <w:rsid w:val="00690A28"/>
    <w:rsid w:val="00690A85"/>
    <w:rsid w:val="0069157E"/>
    <w:rsid w:val="00692511"/>
    <w:rsid w:val="006927FE"/>
    <w:rsid w:val="00693213"/>
    <w:rsid w:val="006934E1"/>
    <w:rsid w:val="0069483A"/>
    <w:rsid w:val="00695775"/>
    <w:rsid w:val="00696871"/>
    <w:rsid w:val="00697908"/>
    <w:rsid w:val="006A004B"/>
    <w:rsid w:val="006A0274"/>
    <w:rsid w:val="006A13F4"/>
    <w:rsid w:val="006A1BE0"/>
    <w:rsid w:val="006A1C63"/>
    <w:rsid w:val="006A2378"/>
    <w:rsid w:val="006A25DC"/>
    <w:rsid w:val="006A472D"/>
    <w:rsid w:val="006A47FD"/>
    <w:rsid w:val="006A5A9E"/>
    <w:rsid w:val="006A7CD3"/>
    <w:rsid w:val="006B119B"/>
    <w:rsid w:val="006B17F5"/>
    <w:rsid w:val="006B1B44"/>
    <w:rsid w:val="006B5D66"/>
    <w:rsid w:val="006B7052"/>
    <w:rsid w:val="006B7553"/>
    <w:rsid w:val="006C061F"/>
    <w:rsid w:val="006C075B"/>
    <w:rsid w:val="006C1DB2"/>
    <w:rsid w:val="006C2E39"/>
    <w:rsid w:val="006C32A0"/>
    <w:rsid w:val="006C32F5"/>
    <w:rsid w:val="006C4139"/>
    <w:rsid w:val="006C47CC"/>
    <w:rsid w:val="006C5721"/>
    <w:rsid w:val="006C5991"/>
    <w:rsid w:val="006C62BE"/>
    <w:rsid w:val="006C6836"/>
    <w:rsid w:val="006C706C"/>
    <w:rsid w:val="006C7ADD"/>
    <w:rsid w:val="006C7E06"/>
    <w:rsid w:val="006D00B3"/>
    <w:rsid w:val="006D0259"/>
    <w:rsid w:val="006D0629"/>
    <w:rsid w:val="006D0DF1"/>
    <w:rsid w:val="006D0FC7"/>
    <w:rsid w:val="006D286E"/>
    <w:rsid w:val="006D2B5F"/>
    <w:rsid w:val="006D2EDD"/>
    <w:rsid w:val="006D313C"/>
    <w:rsid w:val="006D3145"/>
    <w:rsid w:val="006D54FD"/>
    <w:rsid w:val="006D697D"/>
    <w:rsid w:val="006D7808"/>
    <w:rsid w:val="006E06BA"/>
    <w:rsid w:val="006E10D1"/>
    <w:rsid w:val="006E265E"/>
    <w:rsid w:val="006E28E1"/>
    <w:rsid w:val="006E32B5"/>
    <w:rsid w:val="006E4169"/>
    <w:rsid w:val="006E4E0C"/>
    <w:rsid w:val="006E5133"/>
    <w:rsid w:val="006E69B3"/>
    <w:rsid w:val="006E715F"/>
    <w:rsid w:val="006E7F14"/>
    <w:rsid w:val="006F10C5"/>
    <w:rsid w:val="006F1270"/>
    <w:rsid w:val="006F1673"/>
    <w:rsid w:val="006F186A"/>
    <w:rsid w:val="006F22DB"/>
    <w:rsid w:val="006F2B79"/>
    <w:rsid w:val="006F2EE4"/>
    <w:rsid w:val="006F33D2"/>
    <w:rsid w:val="006F3A42"/>
    <w:rsid w:val="006F4FCD"/>
    <w:rsid w:val="006F5055"/>
    <w:rsid w:val="006F5409"/>
    <w:rsid w:val="006F688D"/>
    <w:rsid w:val="0070059D"/>
    <w:rsid w:val="0070135B"/>
    <w:rsid w:val="007016F5"/>
    <w:rsid w:val="00701D1C"/>
    <w:rsid w:val="00702BBC"/>
    <w:rsid w:val="00702CE0"/>
    <w:rsid w:val="00702D5A"/>
    <w:rsid w:val="00703829"/>
    <w:rsid w:val="0070405B"/>
    <w:rsid w:val="00705B11"/>
    <w:rsid w:val="007065B7"/>
    <w:rsid w:val="00706C09"/>
    <w:rsid w:val="0071007C"/>
    <w:rsid w:val="00713AF1"/>
    <w:rsid w:val="0071422F"/>
    <w:rsid w:val="007146F9"/>
    <w:rsid w:val="00714EB2"/>
    <w:rsid w:val="00716043"/>
    <w:rsid w:val="007165E2"/>
    <w:rsid w:val="00716614"/>
    <w:rsid w:val="007167EA"/>
    <w:rsid w:val="00716BCD"/>
    <w:rsid w:val="007177FB"/>
    <w:rsid w:val="00717F6A"/>
    <w:rsid w:val="007206F5"/>
    <w:rsid w:val="00720EE7"/>
    <w:rsid w:val="00721127"/>
    <w:rsid w:val="00721F2F"/>
    <w:rsid w:val="00722174"/>
    <w:rsid w:val="0072269C"/>
    <w:rsid w:val="00722C45"/>
    <w:rsid w:val="00724B79"/>
    <w:rsid w:val="00725BA1"/>
    <w:rsid w:val="00726189"/>
    <w:rsid w:val="00726C8A"/>
    <w:rsid w:val="00727F96"/>
    <w:rsid w:val="0073046A"/>
    <w:rsid w:val="007304CA"/>
    <w:rsid w:val="007326E7"/>
    <w:rsid w:val="007346F8"/>
    <w:rsid w:val="00735336"/>
    <w:rsid w:val="00736893"/>
    <w:rsid w:val="00736C9D"/>
    <w:rsid w:val="007373F4"/>
    <w:rsid w:val="0073740B"/>
    <w:rsid w:val="0074001B"/>
    <w:rsid w:val="0074036C"/>
    <w:rsid w:val="00740BE9"/>
    <w:rsid w:val="00740E02"/>
    <w:rsid w:val="007427C1"/>
    <w:rsid w:val="0074289F"/>
    <w:rsid w:val="00744965"/>
    <w:rsid w:val="007453C5"/>
    <w:rsid w:val="0074703B"/>
    <w:rsid w:val="007473D2"/>
    <w:rsid w:val="0074744C"/>
    <w:rsid w:val="0075264F"/>
    <w:rsid w:val="00753355"/>
    <w:rsid w:val="00753FC1"/>
    <w:rsid w:val="007555D1"/>
    <w:rsid w:val="00755995"/>
    <w:rsid w:val="00756C46"/>
    <w:rsid w:val="007571E7"/>
    <w:rsid w:val="007574DE"/>
    <w:rsid w:val="007576C1"/>
    <w:rsid w:val="00757A1B"/>
    <w:rsid w:val="0076146C"/>
    <w:rsid w:val="00762D7B"/>
    <w:rsid w:val="00762DC8"/>
    <w:rsid w:val="0076324D"/>
    <w:rsid w:val="007643E0"/>
    <w:rsid w:val="007649B4"/>
    <w:rsid w:val="00764DE3"/>
    <w:rsid w:val="007663CA"/>
    <w:rsid w:val="0076642B"/>
    <w:rsid w:val="00767606"/>
    <w:rsid w:val="00770DFD"/>
    <w:rsid w:val="00771B37"/>
    <w:rsid w:val="007736AB"/>
    <w:rsid w:val="00773C04"/>
    <w:rsid w:val="007746FE"/>
    <w:rsid w:val="007770CA"/>
    <w:rsid w:val="00777F02"/>
    <w:rsid w:val="00780FB1"/>
    <w:rsid w:val="00781545"/>
    <w:rsid w:val="00782021"/>
    <w:rsid w:val="007822BA"/>
    <w:rsid w:val="007830B3"/>
    <w:rsid w:val="0078314C"/>
    <w:rsid w:val="00783963"/>
    <w:rsid w:val="00784326"/>
    <w:rsid w:val="00787174"/>
    <w:rsid w:val="00787B4A"/>
    <w:rsid w:val="00787DC4"/>
    <w:rsid w:val="00790F24"/>
    <w:rsid w:val="00790F9F"/>
    <w:rsid w:val="00792729"/>
    <w:rsid w:val="007927E7"/>
    <w:rsid w:val="00793D5D"/>
    <w:rsid w:val="0079402E"/>
    <w:rsid w:val="00795D30"/>
    <w:rsid w:val="00796528"/>
    <w:rsid w:val="00796DEA"/>
    <w:rsid w:val="00797137"/>
    <w:rsid w:val="007976C2"/>
    <w:rsid w:val="007A0912"/>
    <w:rsid w:val="007A1BDD"/>
    <w:rsid w:val="007A1EDE"/>
    <w:rsid w:val="007A28C4"/>
    <w:rsid w:val="007A329C"/>
    <w:rsid w:val="007A4B3B"/>
    <w:rsid w:val="007A5B42"/>
    <w:rsid w:val="007A671A"/>
    <w:rsid w:val="007A6AAF"/>
    <w:rsid w:val="007A715B"/>
    <w:rsid w:val="007A7227"/>
    <w:rsid w:val="007A7AE4"/>
    <w:rsid w:val="007A7B57"/>
    <w:rsid w:val="007B022E"/>
    <w:rsid w:val="007B20A8"/>
    <w:rsid w:val="007B2266"/>
    <w:rsid w:val="007B2776"/>
    <w:rsid w:val="007B3678"/>
    <w:rsid w:val="007B41B5"/>
    <w:rsid w:val="007B4B57"/>
    <w:rsid w:val="007B6865"/>
    <w:rsid w:val="007B6AD5"/>
    <w:rsid w:val="007B753E"/>
    <w:rsid w:val="007B78C7"/>
    <w:rsid w:val="007B7906"/>
    <w:rsid w:val="007B7ECB"/>
    <w:rsid w:val="007C00AB"/>
    <w:rsid w:val="007C07CA"/>
    <w:rsid w:val="007C1F4F"/>
    <w:rsid w:val="007C2027"/>
    <w:rsid w:val="007C313A"/>
    <w:rsid w:val="007C4688"/>
    <w:rsid w:val="007C4D18"/>
    <w:rsid w:val="007C5381"/>
    <w:rsid w:val="007C545C"/>
    <w:rsid w:val="007C614D"/>
    <w:rsid w:val="007C6202"/>
    <w:rsid w:val="007C6361"/>
    <w:rsid w:val="007C6B7A"/>
    <w:rsid w:val="007C72DB"/>
    <w:rsid w:val="007C784A"/>
    <w:rsid w:val="007C7E06"/>
    <w:rsid w:val="007D069A"/>
    <w:rsid w:val="007D1338"/>
    <w:rsid w:val="007D139D"/>
    <w:rsid w:val="007D1BDE"/>
    <w:rsid w:val="007D3CDC"/>
    <w:rsid w:val="007D5343"/>
    <w:rsid w:val="007D7925"/>
    <w:rsid w:val="007D7C26"/>
    <w:rsid w:val="007E0FFC"/>
    <w:rsid w:val="007E164E"/>
    <w:rsid w:val="007E167E"/>
    <w:rsid w:val="007E1E23"/>
    <w:rsid w:val="007E237D"/>
    <w:rsid w:val="007E248A"/>
    <w:rsid w:val="007E26CD"/>
    <w:rsid w:val="007E2755"/>
    <w:rsid w:val="007E3D9A"/>
    <w:rsid w:val="007E3E1E"/>
    <w:rsid w:val="007E3E8D"/>
    <w:rsid w:val="007E4641"/>
    <w:rsid w:val="007E4E7D"/>
    <w:rsid w:val="007E4FFA"/>
    <w:rsid w:val="007E60E1"/>
    <w:rsid w:val="007E62F2"/>
    <w:rsid w:val="007E6B83"/>
    <w:rsid w:val="007F0CD8"/>
    <w:rsid w:val="007F0EE8"/>
    <w:rsid w:val="007F1059"/>
    <w:rsid w:val="007F1D93"/>
    <w:rsid w:val="007F2AA9"/>
    <w:rsid w:val="007F38FB"/>
    <w:rsid w:val="007F44C8"/>
    <w:rsid w:val="007F556E"/>
    <w:rsid w:val="007F5EC4"/>
    <w:rsid w:val="007F6E7F"/>
    <w:rsid w:val="00800EAB"/>
    <w:rsid w:val="0080187F"/>
    <w:rsid w:val="00802497"/>
    <w:rsid w:val="00802C77"/>
    <w:rsid w:val="00803B9A"/>
    <w:rsid w:val="00803E28"/>
    <w:rsid w:val="00804379"/>
    <w:rsid w:val="00804934"/>
    <w:rsid w:val="00805FB3"/>
    <w:rsid w:val="00806225"/>
    <w:rsid w:val="00806247"/>
    <w:rsid w:val="00806366"/>
    <w:rsid w:val="0080717D"/>
    <w:rsid w:val="00807DB6"/>
    <w:rsid w:val="0081075B"/>
    <w:rsid w:val="008107D2"/>
    <w:rsid w:val="00810AF2"/>
    <w:rsid w:val="00811443"/>
    <w:rsid w:val="00811511"/>
    <w:rsid w:val="00811837"/>
    <w:rsid w:val="00811B76"/>
    <w:rsid w:val="008124AB"/>
    <w:rsid w:val="00813B21"/>
    <w:rsid w:val="00813D9F"/>
    <w:rsid w:val="0081427B"/>
    <w:rsid w:val="00817159"/>
    <w:rsid w:val="00817A9F"/>
    <w:rsid w:val="0082023B"/>
    <w:rsid w:val="0082089C"/>
    <w:rsid w:val="008225BC"/>
    <w:rsid w:val="00822F38"/>
    <w:rsid w:val="00822F4C"/>
    <w:rsid w:val="00823912"/>
    <w:rsid w:val="00823ADB"/>
    <w:rsid w:val="00824E61"/>
    <w:rsid w:val="00826444"/>
    <w:rsid w:val="008304CB"/>
    <w:rsid w:val="008306E1"/>
    <w:rsid w:val="008307DA"/>
    <w:rsid w:val="00831AA1"/>
    <w:rsid w:val="00832B83"/>
    <w:rsid w:val="00833064"/>
    <w:rsid w:val="00833B53"/>
    <w:rsid w:val="00833D59"/>
    <w:rsid w:val="00835165"/>
    <w:rsid w:val="00835756"/>
    <w:rsid w:val="00835921"/>
    <w:rsid w:val="00835B5F"/>
    <w:rsid w:val="00835E8B"/>
    <w:rsid w:val="0083602A"/>
    <w:rsid w:val="0084131F"/>
    <w:rsid w:val="00842772"/>
    <w:rsid w:val="00842D0A"/>
    <w:rsid w:val="008434A8"/>
    <w:rsid w:val="00843623"/>
    <w:rsid w:val="00844766"/>
    <w:rsid w:val="0084505A"/>
    <w:rsid w:val="008453FE"/>
    <w:rsid w:val="008456A7"/>
    <w:rsid w:val="00846C7C"/>
    <w:rsid w:val="00846D0F"/>
    <w:rsid w:val="00850D60"/>
    <w:rsid w:val="00853964"/>
    <w:rsid w:val="0085592E"/>
    <w:rsid w:val="0085620D"/>
    <w:rsid w:val="00856E8D"/>
    <w:rsid w:val="00856ECD"/>
    <w:rsid w:val="00860642"/>
    <w:rsid w:val="00861757"/>
    <w:rsid w:val="00861B04"/>
    <w:rsid w:val="00861B9C"/>
    <w:rsid w:val="0086203D"/>
    <w:rsid w:val="00862A40"/>
    <w:rsid w:val="00862DAA"/>
    <w:rsid w:val="008638D5"/>
    <w:rsid w:val="00863B78"/>
    <w:rsid w:val="00863D35"/>
    <w:rsid w:val="00863DD6"/>
    <w:rsid w:val="00864769"/>
    <w:rsid w:val="00865B12"/>
    <w:rsid w:val="00865EB3"/>
    <w:rsid w:val="008668A8"/>
    <w:rsid w:val="00867448"/>
    <w:rsid w:val="008676F6"/>
    <w:rsid w:val="008700FC"/>
    <w:rsid w:val="0087104F"/>
    <w:rsid w:val="00871575"/>
    <w:rsid w:val="00871E5B"/>
    <w:rsid w:val="00871FB9"/>
    <w:rsid w:val="008725AE"/>
    <w:rsid w:val="00873140"/>
    <w:rsid w:val="00873543"/>
    <w:rsid w:val="00873753"/>
    <w:rsid w:val="00874946"/>
    <w:rsid w:val="00874947"/>
    <w:rsid w:val="00874DD6"/>
    <w:rsid w:val="00875720"/>
    <w:rsid w:val="008758D5"/>
    <w:rsid w:val="00875C6C"/>
    <w:rsid w:val="00875D9C"/>
    <w:rsid w:val="0087606F"/>
    <w:rsid w:val="008761FC"/>
    <w:rsid w:val="00876AA4"/>
    <w:rsid w:val="008776CA"/>
    <w:rsid w:val="00877B0F"/>
    <w:rsid w:val="0088160E"/>
    <w:rsid w:val="00882F45"/>
    <w:rsid w:val="008832EF"/>
    <w:rsid w:val="008834CF"/>
    <w:rsid w:val="00883DCE"/>
    <w:rsid w:val="00884079"/>
    <w:rsid w:val="0088418E"/>
    <w:rsid w:val="00884B38"/>
    <w:rsid w:val="0088513C"/>
    <w:rsid w:val="008856F1"/>
    <w:rsid w:val="00885E10"/>
    <w:rsid w:val="008907C9"/>
    <w:rsid w:val="00891A5D"/>
    <w:rsid w:val="0089261B"/>
    <w:rsid w:val="00892B2C"/>
    <w:rsid w:val="00892C1B"/>
    <w:rsid w:val="00893192"/>
    <w:rsid w:val="0089370F"/>
    <w:rsid w:val="00893959"/>
    <w:rsid w:val="00894171"/>
    <w:rsid w:val="00895262"/>
    <w:rsid w:val="00897762"/>
    <w:rsid w:val="008A1164"/>
    <w:rsid w:val="008A2002"/>
    <w:rsid w:val="008A37D9"/>
    <w:rsid w:val="008A3DE4"/>
    <w:rsid w:val="008A5824"/>
    <w:rsid w:val="008A5BE3"/>
    <w:rsid w:val="008A6698"/>
    <w:rsid w:val="008A7152"/>
    <w:rsid w:val="008A71A6"/>
    <w:rsid w:val="008A7267"/>
    <w:rsid w:val="008A7D7A"/>
    <w:rsid w:val="008A7F61"/>
    <w:rsid w:val="008B0692"/>
    <w:rsid w:val="008B0C43"/>
    <w:rsid w:val="008B2FB0"/>
    <w:rsid w:val="008B2FC7"/>
    <w:rsid w:val="008B3756"/>
    <w:rsid w:val="008B4381"/>
    <w:rsid w:val="008B449A"/>
    <w:rsid w:val="008B4AB9"/>
    <w:rsid w:val="008B4BF7"/>
    <w:rsid w:val="008B51A1"/>
    <w:rsid w:val="008B6D1E"/>
    <w:rsid w:val="008C0A2F"/>
    <w:rsid w:val="008C0DC4"/>
    <w:rsid w:val="008C1492"/>
    <w:rsid w:val="008C285C"/>
    <w:rsid w:val="008C29D5"/>
    <w:rsid w:val="008C3325"/>
    <w:rsid w:val="008C35BF"/>
    <w:rsid w:val="008C3617"/>
    <w:rsid w:val="008C3EE4"/>
    <w:rsid w:val="008C4852"/>
    <w:rsid w:val="008C5566"/>
    <w:rsid w:val="008C74EB"/>
    <w:rsid w:val="008D0227"/>
    <w:rsid w:val="008D054B"/>
    <w:rsid w:val="008D0601"/>
    <w:rsid w:val="008D06A7"/>
    <w:rsid w:val="008D06D6"/>
    <w:rsid w:val="008D0AC8"/>
    <w:rsid w:val="008D0EC9"/>
    <w:rsid w:val="008D1499"/>
    <w:rsid w:val="008D1CD2"/>
    <w:rsid w:val="008D2136"/>
    <w:rsid w:val="008D31E3"/>
    <w:rsid w:val="008D4753"/>
    <w:rsid w:val="008D4D94"/>
    <w:rsid w:val="008D51C0"/>
    <w:rsid w:val="008D58D5"/>
    <w:rsid w:val="008D5CB5"/>
    <w:rsid w:val="008D5D63"/>
    <w:rsid w:val="008D5ECE"/>
    <w:rsid w:val="008D6C48"/>
    <w:rsid w:val="008D7924"/>
    <w:rsid w:val="008E02FB"/>
    <w:rsid w:val="008E0BA4"/>
    <w:rsid w:val="008E0D19"/>
    <w:rsid w:val="008E0FF1"/>
    <w:rsid w:val="008E1655"/>
    <w:rsid w:val="008E16FE"/>
    <w:rsid w:val="008E226F"/>
    <w:rsid w:val="008E2609"/>
    <w:rsid w:val="008E2D9F"/>
    <w:rsid w:val="008E2F20"/>
    <w:rsid w:val="008E30C5"/>
    <w:rsid w:val="008E424F"/>
    <w:rsid w:val="008E4649"/>
    <w:rsid w:val="008E4846"/>
    <w:rsid w:val="008E4A97"/>
    <w:rsid w:val="008E5BC3"/>
    <w:rsid w:val="008E6A62"/>
    <w:rsid w:val="008E783F"/>
    <w:rsid w:val="008E790A"/>
    <w:rsid w:val="008F0497"/>
    <w:rsid w:val="008F12FD"/>
    <w:rsid w:val="008F133D"/>
    <w:rsid w:val="008F17D9"/>
    <w:rsid w:val="008F1BDD"/>
    <w:rsid w:val="008F1D4D"/>
    <w:rsid w:val="008F1E21"/>
    <w:rsid w:val="008F44C0"/>
    <w:rsid w:val="008F535F"/>
    <w:rsid w:val="008F5F1D"/>
    <w:rsid w:val="008F65FB"/>
    <w:rsid w:val="008F675A"/>
    <w:rsid w:val="008F77EE"/>
    <w:rsid w:val="00900295"/>
    <w:rsid w:val="00900627"/>
    <w:rsid w:val="00900832"/>
    <w:rsid w:val="00900F71"/>
    <w:rsid w:val="00900F7E"/>
    <w:rsid w:val="00901714"/>
    <w:rsid w:val="00901C62"/>
    <w:rsid w:val="00901DE5"/>
    <w:rsid w:val="00902471"/>
    <w:rsid w:val="00902C9C"/>
    <w:rsid w:val="00903422"/>
    <w:rsid w:val="00903431"/>
    <w:rsid w:val="00904472"/>
    <w:rsid w:val="00904B3D"/>
    <w:rsid w:val="00904C77"/>
    <w:rsid w:val="009053FE"/>
    <w:rsid w:val="00906310"/>
    <w:rsid w:val="009103E8"/>
    <w:rsid w:val="009106A4"/>
    <w:rsid w:val="00911833"/>
    <w:rsid w:val="00911B37"/>
    <w:rsid w:val="00913813"/>
    <w:rsid w:val="0091400E"/>
    <w:rsid w:val="00915033"/>
    <w:rsid w:val="00916847"/>
    <w:rsid w:val="00916A6F"/>
    <w:rsid w:val="0091737E"/>
    <w:rsid w:val="00917600"/>
    <w:rsid w:val="00920370"/>
    <w:rsid w:val="0092165D"/>
    <w:rsid w:val="0092187E"/>
    <w:rsid w:val="00921D6D"/>
    <w:rsid w:val="00922BCA"/>
    <w:rsid w:val="00923045"/>
    <w:rsid w:val="0092320E"/>
    <w:rsid w:val="00923D31"/>
    <w:rsid w:val="00923DE4"/>
    <w:rsid w:val="00923F43"/>
    <w:rsid w:val="00926B12"/>
    <w:rsid w:val="009278A2"/>
    <w:rsid w:val="00930372"/>
    <w:rsid w:val="009306BF"/>
    <w:rsid w:val="0093079C"/>
    <w:rsid w:val="00930F30"/>
    <w:rsid w:val="00931A76"/>
    <w:rsid w:val="00931DE4"/>
    <w:rsid w:val="00931FFF"/>
    <w:rsid w:val="0093230D"/>
    <w:rsid w:val="0093268B"/>
    <w:rsid w:val="00932B85"/>
    <w:rsid w:val="0093569A"/>
    <w:rsid w:val="00935A3C"/>
    <w:rsid w:val="00935A43"/>
    <w:rsid w:val="00935CA2"/>
    <w:rsid w:val="00940A75"/>
    <w:rsid w:val="00942B18"/>
    <w:rsid w:val="009435C3"/>
    <w:rsid w:val="00943D0A"/>
    <w:rsid w:val="0094481A"/>
    <w:rsid w:val="009449E6"/>
    <w:rsid w:val="00944E39"/>
    <w:rsid w:val="00945BAF"/>
    <w:rsid w:val="00945C2C"/>
    <w:rsid w:val="00945E27"/>
    <w:rsid w:val="00946C6E"/>
    <w:rsid w:val="009479BD"/>
    <w:rsid w:val="00947C40"/>
    <w:rsid w:val="00950BAC"/>
    <w:rsid w:val="00951113"/>
    <w:rsid w:val="00951232"/>
    <w:rsid w:val="00951E53"/>
    <w:rsid w:val="0095202C"/>
    <w:rsid w:val="0095305B"/>
    <w:rsid w:val="00954735"/>
    <w:rsid w:val="00955454"/>
    <w:rsid w:val="0095687D"/>
    <w:rsid w:val="00956CC2"/>
    <w:rsid w:val="009576B9"/>
    <w:rsid w:val="00960D0C"/>
    <w:rsid w:val="00961712"/>
    <w:rsid w:val="009617BB"/>
    <w:rsid w:val="009620C7"/>
    <w:rsid w:val="009623FD"/>
    <w:rsid w:val="00962970"/>
    <w:rsid w:val="009630ED"/>
    <w:rsid w:val="0096371E"/>
    <w:rsid w:val="0096406B"/>
    <w:rsid w:val="00966B16"/>
    <w:rsid w:val="00966D16"/>
    <w:rsid w:val="00967CE6"/>
    <w:rsid w:val="00967FF8"/>
    <w:rsid w:val="00970B2C"/>
    <w:rsid w:val="009710E6"/>
    <w:rsid w:val="0097112E"/>
    <w:rsid w:val="00972F15"/>
    <w:rsid w:val="009735E2"/>
    <w:rsid w:val="00973879"/>
    <w:rsid w:val="009756FE"/>
    <w:rsid w:val="00975795"/>
    <w:rsid w:val="00975B58"/>
    <w:rsid w:val="00976023"/>
    <w:rsid w:val="00976C89"/>
    <w:rsid w:val="00976E31"/>
    <w:rsid w:val="009776F1"/>
    <w:rsid w:val="00977B84"/>
    <w:rsid w:val="00977DE7"/>
    <w:rsid w:val="00981CAB"/>
    <w:rsid w:val="009825B2"/>
    <w:rsid w:val="00983E55"/>
    <w:rsid w:val="009844DF"/>
    <w:rsid w:val="00985FA8"/>
    <w:rsid w:val="009865F9"/>
    <w:rsid w:val="00987235"/>
    <w:rsid w:val="00987B96"/>
    <w:rsid w:val="009902FD"/>
    <w:rsid w:val="00990811"/>
    <w:rsid w:val="00991665"/>
    <w:rsid w:val="00991A7B"/>
    <w:rsid w:val="00991D8C"/>
    <w:rsid w:val="0099323F"/>
    <w:rsid w:val="00993A2F"/>
    <w:rsid w:val="00994B2F"/>
    <w:rsid w:val="00994DA6"/>
    <w:rsid w:val="00995F07"/>
    <w:rsid w:val="00996085"/>
    <w:rsid w:val="00996A7A"/>
    <w:rsid w:val="00996B9B"/>
    <w:rsid w:val="00997298"/>
    <w:rsid w:val="009973E2"/>
    <w:rsid w:val="00997E28"/>
    <w:rsid w:val="009A04A0"/>
    <w:rsid w:val="009A176B"/>
    <w:rsid w:val="009A41A2"/>
    <w:rsid w:val="009A4F01"/>
    <w:rsid w:val="009A6975"/>
    <w:rsid w:val="009B05DE"/>
    <w:rsid w:val="009B09C5"/>
    <w:rsid w:val="009B10F4"/>
    <w:rsid w:val="009B2922"/>
    <w:rsid w:val="009B3AD5"/>
    <w:rsid w:val="009B410A"/>
    <w:rsid w:val="009B5265"/>
    <w:rsid w:val="009B5736"/>
    <w:rsid w:val="009B57AF"/>
    <w:rsid w:val="009B5B37"/>
    <w:rsid w:val="009B5BE6"/>
    <w:rsid w:val="009B5E1A"/>
    <w:rsid w:val="009B6E41"/>
    <w:rsid w:val="009C0B15"/>
    <w:rsid w:val="009C0E5E"/>
    <w:rsid w:val="009C145C"/>
    <w:rsid w:val="009C1B71"/>
    <w:rsid w:val="009C22D5"/>
    <w:rsid w:val="009C372C"/>
    <w:rsid w:val="009C460B"/>
    <w:rsid w:val="009C71F4"/>
    <w:rsid w:val="009C7369"/>
    <w:rsid w:val="009C73FC"/>
    <w:rsid w:val="009D015A"/>
    <w:rsid w:val="009D0583"/>
    <w:rsid w:val="009D0650"/>
    <w:rsid w:val="009D08AD"/>
    <w:rsid w:val="009D0A16"/>
    <w:rsid w:val="009D1631"/>
    <w:rsid w:val="009D20AE"/>
    <w:rsid w:val="009D22B5"/>
    <w:rsid w:val="009D24EC"/>
    <w:rsid w:val="009D2CDD"/>
    <w:rsid w:val="009D45DB"/>
    <w:rsid w:val="009D4A7B"/>
    <w:rsid w:val="009D4DC5"/>
    <w:rsid w:val="009D5319"/>
    <w:rsid w:val="009D6CF4"/>
    <w:rsid w:val="009D7213"/>
    <w:rsid w:val="009E0656"/>
    <w:rsid w:val="009E1A61"/>
    <w:rsid w:val="009E22CC"/>
    <w:rsid w:val="009E3620"/>
    <w:rsid w:val="009E453C"/>
    <w:rsid w:val="009E592F"/>
    <w:rsid w:val="009E7245"/>
    <w:rsid w:val="009E7B55"/>
    <w:rsid w:val="009F00B2"/>
    <w:rsid w:val="009F05A2"/>
    <w:rsid w:val="009F08A9"/>
    <w:rsid w:val="009F09FA"/>
    <w:rsid w:val="009F1046"/>
    <w:rsid w:val="009F1931"/>
    <w:rsid w:val="009F1EA2"/>
    <w:rsid w:val="009F4787"/>
    <w:rsid w:val="009F4912"/>
    <w:rsid w:val="009F4C6C"/>
    <w:rsid w:val="009F54D8"/>
    <w:rsid w:val="009F72C2"/>
    <w:rsid w:val="00A005CE"/>
    <w:rsid w:val="00A00646"/>
    <w:rsid w:val="00A0140C"/>
    <w:rsid w:val="00A016C5"/>
    <w:rsid w:val="00A020FE"/>
    <w:rsid w:val="00A03857"/>
    <w:rsid w:val="00A03940"/>
    <w:rsid w:val="00A03DCD"/>
    <w:rsid w:val="00A04490"/>
    <w:rsid w:val="00A04AD6"/>
    <w:rsid w:val="00A04B8B"/>
    <w:rsid w:val="00A053C2"/>
    <w:rsid w:val="00A11180"/>
    <w:rsid w:val="00A1159B"/>
    <w:rsid w:val="00A11B76"/>
    <w:rsid w:val="00A12107"/>
    <w:rsid w:val="00A1225C"/>
    <w:rsid w:val="00A12ABB"/>
    <w:rsid w:val="00A15DE9"/>
    <w:rsid w:val="00A160E2"/>
    <w:rsid w:val="00A16FEB"/>
    <w:rsid w:val="00A20514"/>
    <w:rsid w:val="00A210E6"/>
    <w:rsid w:val="00A21AAE"/>
    <w:rsid w:val="00A226AF"/>
    <w:rsid w:val="00A23A1A"/>
    <w:rsid w:val="00A23AF5"/>
    <w:rsid w:val="00A23F12"/>
    <w:rsid w:val="00A23FBE"/>
    <w:rsid w:val="00A24545"/>
    <w:rsid w:val="00A24EFD"/>
    <w:rsid w:val="00A2537C"/>
    <w:rsid w:val="00A27112"/>
    <w:rsid w:val="00A3014F"/>
    <w:rsid w:val="00A30298"/>
    <w:rsid w:val="00A31E86"/>
    <w:rsid w:val="00A31FC3"/>
    <w:rsid w:val="00A34ABC"/>
    <w:rsid w:val="00A34CC1"/>
    <w:rsid w:val="00A351CE"/>
    <w:rsid w:val="00A35A82"/>
    <w:rsid w:val="00A361EB"/>
    <w:rsid w:val="00A36389"/>
    <w:rsid w:val="00A36638"/>
    <w:rsid w:val="00A37E1D"/>
    <w:rsid w:val="00A40E3C"/>
    <w:rsid w:val="00A41A0D"/>
    <w:rsid w:val="00A41F30"/>
    <w:rsid w:val="00A43C3B"/>
    <w:rsid w:val="00A43E8D"/>
    <w:rsid w:val="00A4688B"/>
    <w:rsid w:val="00A474D7"/>
    <w:rsid w:val="00A4793B"/>
    <w:rsid w:val="00A4794F"/>
    <w:rsid w:val="00A50943"/>
    <w:rsid w:val="00A5125F"/>
    <w:rsid w:val="00A5178E"/>
    <w:rsid w:val="00A51DAA"/>
    <w:rsid w:val="00A51FC8"/>
    <w:rsid w:val="00A5227F"/>
    <w:rsid w:val="00A52461"/>
    <w:rsid w:val="00A52B73"/>
    <w:rsid w:val="00A52EAC"/>
    <w:rsid w:val="00A535F6"/>
    <w:rsid w:val="00A53F24"/>
    <w:rsid w:val="00A55A85"/>
    <w:rsid w:val="00A56BF2"/>
    <w:rsid w:val="00A57607"/>
    <w:rsid w:val="00A576F2"/>
    <w:rsid w:val="00A578F9"/>
    <w:rsid w:val="00A614E0"/>
    <w:rsid w:val="00A62325"/>
    <w:rsid w:val="00A628EC"/>
    <w:rsid w:val="00A62E6B"/>
    <w:rsid w:val="00A6301D"/>
    <w:rsid w:val="00A63ECB"/>
    <w:rsid w:val="00A644A9"/>
    <w:rsid w:val="00A64F88"/>
    <w:rsid w:val="00A650D5"/>
    <w:rsid w:val="00A65A42"/>
    <w:rsid w:val="00A65A48"/>
    <w:rsid w:val="00A67583"/>
    <w:rsid w:val="00A67BDB"/>
    <w:rsid w:val="00A71489"/>
    <w:rsid w:val="00A71D64"/>
    <w:rsid w:val="00A71DFA"/>
    <w:rsid w:val="00A721DF"/>
    <w:rsid w:val="00A72204"/>
    <w:rsid w:val="00A72289"/>
    <w:rsid w:val="00A725DD"/>
    <w:rsid w:val="00A7261F"/>
    <w:rsid w:val="00A73494"/>
    <w:rsid w:val="00A73DBC"/>
    <w:rsid w:val="00A73F1E"/>
    <w:rsid w:val="00A758C5"/>
    <w:rsid w:val="00A76719"/>
    <w:rsid w:val="00A77EB0"/>
    <w:rsid w:val="00A80412"/>
    <w:rsid w:val="00A804D0"/>
    <w:rsid w:val="00A811FD"/>
    <w:rsid w:val="00A81BC8"/>
    <w:rsid w:val="00A82D5B"/>
    <w:rsid w:val="00A830FC"/>
    <w:rsid w:val="00A83D74"/>
    <w:rsid w:val="00A84C48"/>
    <w:rsid w:val="00A85DCE"/>
    <w:rsid w:val="00A85FA4"/>
    <w:rsid w:val="00A860B8"/>
    <w:rsid w:val="00A8633D"/>
    <w:rsid w:val="00A876A6"/>
    <w:rsid w:val="00A91A78"/>
    <w:rsid w:val="00A91F9F"/>
    <w:rsid w:val="00A93870"/>
    <w:rsid w:val="00A93FD7"/>
    <w:rsid w:val="00A95AC6"/>
    <w:rsid w:val="00A96DF7"/>
    <w:rsid w:val="00A96F95"/>
    <w:rsid w:val="00AA00BA"/>
    <w:rsid w:val="00AA0521"/>
    <w:rsid w:val="00AA0C0B"/>
    <w:rsid w:val="00AA1522"/>
    <w:rsid w:val="00AA187B"/>
    <w:rsid w:val="00AA1E23"/>
    <w:rsid w:val="00AA25C4"/>
    <w:rsid w:val="00AA39D9"/>
    <w:rsid w:val="00AA3BB2"/>
    <w:rsid w:val="00AA4DCB"/>
    <w:rsid w:val="00AA4F9D"/>
    <w:rsid w:val="00AA5EF1"/>
    <w:rsid w:val="00AA62B1"/>
    <w:rsid w:val="00AA667D"/>
    <w:rsid w:val="00AB15C2"/>
    <w:rsid w:val="00AB322A"/>
    <w:rsid w:val="00AB3A8C"/>
    <w:rsid w:val="00AB3FAA"/>
    <w:rsid w:val="00AB544C"/>
    <w:rsid w:val="00AB5884"/>
    <w:rsid w:val="00AB59AE"/>
    <w:rsid w:val="00AB5A26"/>
    <w:rsid w:val="00AC0F2A"/>
    <w:rsid w:val="00AC2703"/>
    <w:rsid w:val="00AC2B73"/>
    <w:rsid w:val="00AC2DF5"/>
    <w:rsid w:val="00AC3E7E"/>
    <w:rsid w:val="00AC4F93"/>
    <w:rsid w:val="00AC590B"/>
    <w:rsid w:val="00AC6317"/>
    <w:rsid w:val="00AC6965"/>
    <w:rsid w:val="00AC7A6A"/>
    <w:rsid w:val="00AD1D26"/>
    <w:rsid w:val="00AD1E2F"/>
    <w:rsid w:val="00AD413F"/>
    <w:rsid w:val="00AD4E76"/>
    <w:rsid w:val="00AD5EE5"/>
    <w:rsid w:val="00AD6EC2"/>
    <w:rsid w:val="00AD751D"/>
    <w:rsid w:val="00AD7566"/>
    <w:rsid w:val="00AE0C07"/>
    <w:rsid w:val="00AE11FE"/>
    <w:rsid w:val="00AE24EE"/>
    <w:rsid w:val="00AE32F9"/>
    <w:rsid w:val="00AE33DF"/>
    <w:rsid w:val="00AE351E"/>
    <w:rsid w:val="00AE421B"/>
    <w:rsid w:val="00AE4502"/>
    <w:rsid w:val="00AE4FB4"/>
    <w:rsid w:val="00AE58CF"/>
    <w:rsid w:val="00AE6067"/>
    <w:rsid w:val="00AE64DA"/>
    <w:rsid w:val="00AE69DA"/>
    <w:rsid w:val="00AF0267"/>
    <w:rsid w:val="00AF0543"/>
    <w:rsid w:val="00AF11C1"/>
    <w:rsid w:val="00AF1F46"/>
    <w:rsid w:val="00AF214B"/>
    <w:rsid w:val="00AF256E"/>
    <w:rsid w:val="00AF28D0"/>
    <w:rsid w:val="00AF376A"/>
    <w:rsid w:val="00AF379C"/>
    <w:rsid w:val="00AF3BAA"/>
    <w:rsid w:val="00AF4701"/>
    <w:rsid w:val="00AF5966"/>
    <w:rsid w:val="00AF5B29"/>
    <w:rsid w:val="00AF632F"/>
    <w:rsid w:val="00B003B9"/>
    <w:rsid w:val="00B008C6"/>
    <w:rsid w:val="00B010AF"/>
    <w:rsid w:val="00B0110A"/>
    <w:rsid w:val="00B023D2"/>
    <w:rsid w:val="00B02EE3"/>
    <w:rsid w:val="00B046C3"/>
    <w:rsid w:val="00B04E0D"/>
    <w:rsid w:val="00B04F06"/>
    <w:rsid w:val="00B05333"/>
    <w:rsid w:val="00B05630"/>
    <w:rsid w:val="00B059EE"/>
    <w:rsid w:val="00B061AC"/>
    <w:rsid w:val="00B061C2"/>
    <w:rsid w:val="00B063B4"/>
    <w:rsid w:val="00B067CC"/>
    <w:rsid w:val="00B06A2A"/>
    <w:rsid w:val="00B07508"/>
    <w:rsid w:val="00B1079B"/>
    <w:rsid w:val="00B11358"/>
    <w:rsid w:val="00B11AD2"/>
    <w:rsid w:val="00B12EB4"/>
    <w:rsid w:val="00B1337B"/>
    <w:rsid w:val="00B1350F"/>
    <w:rsid w:val="00B13527"/>
    <w:rsid w:val="00B13AA0"/>
    <w:rsid w:val="00B13DC8"/>
    <w:rsid w:val="00B140E1"/>
    <w:rsid w:val="00B154FE"/>
    <w:rsid w:val="00B15E06"/>
    <w:rsid w:val="00B179BC"/>
    <w:rsid w:val="00B17A19"/>
    <w:rsid w:val="00B17BDC"/>
    <w:rsid w:val="00B17EB0"/>
    <w:rsid w:val="00B207A7"/>
    <w:rsid w:val="00B23475"/>
    <w:rsid w:val="00B24795"/>
    <w:rsid w:val="00B24F17"/>
    <w:rsid w:val="00B25119"/>
    <w:rsid w:val="00B25938"/>
    <w:rsid w:val="00B27704"/>
    <w:rsid w:val="00B279DD"/>
    <w:rsid w:val="00B27CB0"/>
    <w:rsid w:val="00B30133"/>
    <w:rsid w:val="00B30146"/>
    <w:rsid w:val="00B30ADC"/>
    <w:rsid w:val="00B30BA8"/>
    <w:rsid w:val="00B30C02"/>
    <w:rsid w:val="00B312A3"/>
    <w:rsid w:val="00B31D2F"/>
    <w:rsid w:val="00B32213"/>
    <w:rsid w:val="00B346E3"/>
    <w:rsid w:val="00B348FD"/>
    <w:rsid w:val="00B366EC"/>
    <w:rsid w:val="00B3700F"/>
    <w:rsid w:val="00B3749A"/>
    <w:rsid w:val="00B37D33"/>
    <w:rsid w:val="00B37D85"/>
    <w:rsid w:val="00B404EC"/>
    <w:rsid w:val="00B417B6"/>
    <w:rsid w:val="00B41A62"/>
    <w:rsid w:val="00B41F3B"/>
    <w:rsid w:val="00B41FAB"/>
    <w:rsid w:val="00B429EE"/>
    <w:rsid w:val="00B44A08"/>
    <w:rsid w:val="00B44AA9"/>
    <w:rsid w:val="00B46C9D"/>
    <w:rsid w:val="00B471CE"/>
    <w:rsid w:val="00B47244"/>
    <w:rsid w:val="00B50512"/>
    <w:rsid w:val="00B50C67"/>
    <w:rsid w:val="00B514E5"/>
    <w:rsid w:val="00B5238C"/>
    <w:rsid w:val="00B527B9"/>
    <w:rsid w:val="00B534A4"/>
    <w:rsid w:val="00B53779"/>
    <w:rsid w:val="00B54210"/>
    <w:rsid w:val="00B5424B"/>
    <w:rsid w:val="00B546E4"/>
    <w:rsid w:val="00B54792"/>
    <w:rsid w:val="00B54A73"/>
    <w:rsid w:val="00B56BA2"/>
    <w:rsid w:val="00B608FB"/>
    <w:rsid w:val="00B61396"/>
    <w:rsid w:val="00B61E75"/>
    <w:rsid w:val="00B626B4"/>
    <w:rsid w:val="00B6288F"/>
    <w:rsid w:val="00B63855"/>
    <w:rsid w:val="00B647E5"/>
    <w:rsid w:val="00B647F9"/>
    <w:rsid w:val="00B64BF2"/>
    <w:rsid w:val="00B64D97"/>
    <w:rsid w:val="00B6705A"/>
    <w:rsid w:val="00B67A8E"/>
    <w:rsid w:val="00B704DF"/>
    <w:rsid w:val="00B71600"/>
    <w:rsid w:val="00B716BE"/>
    <w:rsid w:val="00B7178C"/>
    <w:rsid w:val="00B71883"/>
    <w:rsid w:val="00B726D3"/>
    <w:rsid w:val="00B73278"/>
    <w:rsid w:val="00B75191"/>
    <w:rsid w:val="00B755CF"/>
    <w:rsid w:val="00B756E1"/>
    <w:rsid w:val="00B75AF4"/>
    <w:rsid w:val="00B76B1B"/>
    <w:rsid w:val="00B77EE8"/>
    <w:rsid w:val="00B80C1C"/>
    <w:rsid w:val="00B81317"/>
    <w:rsid w:val="00B81551"/>
    <w:rsid w:val="00B833DC"/>
    <w:rsid w:val="00B84A78"/>
    <w:rsid w:val="00B85362"/>
    <w:rsid w:val="00B90699"/>
    <w:rsid w:val="00B911B9"/>
    <w:rsid w:val="00B92582"/>
    <w:rsid w:val="00B92854"/>
    <w:rsid w:val="00B928B1"/>
    <w:rsid w:val="00B94E6E"/>
    <w:rsid w:val="00B95E43"/>
    <w:rsid w:val="00B96F75"/>
    <w:rsid w:val="00BA0C89"/>
    <w:rsid w:val="00BA1600"/>
    <w:rsid w:val="00BA2324"/>
    <w:rsid w:val="00BA2AEA"/>
    <w:rsid w:val="00BA496A"/>
    <w:rsid w:val="00BA52B0"/>
    <w:rsid w:val="00BA57AC"/>
    <w:rsid w:val="00BA6641"/>
    <w:rsid w:val="00BA6CE1"/>
    <w:rsid w:val="00BA77FF"/>
    <w:rsid w:val="00BA7DF0"/>
    <w:rsid w:val="00BB02D3"/>
    <w:rsid w:val="00BB0C9F"/>
    <w:rsid w:val="00BB3057"/>
    <w:rsid w:val="00BB3714"/>
    <w:rsid w:val="00BB38DB"/>
    <w:rsid w:val="00BB58EA"/>
    <w:rsid w:val="00BB5C46"/>
    <w:rsid w:val="00BB62D8"/>
    <w:rsid w:val="00BB63E8"/>
    <w:rsid w:val="00BB6AC8"/>
    <w:rsid w:val="00BB72C8"/>
    <w:rsid w:val="00BB76EE"/>
    <w:rsid w:val="00BB7D4D"/>
    <w:rsid w:val="00BC0001"/>
    <w:rsid w:val="00BC03E9"/>
    <w:rsid w:val="00BC065D"/>
    <w:rsid w:val="00BC0D67"/>
    <w:rsid w:val="00BC1463"/>
    <w:rsid w:val="00BC1BF2"/>
    <w:rsid w:val="00BC24C7"/>
    <w:rsid w:val="00BC3185"/>
    <w:rsid w:val="00BC4032"/>
    <w:rsid w:val="00BC5218"/>
    <w:rsid w:val="00BC6818"/>
    <w:rsid w:val="00BC6F27"/>
    <w:rsid w:val="00BC7525"/>
    <w:rsid w:val="00BC7E27"/>
    <w:rsid w:val="00BC7E50"/>
    <w:rsid w:val="00BD14EB"/>
    <w:rsid w:val="00BD19B9"/>
    <w:rsid w:val="00BD248F"/>
    <w:rsid w:val="00BD2D31"/>
    <w:rsid w:val="00BD305E"/>
    <w:rsid w:val="00BD45AC"/>
    <w:rsid w:val="00BD4ABE"/>
    <w:rsid w:val="00BD4F5E"/>
    <w:rsid w:val="00BD5082"/>
    <w:rsid w:val="00BD53DB"/>
    <w:rsid w:val="00BD5B63"/>
    <w:rsid w:val="00BD6696"/>
    <w:rsid w:val="00BD7061"/>
    <w:rsid w:val="00BD788B"/>
    <w:rsid w:val="00BE074F"/>
    <w:rsid w:val="00BE0811"/>
    <w:rsid w:val="00BE0D91"/>
    <w:rsid w:val="00BE123D"/>
    <w:rsid w:val="00BE27F4"/>
    <w:rsid w:val="00BE2F57"/>
    <w:rsid w:val="00BE4E52"/>
    <w:rsid w:val="00BE4F1E"/>
    <w:rsid w:val="00BE6075"/>
    <w:rsid w:val="00BE6236"/>
    <w:rsid w:val="00BE6C52"/>
    <w:rsid w:val="00BF0096"/>
    <w:rsid w:val="00BF0E82"/>
    <w:rsid w:val="00BF11A3"/>
    <w:rsid w:val="00BF282C"/>
    <w:rsid w:val="00BF3A11"/>
    <w:rsid w:val="00BF4601"/>
    <w:rsid w:val="00BF6526"/>
    <w:rsid w:val="00BF7308"/>
    <w:rsid w:val="00BF74C9"/>
    <w:rsid w:val="00C00572"/>
    <w:rsid w:val="00C00626"/>
    <w:rsid w:val="00C01897"/>
    <w:rsid w:val="00C02C01"/>
    <w:rsid w:val="00C030EB"/>
    <w:rsid w:val="00C056D5"/>
    <w:rsid w:val="00C06E99"/>
    <w:rsid w:val="00C0712E"/>
    <w:rsid w:val="00C0741B"/>
    <w:rsid w:val="00C0752A"/>
    <w:rsid w:val="00C07A6A"/>
    <w:rsid w:val="00C1011C"/>
    <w:rsid w:val="00C1014E"/>
    <w:rsid w:val="00C10B12"/>
    <w:rsid w:val="00C10F71"/>
    <w:rsid w:val="00C1191D"/>
    <w:rsid w:val="00C11F83"/>
    <w:rsid w:val="00C12963"/>
    <w:rsid w:val="00C132CA"/>
    <w:rsid w:val="00C1371E"/>
    <w:rsid w:val="00C16EB1"/>
    <w:rsid w:val="00C171A3"/>
    <w:rsid w:val="00C172DE"/>
    <w:rsid w:val="00C17CE2"/>
    <w:rsid w:val="00C17DD8"/>
    <w:rsid w:val="00C21BEE"/>
    <w:rsid w:val="00C226A2"/>
    <w:rsid w:val="00C22CC6"/>
    <w:rsid w:val="00C242E4"/>
    <w:rsid w:val="00C25ECE"/>
    <w:rsid w:val="00C26B1C"/>
    <w:rsid w:val="00C30090"/>
    <w:rsid w:val="00C30223"/>
    <w:rsid w:val="00C30360"/>
    <w:rsid w:val="00C3099F"/>
    <w:rsid w:val="00C3125F"/>
    <w:rsid w:val="00C31DCC"/>
    <w:rsid w:val="00C3200E"/>
    <w:rsid w:val="00C3234A"/>
    <w:rsid w:val="00C3290A"/>
    <w:rsid w:val="00C32A01"/>
    <w:rsid w:val="00C32B2C"/>
    <w:rsid w:val="00C32E10"/>
    <w:rsid w:val="00C335BB"/>
    <w:rsid w:val="00C3405C"/>
    <w:rsid w:val="00C34207"/>
    <w:rsid w:val="00C34911"/>
    <w:rsid w:val="00C34BAF"/>
    <w:rsid w:val="00C355DE"/>
    <w:rsid w:val="00C402B1"/>
    <w:rsid w:val="00C40375"/>
    <w:rsid w:val="00C40506"/>
    <w:rsid w:val="00C40FAA"/>
    <w:rsid w:val="00C41429"/>
    <w:rsid w:val="00C4216D"/>
    <w:rsid w:val="00C42478"/>
    <w:rsid w:val="00C4249B"/>
    <w:rsid w:val="00C429D4"/>
    <w:rsid w:val="00C42F19"/>
    <w:rsid w:val="00C44431"/>
    <w:rsid w:val="00C4447F"/>
    <w:rsid w:val="00C444B2"/>
    <w:rsid w:val="00C46A45"/>
    <w:rsid w:val="00C46FFC"/>
    <w:rsid w:val="00C47032"/>
    <w:rsid w:val="00C5144D"/>
    <w:rsid w:val="00C51F36"/>
    <w:rsid w:val="00C5282C"/>
    <w:rsid w:val="00C54C45"/>
    <w:rsid w:val="00C55052"/>
    <w:rsid w:val="00C56F55"/>
    <w:rsid w:val="00C57BA4"/>
    <w:rsid w:val="00C607B9"/>
    <w:rsid w:val="00C616C7"/>
    <w:rsid w:val="00C6292C"/>
    <w:rsid w:val="00C630F9"/>
    <w:rsid w:val="00C636EB"/>
    <w:rsid w:val="00C6400E"/>
    <w:rsid w:val="00C6702A"/>
    <w:rsid w:val="00C703EB"/>
    <w:rsid w:val="00C70426"/>
    <w:rsid w:val="00C70A8A"/>
    <w:rsid w:val="00C70BE0"/>
    <w:rsid w:val="00C71CEB"/>
    <w:rsid w:val="00C71D64"/>
    <w:rsid w:val="00C71FA8"/>
    <w:rsid w:val="00C72E51"/>
    <w:rsid w:val="00C737D3"/>
    <w:rsid w:val="00C7438B"/>
    <w:rsid w:val="00C75A08"/>
    <w:rsid w:val="00C76A54"/>
    <w:rsid w:val="00C76B88"/>
    <w:rsid w:val="00C77DA4"/>
    <w:rsid w:val="00C8054D"/>
    <w:rsid w:val="00C80F73"/>
    <w:rsid w:val="00C8157F"/>
    <w:rsid w:val="00C82A10"/>
    <w:rsid w:val="00C835CA"/>
    <w:rsid w:val="00C83F21"/>
    <w:rsid w:val="00C85BF2"/>
    <w:rsid w:val="00C86A15"/>
    <w:rsid w:val="00C87796"/>
    <w:rsid w:val="00C90AC0"/>
    <w:rsid w:val="00C91FED"/>
    <w:rsid w:val="00C928A1"/>
    <w:rsid w:val="00C9366E"/>
    <w:rsid w:val="00C94000"/>
    <w:rsid w:val="00C94FA0"/>
    <w:rsid w:val="00C95131"/>
    <w:rsid w:val="00C957BA"/>
    <w:rsid w:val="00C960F3"/>
    <w:rsid w:val="00CA0A69"/>
    <w:rsid w:val="00CA1647"/>
    <w:rsid w:val="00CA16C3"/>
    <w:rsid w:val="00CA32BB"/>
    <w:rsid w:val="00CA33D1"/>
    <w:rsid w:val="00CA39E1"/>
    <w:rsid w:val="00CA3B1E"/>
    <w:rsid w:val="00CA4101"/>
    <w:rsid w:val="00CA419D"/>
    <w:rsid w:val="00CA4990"/>
    <w:rsid w:val="00CA4BCF"/>
    <w:rsid w:val="00CA4FBE"/>
    <w:rsid w:val="00CA6302"/>
    <w:rsid w:val="00CA6688"/>
    <w:rsid w:val="00CA6EF7"/>
    <w:rsid w:val="00CA7632"/>
    <w:rsid w:val="00CA7D0F"/>
    <w:rsid w:val="00CB044D"/>
    <w:rsid w:val="00CB1DC2"/>
    <w:rsid w:val="00CB22E8"/>
    <w:rsid w:val="00CB245F"/>
    <w:rsid w:val="00CB42CC"/>
    <w:rsid w:val="00CB42F5"/>
    <w:rsid w:val="00CB47B0"/>
    <w:rsid w:val="00CB4A88"/>
    <w:rsid w:val="00CB5C03"/>
    <w:rsid w:val="00CB5D06"/>
    <w:rsid w:val="00CB7ACF"/>
    <w:rsid w:val="00CB7AE4"/>
    <w:rsid w:val="00CC062A"/>
    <w:rsid w:val="00CC0666"/>
    <w:rsid w:val="00CC1054"/>
    <w:rsid w:val="00CC1B06"/>
    <w:rsid w:val="00CC240B"/>
    <w:rsid w:val="00CC30C9"/>
    <w:rsid w:val="00CC311E"/>
    <w:rsid w:val="00CC3818"/>
    <w:rsid w:val="00CC426E"/>
    <w:rsid w:val="00CC45B7"/>
    <w:rsid w:val="00CC5002"/>
    <w:rsid w:val="00CC5549"/>
    <w:rsid w:val="00CC562A"/>
    <w:rsid w:val="00CD0F0B"/>
    <w:rsid w:val="00CD107A"/>
    <w:rsid w:val="00CD3AEE"/>
    <w:rsid w:val="00CD5028"/>
    <w:rsid w:val="00CD62E7"/>
    <w:rsid w:val="00CD70E6"/>
    <w:rsid w:val="00CD76CB"/>
    <w:rsid w:val="00CE0135"/>
    <w:rsid w:val="00CE0361"/>
    <w:rsid w:val="00CE04AF"/>
    <w:rsid w:val="00CE1FA0"/>
    <w:rsid w:val="00CE25AB"/>
    <w:rsid w:val="00CE2F21"/>
    <w:rsid w:val="00CE3D10"/>
    <w:rsid w:val="00CE587F"/>
    <w:rsid w:val="00CE6270"/>
    <w:rsid w:val="00CE703B"/>
    <w:rsid w:val="00CE7EA3"/>
    <w:rsid w:val="00CF0004"/>
    <w:rsid w:val="00CF09B4"/>
    <w:rsid w:val="00CF0A7C"/>
    <w:rsid w:val="00CF1102"/>
    <w:rsid w:val="00CF15D2"/>
    <w:rsid w:val="00CF250D"/>
    <w:rsid w:val="00CF3273"/>
    <w:rsid w:val="00CF36B5"/>
    <w:rsid w:val="00CF4BE6"/>
    <w:rsid w:val="00CF52E3"/>
    <w:rsid w:val="00CF5CD7"/>
    <w:rsid w:val="00CF5E03"/>
    <w:rsid w:val="00CF5F07"/>
    <w:rsid w:val="00CF6732"/>
    <w:rsid w:val="00CF7307"/>
    <w:rsid w:val="00CF7ED9"/>
    <w:rsid w:val="00D01175"/>
    <w:rsid w:val="00D01B4A"/>
    <w:rsid w:val="00D02A12"/>
    <w:rsid w:val="00D042E3"/>
    <w:rsid w:val="00D04ED2"/>
    <w:rsid w:val="00D05EB6"/>
    <w:rsid w:val="00D0696F"/>
    <w:rsid w:val="00D07BD6"/>
    <w:rsid w:val="00D10073"/>
    <w:rsid w:val="00D10DC3"/>
    <w:rsid w:val="00D1156A"/>
    <w:rsid w:val="00D11872"/>
    <w:rsid w:val="00D11C62"/>
    <w:rsid w:val="00D11D35"/>
    <w:rsid w:val="00D11DEA"/>
    <w:rsid w:val="00D121B9"/>
    <w:rsid w:val="00D12B61"/>
    <w:rsid w:val="00D15BCA"/>
    <w:rsid w:val="00D15E5D"/>
    <w:rsid w:val="00D1603A"/>
    <w:rsid w:val="00D1650C"/>
    <w:rsid w:val="00D16DEB"/>
    <w:rsid w:val="00D16F22"/>
    <w:rsid w:val="00D17365"/>
    <w:rsid w:val="00D17CB7"/>
    <w:rsid w:val="00D21850"/>
    <w:rsid w:val="00D21A8A"/>
    <w:rsid w:val="00D21D77"/>
    <w:rsid w:val="00D22ACE"/>
    <w:rsid w:val="00D25A67"/>
    <w:rsid w:val="00D25B19"/>
    <w:rsid w:val="00D25F9F"/>
    <w:rsid w:val="00D26984"/>
    <w:rsid w:val="00D30B35"/>
    <w:rsid w:val="00D31FFC"/>
    <w:rsid w:val="00D32679"/>
    <w:rsid w:val="00D32B07"/>
    <w:rsid w:val="00D32CCA"/>
    <w:rsid w:val="00D33491"/>
    <w:rsid w:val="00D334C9"/>
    <w:rsid w:val="00D34388"/>
    <w:rsid w:val="00D35258"/>
    <w:rsid w:val="00D36A1D"/>
    <w:rsid w:val="00D379A3"/>
    <w:rsid w:val="00D411D3"/>
    <w:rsid w:val="00D416D3"/>
    <w:rsid w:val="00D41AAC"/>
    <w:rsid w:val="00D41DC5"/>
    <w:rsid w:val="00D42105"/>
    <w:rsid w:val="00D42C3C"/>
    <w:rsid w:val="00D43528"/>
    <w:rsid w:val="00D4366F"/>
    <w:rsid w:val="00D43D40"/>
    <w:rsid w:val="00D4432A"/>
    <w:rsid w:val="00D47BC0"/>
    <w:rsid w:val="00D50201"/>
    <w:rsid w:val="00D5158F"/>
    <w:rsid w:val="00D5189C"/>
    <w:rsid w:val="00D53579"/>
    <w:rsid w:val="00D53F00"/>
    <w:rsid w:val="00D54A5B"/>
    <w:rsid w:val="00D553A1"/>
    <w:rsid w:val="00D575A4"/>
    <w:rsid w:val="00D57EB7"/>
    <w:rsid w:val="00D6091B"/>
    <w:rsid w:val="00D60D1D"/>
    <w:rsid w:val="00D61489"/>
    <w:rsid w:val="00D61F54"/>
    <w:rsid w:val="00D624BD"/>
    <w:rsid w:val="00D627CE"/>
    <w:rsid w:val="00D6322F"/>
    <w:rsid w:val="00D634E5"/>
    <w:rsid w:val="00D63692"/>
    <w:rsid w:val="00D64860"/>
    <w:rsid w:val="00D64BA6"/>
    <w:rsid w:val="00D64CAB"/>
    <w:rsid w:val="00D65771"/>
    <w:rsid w:val="00D65A40"/>
    <w:rsid w:val="00D676AC"/>
    <w:rsid w:val="00D70136"/>
    <w:rsid w:val="00D7021D"/>
    <w:rsid w:val="00D7146D"/>
    <w:rsid w:val="00D71E75"/>
    <w:rsid w:val="00D7297F"/>
    <w:rsid w:val="00D72F2C"/>
    <w:rsid w:val="00D74A08"/>
    <w:rsid w:val="00D75D07"/>
    <w:rsid w:val="00D760A9"/>
    <w:rsid w:val="00D760D1"/>
    <w:rsid w:val="00D76332"/>
    <w:rsid w:val="00D7673B"/>
    <w:rsid w:val="00D7714B"/>
    <w:rsid w:val="00D77804"/>
    <w:rsid w:val="00D77AA2"/>
    <w:rsid w:val="00D807AD"/>
    <w:rsid w:val="00D80A68"/>
    <w:rsid w:val="00D80CC4"/>
    <w:rsid w:val="00D81222"/>
    <w:rsid w:val="00D82050"/>
    <w:rsid w:val="00D82A13"/>
    <w:rsid w:val="00D8341D"/>
    <w:rsid w:val="00D84423"/>
    <w:rsid w:val="00D84E17"/>
    <w:rsid w:val="00D84E82"/>
    <w:rsid w:val="00D854C3"/>
    <w:rsid w:val="00D855CB"/>
    <w:rsid w:val="00D858E3"/>
    <w:rsid w:val="00D860D2"/>
    <w:rsid w:val="00D86EA7"/>
    <w:rsid w:val="00D870DC"/>
    <w:rsid w:val="00D878E2"/>
    <w:rsid w:val="00D9166B"/>
    <w:rsid w:val="00D922FF"/>
    <w:rsid w:val="00D938D6"/>
    <w:rsid w:val="00D94CCE"/>
    <w:rsid w:val="00D9529E"/>
    <w:rsid w:val="00D95325"/>
    <w:rsid w:val="00D9626A"/>
    <w:rsid w:val="00D96EFC"/>
    <w:rsid w:val="00DA0543"/>
    <w:rsid w:val="00DA12DB"/>
    <w:rsid w:val="00DA193D"/>
    <w:rsid w:val="00DA22DC"/>
    <w:rsid w:val="00DA496C"/>
    <w:rsid w:val="00DA6730"/>
    <w:rsid w:val="00DA761F"/>
    <w:rsid w:val="00DB0173"/>
    <w:rsid w:val="00DB0807"/>
    <w:rsid w:val="00DB1139"/>
    <w:rsid w:val="00DB1406"/>
    <w:rsid w:val="00DB1CB2"/>
    <w:rsid w:val="00DB1CCE"/>
    <w:rsid w:val="00DB1F0E"/>
    <w:rsid w:val="00DB2D0E"/>
    <w:rsid w:val="00DB2D1A"/>
    <w:rsid w:val="00DB2E3A"/>
    <w:rsid w:val="00DB32F5"/>
    <w:rsid w:val="00DB408A"/>
    <w:rsid w:val="00DB44DC"/>
    <w:rsid w:val="00DB4DEA"/>
    <w:rsid w:val="00DB54D8"/>
    <w:rsid w:val="00DB5B2E"/>
    <w:rsid w:val="00DB63E6"/>
    <w:rsid w:val="00DB6965"/>
    <w:rsid w:val="00DB713B"/>
    <w:rsid w:val="00DB7272"/>
    <w:rsid w:val="00DB72E8"/>
    <w:rsid w:val="00DB7D63"/>
    <w:rsid w:val="00DC0561"/>
    <w:rsid w:val="00DC0EF7"/>
    <w:rsid w:val="00DC2F4D"/>
    <w:rsid w:val="00DC3674"/>
    <w:rsid w:val="00DC3BBB"/>
    <w:rsid w:val="00DC3D50"/>
    <w:rsid w:val="00DC45C4"/>
    <w:rsid w:val="00DC45E1"/>
    <w:rsid w:val="00DC6628"/>
    <w:rsid w:val="00DC73EC"/>
    <w:rsid w:val="00DC7735"/>
    <w:rsid w:val="00DD01F1"/>
    <w:rsid w:val="00DD1C9B"/>
    <w:rsid w:val="00DD2728"/>
    <w:rsid w:val="00DD276D"/>
    <w:rsid w:val="00DD2B6D"/>
    <w:rsid w:val="00DD30B3"/>
    <w:rsid w:val="00DD43E9"/>
    <w:rsid w:val="00DD4A4E"/>
    <w:rsid w:val="00DD503B"/>
    <w:rsid w:val="00DD5637"/>
    <w:rsid w:val="00DD5895"/>
    <w:rsid w:val="00DD60FF"/>
    <w:rsid w:val="00DD7BFA"/>
    <w:rsid w:val="00DE07F8"/>
    <w:rsid w:val="00DE09FE"/>
    <w:rsid w:val="00DE0D6A"/>
    <w:rsid w:val="00DE148F"/>
    <w:rsid w:val="00DE15C4"/>
    <w:rsid w:val="00DE22E9"/>
    <w:rsid w:val="00DE2425"/>
    <w:rsid w:val="00DE2631"/>
    <w:rsid w:val="00DE28A7"/>
    <w:rsid w:val="00DE3A7A"/>
    <w:rsid w:val="00DE3C69"/>
    <w:rsid w:val="00DE3FFB"/>
    <w:rsid w:val="00DE4611"/>
    <w:rsid w:val="00DE49C0"/>
    <w:rsid w:val="00DE584C"/>
    <w:rsid w:val="00DE685B"/>
    <w:rsid w:val="00DE6AD0"/>
    <w:rsid w:val="00DE6B6D"/>
    <w:rsid w:val="00DE6DB4"/>
    <w:rsid w:val="00DE7684"/>
    <w:rsid w:val="00DF04AF"/>
    <w:rsid w:val="00DF0CD2"/>
    <w:rsid w:val="00DF1545"/>
    <w:rsid w:val="00DF2B7B"/>
    <w:rsid w:val="00DF2D1C"/>
    <w:rsid w:val="00DF3535"/>
    <w:rsid w:val="00DF4FB9"/>
    <w:rsid w:val="00DF5520"/>
    <w:rsid w:val="00DF552A"/>
    <w:rsid w:val="00DF5860"/>
    <w:rsid w:val="00DF68D2"/>
    <w:rsid w:val="00DF7F81"/>
    <w:rsid w:val="00E01F9A"/>
    <w:rsid w:val="00E02147"/>
    <w:rsid w:val="00E02290"/>
    <w:rsid w:val="00E023EB"/>
    <w:rsid w:val="00E03882"/>
    <w:rsid w:val="00E04214"/>
    <w:rsid w:val="00E05416"/>
    <w:rsid w:val="00E05FDE"/>
    <w:rsid w:val="00E0648F"/>
    <w:rsid w:val="00E06592"/>
    <w:rsid w:val="00E07006"/>
    <w:rsid w:val="00E0702D"/>
    <w:rsid w:val="00E0759F"/>
    <w:rsid w:val="00E07E6D"/>
    <w:rsid w:val="00E1038B"/>
    <w:rsid w:val="00E11835"/>
    <w:rsid w:val="00E11E4C"/>
    <w:rsid w:val="00E1283C"/>
    <w:rsid w:val="00E1299F"/>
    <w:rsid w:val="00E14745"/>
    <w:rsid w:val="00E15B6B"/>
    <w:rsid w:val="00E15E1D"/>
    <w:rsid w:val="00E16395"/>
    <w:rsid w:val="00E16B11"/>
    <w:rsid w:val="00E1731B"/>
    <w:rsid w:val="00E178E2"/>
    <w:rsid w:val="00E1796B"/>
    <w:rsid w:val="00E17B24"/>
    <w:rsid w:val="00E20112"/>
    <w:rsid w:val="00E20171"/>
    <w:rsid w:val="00E2218D"/>
    <w:rsid w:val="00E22A65"/>
    <w:rsid w:val="00E22BA7"/>
    <w:rsid w:val="00E22CA4"/>
    <w:rsid w:val="00E23AD5"/>
    <w:rsid w:val="00E24444"/>
    <w:rsid w:val="00E2495A"/>
    <w:rsid w:val="00E256F0"/>
    <w:rsid w:val="00E25FBC"/>
    <w:rsid w:val="00E26A0A"/>
    <w:rsid w:val="00E26FC9"/>
    <w:rsid w:val="00E2756A"/>
    <w:rsid w:val="00E27BCD"/>
    <w:rsid w:val="00E302B8"/>
    <w:rsid w:val="00E327C9"/>
    <w:rsid w:val="00E32970"/>
    <w:rsid w:val="00E33A60"/>
    <w:rsid w:val="00E33C11"/>
    <w:rsid w:val="00E34830"/>
    <w:rsid w:val="00E34E77"/>
    <w:rsid w:val="00E35217"/>
    <w:rsid w:val="00E36951"/>
    <w:rsid w:val="00E36B6E"/>
    <w:rsid w:val="00E36DAE"/>
    <w:rsid w:val="00E3734F"/>
    <w:rsid w:val="00E42772"/>
    <w:rsid w:val="00E42DA0"/>
    <w:rsid w:val="00E43759"/>
    <w:rsid w:val="00E4499E"/>
    <w:rsid w:val="00E44D1B"/>
    <w:rsid w:val="00E44ED0"/>
    <w:rsid w:val="00E45C77"/>
    <w:rsid w:val="00E45F7A"/>
    <w:rsid w:val="00E4709C"/>
    <w:rsid w:val="00E503A9"/>
    <w:rsid w:val="00E50922"/>
    <w:rsid w:val="00E50D4C"/>
    <w:rsid w:val="00E515C0"/>
    <w:rsid w:val="00E51D0A"/>
    <w:rsid w:val="00E528B0"/>
    <w:rsid w:val="00E52C31"/>
    <w:rsid w:val="00E52F1A"/>
    <w:rsid w:val="00E53E0F"/>
    <w:rsid w:val="00E54A4A"/>
    <w:rsid w:val="00E55C20"/>
    <w:rsid w:val="00E56953"/>
    <w:rsid w:val="00E56B07"/>
    <w:rsid w:val="00E57A3F"/>
    <w:rsid w:val="00E61E53"/>
    <w:rsid w:val="00E634FF"/>
    <w:rsid w:val="00E640D8"/>
    <w:rsid w:val="00E652EB"/>
    <w:rsid w:val="00E65C6F"/>
    <w:rsid w:val="00E6639D"/>
    <w:rsid w:val="00E667E0"/>
    <w:rsid w:val="00E66D97"/>
    <w:rsid w:val="00E672DD"/>
    <w:rsid w:val="00E70D16"/>
    <w:rsid w:val="00E71D83"/>
    <w:rsid w:val="00E71FB3"/>
    <w:rsid w:val="00E7271F"/>
    <w:rsid w:val="00E72DB5"/>
    <w:rsid w:val="00E72FAD"/>
    <w:rsid w:val="00E73799"/>
    <w:rsid w:val="00E73AD5"/>
    <w:rsid w:val="00E7438B"/>
    <w:rsid w:val="00E74930"/>
    <w:rsid w:val="00E7575E"/>
    <w:rsid w:val="00E75F30"/>
    <w:rsid w:val="00E76826"/>
    <w:rsid w:val="00E76947"/>
    <w:rsid w:val="00E77842"/>
    <w:rsid w:val="00E8057E"/>
    <w:rsid w:val="00E80AD0"/>
    <w:rsid w:val="00E812EE"/>
    <w:rsid w:val="00E814AD"/>
    <w:rsid w:val="00E82632"/>
    <w:rsid w:val="00E82A11"/>
    <w:rsid w:val="00E82DDF"/>
    <w:rsid w:val="00E841A9"/>
    <w:rsid w:val="00E8520A"/>
    <w:rsid w:val="00E859ED"/>
    <w:rsid w:val="00E8626D"/>
    <w:rsid w:val="00E8786D"/>
    <w:rsid w:val="00E90031"/>
    <w:rsid w:val="00E90D28"/>
    <w:rsid w:val="00E91FE5"/>
    <w:rsid w:val="00E92376"/>
    <w:rsid w:val="00E9311C"/>
    <w:rsid w:val="00E94776"/>
    <w:rsid w:val="00E9595F"/>
    <w:rsid w:val="00E96103"/>
    <w:rsid w:val="00E96889"/>
    <w:rsid w:val="00E97A27"/>
    <w:rsid w:val="00E97CF3"/>
    <w:rsid w:val="00EA14E8"/>
    <w:rsid w:val="00EA18E6"/>
    <w:rsid w:val="00EA3177"/>
    <w:rsid w:val="00EA3420"/>
    <w:rsid w:val="00EA3752"/>
    <w:rsid w:val="00EA37ED"/>
    <w:rsid w:val="00EA3B30"/>
    <w:rsid w:val="00EA3F70"/>
    <w:rsid w:val="00EA4101"/>
    <w:rsid w:val="00EA42F1"/>
    <w:rsid w:val="00EA4BB0"/>
    <w:rsid w:val="00EA5D6C"/>
    <w:rsid w:val="00EA64DA"/>
    <w:rsid w:val="00EA7A93"/>
    <w:rsid w:val="00EB2324"/>
    <w:rsid w:val="00EB334A"/>
    <w:rsid w:val="00EB3D9B"/>
    <w:rsid w:val="00EB4057"/>
    <w:rsid w:val="00EB57D7"/>
    <w:rsid w:val="00EB5BB0"/>
    <w:rsid w:val="00EB7245"/>
    <w:rsid w:val="00EB7FFE"/>
    <w:rsid w:val="00EC016F"/>
    <w:rsid w:val="00EC0FAD"/>
    <w:rsid w:val="00EC1DC0"/>
    <w:rsid w:val="00EC2BB6"/>
    <w:rsid w:val="00EC517C"/>
    <w:rsid w:val="00EC5F26"/>
    <w:rsid w:val="00EC6461"/>
    <w:rsid w:val="00EC6751"/>
    <w:rsid w:val="00EC696D"/>
    <w:rsid w:val="00EC7191"/>
    <w:rsid w:val="00EC7983"/>
    <w:rsid w:val="00EC7A3A"/>
    <w:rsid w:val="00EC7AC9"/>
    <w:rsid w:val="00ED186A"/>
    <w:rsid w:val="00ED2AA8"/>
    <w:rsid w:val="00ED5709"/>
    <w:rsid w:val="00ED620F"/>
    <w:rsid w:val="00ED78F5"/>
    <w:rsid w:val="00EE1644"/>
    <w:rsid w:val="00EE1C3D"/>
    <w:rsid w:val="00EE37B2"/>
    <w:rsid w:val="00EE4DA1"/>
    <w:rsid w:val="00EE535A"/>
    <w:rsid w:val="00EE577D"/>
    <w:rsid w:val="00EE607D"/>
    <w:rsid w:val="00EE6124"/>
    <w:rsid w:val="00EE68FF"/>
    <w:rsid w:val="00EE738F"/>
    <w:rsid w:val="00EF0698"/>
    <w:rsid w:val="00EF23EA"/>
    <w:rsid w:val="00EF287A"/>
    <w:rsid w:val="00EF2C5E"/>
    <w:rsid w:val="00EF313A"/>
    <w:rsid w:val="00EF39D8"/>
    <w:rsid w:val="00EF3CAE"/>
    <w:rsid w:val="00EF464D"/>
    <w:rsid w:val="00EF5060"/>
    <w:rsid w:val="00EF64DB"/>
    <w:rsid w:val="00EF7598"/>
    <w:rsid w:val="00EF7CA0"/>
    <w:rsid w:val="00F0040C"/>
    <w:rsid w:val="00F00C69"/>
    <w:rsid w:val="00F013BB"/>
    <w:rsid w:val="00F01FFC"/>
    <w:rsid w:val="00F02BDE"/>
    <w:rsid w:val="00F030DD"/>
    <w:rsid w:val="00F03E8B"/>
    <w:rsid w:val="00F03ECC"/>
    <w:rsid w:val="00F05CDB"/>
    <w:rsid w:val="00F0616A"/>
    <w:rsid w:val="00F0653E"/>
    <w:rsid w:val="00F066C8"/>
    <w:rsid w:val="00F06CA6"/>
    <w:rsid w:val="00F0700C"/>
    <w:rsid w:val="00F07B32"/>
    <w:rsid w:val="00F10771"/>
    <w:rsid w:val="00F107F6"/>
    <w:rsid w:val="00F10DA2"/>
    <w:rsid w:val="00F1141A"/>
    <w:rsid w:val="00F12473"/>
    <w:rsid w:val="00F12981"/>
    <w:rsid w:val="00F16250"/>
    <w:rsid w:val="00F17464"/>
    <w:rsid w:val="00F17976"/>
    <w:rsid w:val="00F20ED8"/>
    <w:rsid w:val="00F21AFA"/>
    <w:rsid w:val="00F2205C"/>
    <w:rsid w:val="00F223D1"/>
    <w:rsid w:val="00F2285A"/>
    <w:rsid w:val="00F231B7"/>
    <w:rsid w:val="00F23C19"/>
    <w:rsid w:val="00F23F76"/>
    <w:rsid w:val="00F240B1"/>
    <w:rsid w:val="00F25730"/>
    <w:rsid w:val="00F27889"/>
    <w:rsid w:val="00F27940"/>
    <w:rsid w:val="00F27D3B"/>
    <w:rsid w:val="00F30C08"/>
    <w:rsid w:val="00F30D43"/>
    <w:rsid w:val="00F30E3C"/>
    <w:rsid w:val="00F3188B"/>
    <w:rsid w:val="00F31940"/>
    <w:rsid w:val="00F328F8"/>
    <w:rsid w:val="00F3499F"/>
    <w:rsid w:val="00F350BF"/>
    <w:rsid w:val="00F353EF"/>
    <w:rsid w:val="00F35FF5"/>
    <w:rsid w:val="00F36B2A"/>
    <w:rsid w:val="00F373D9"/>
    <w:rsid w:val="00F379BA"/>
    <w:rsid w:val="00F4073B"/>
    <w:rsid w:val="00F40F3B"/>
    <w:rsid w:val="00F40F9D"/>
    <w:rsid w:val="00F41698"/>
    <w:rsid w:val="00F41F20"/>
    <w:rsid w:val="00F429A0"/>
    <w:rsid w:val="00F44B77"/>
    <w:rsid w:val="00F4500A"/>
    <w:rsid w:val="00F45860"/>
    <w:rsid w:val="00F45A27"/>
    <w:rsid w:val="00F46458"/>
    <w:rsid w:val="00F47E1E"/>
    <w:rsid w:val="00F5030F"/>
    <w:rsid w:val="00F51B54"/>
    <w:rsid w:val="00F51E79"/>
    <w:rsid w:val="00F522C6"/>
    <w:rsid w:val="00F523A3"/>
    <w:rsid w:val="00F52584"/>
    <w:rsid w:val="00F528DB"/>
    <w:rsid w:val="00F52CF9"/>
    <w:rsid w:val="00F53141"/>
    <w:rsid w:val="00F53323"/>
    <w:rsid w:val="00F5416E"/>
    <w:rsid w:val="00F542A0"/>
    <w:rsid w:val="00F54833"/>
    <w:rsid w:val="00F553E5"/>
    <w:rsid w:val="00F55C8F"/>
    <w:rsid w:val="00F5639B"/>
    <w:rsid w:val="00F57CE0"/>
    <w:rsid w:val="00F60EA2"/>
    <w:rsid w:val="00F61D54"/>
    <w:rsid w:val="00F631AC"/>
    <w:rsid w:val="00F64E68"/>
    <w:rsid w:val="00F66CE3"/>
    <w:rsid w:val="00F66EDF"/>
    <w:rsid w:val="00F66FED"/>
    <w:rsid w:val="00F70EF8"/>
    <w:rsid w:val="00F73D71"/>
    <w:rsid w:val="00F74F44"/>
    <w:rsid w:val="00F75D8E"/>
    <w:rsid w:val="00F75E2E"/>
    <w:rsid w:val="00F75E8E"/>
    <w:rsid w:val="00F767B1"/>
    <w:rsid w:val="00F7733F"/>
    <w:rsid w:val="00F7745F"/>
    <w:rsid w:val="00F7791D"/>
    <w:rsid w:val="00F80274"/>
    <w:rsid w:val="00F80F4F"/>
    <w:rsid w:val="00F8205B"/>
    <w:rsid w:val="00F820E7"/>
    <w:rsid w:val="00F823A9"/>
    <w:rsid w:val="00F82C54"/>
    <w:rsid w:val="00F84BD2"/>
    <w:rsid w:val="00F84C2F"/>
    <w:rsid w:val="00F851F9"/>
    <w:rsid w:val="00F85341"/>
    <w:rsid w:val="00F8581D"/>
    <w:rsid w:val="00F85BC8"/>
    <w:rsid w:val="00F85CAE"/>
    <w:rsid w:val="00F85F77"/>
    <w:rsid w:val="00F86020"/>
    <w:rsid w:val="00F86221"/>
    <w:rsid w:val="00F86456"/>
    <w:rsid w:val="00F87CF6"/>
    <w:rsid w:val="00F901FA"/>
    <w:rsid w:val="00F90F6F"/>
    <w:rsid w:val="00F9113D"/>
    <w:rsid w:val="00F91210"/>
    <w:rsid w:val="00F91472"/>
    <w:rsid w:val="00F91EE9"/>
    <w:rsid w:val="00F92214"/>
    <w:rsid w:val="00F92DBC"/>
    <w:rsid w:val="00F93074"/>
    <w:rsid w:val="00F94A76"/>
    <w:rsid w:val="00F94C2E"/>
    <w:rsid w:val="00F96530"/>
    <w:rsid w:val="00F96A22"/>
    <w:rsid w:val="00F96AAE"/>
    <w:rsid w:val="00F96C5F"/>
    <w:rsid w:val="00FA11E3"/>
    <w:rsid w:val="00FA1D2E"/>
    <w:rsid w:val="00FA1D9B"/>
    <w:rsid w:val="00FA1E2C"/>
    <w:rsid w:val="00FA2177"/>
    <w:rsid w:val="00FA3144"/>
    <w:rsid w:val="00FA3222"/>
    <w:rsid w:val="00FA39E8"/>
    <w:rsid w:val="00FA3BE7"/>
    <w:rsid w:val="00FA3EEF"/>
    <w:rsid w:val="00FA4061"/>
    <w:rsid w:val="00FA4137"/>
    <w:rsid w:val="00FA4227"/>
    <w:rsid w:val="00FA4387"/>
    <w:rsid w:val="00FA4AC5"/>
    <w:rsid w:val="00FA5049"/>
    <w:rsid w:val="00FA5243"/>
    <w:rsid w:val="00FA5420"/>
    <w:rsid w:val="00FA7B14"/>
    <w:rsid w:val="00FA7C8E"/>
    <w:rsid w:val="00FA7E87"/>
    <w:rsid w:val="00FB10BB"/>
    <w:rsid w:val="00FB10DB"/>
    <w:rsid w:val="00FB1155"/>
    <w:rsid w:val="00FB16F3"/>
    <w:rsid w:val="00FB20B2"/>
    <w:rsid w:val="00FB3303"/>
    <w:rsid w:val="00FB474D"/>
    <w:rsid w:val="00FB511B"/>
    <w:rsid w:val="00FB54D0"/>
    <w:rsid w:val="00FB58EB"/>
    <w:rsid w:val="00FB6ECB"/>
    <w:rsid w:val="00FB70FB"/>
    <w:rsid w:val="00FB747A"/>
    <w:rsid w:val="00FB7D75"/>
    <w:rsid w:val="00FC0317"/>
    <w:rsid w:val="00FC037E"/>
    <w:rsid w:val="00FC043D"/>
    <w:rsid w:val="00FC067E"/>
    <w:rsid w:val="00FC1609"/>
    <w:rsid w:val="00FC1D7B"/>
    <w:rsid w:val="00FC28FB"/>
    <w:rsid w:val="00FC2BF0"/>
    <w:rsid w:val="00FC3403"/>
    <w:rsid w:val="00FC372A"/>
    <w:rsid w:val="00FC387E"/>
    <w:rsid w:val="00FC44FF"/>
    <w:rsid w:val="00FC6DCE"/>
    <w:rsid w:val="00FD0DD7"/>
    <w:rsid w:val="00FD0E10"/>
    <w:rsid w:val="00FD16AE"/>
    <w:rsid w:val="00FD1949"/>
    <w:rsid w:val="00FD1AD9"/>
    <w:rsid w:val="00FD2102"/>
    <w:rsid w:val="00FD30FB"/>
    <w:rsid w:val="00FD4AE8"/>
    <w:rsid w:val="00FD5263"/>
    <w:rsid w:val="00FD609A"/>
    <w:rsid w:val="00FE0415"/>
    <w:rsid w:val="00FE19EE"/>
    <w:rsid w:val="00FE2585"/>
    <w:rsid w:val="00FE2B1C"/>
    <w:rsid w:val="00FE2FDC"/>
    <w:rsid w:val="00FE33E9"/>
    <w:rsid w:val="00FE38B7"/>
    <w:rsid w:val="00FE416E"/>
    <w:rsid w:val="00FE44FA"/>
    <w:rsid w:val="00FE510F"/>
    <w:rsid w:val="00FE5540"/>
    <w:rsid w:val="00FE56D9"/>
    <w:rsid w:val="00FE5940"/>
    <w:rsid w:val="00FE5B9A"/>
    <w:rsid w:val="00FE6586"/>
    <w:rsid w:val="00FE72CE"/>
    <w:rsid w:val="00FE72D6"/>
    <w:rsid w:val="00FF0DF6"/>
    <w:rsid w:val="00FF18BF"/>
    <w:rsid w:val="00FF2A20"/>
    <w:rsid w:val="00FF3A06"/>
    <w:rsid w:val="00FF3AE6"/>
    <w:rsid w:val="00FF3CD5"/>
    <w:rsid w:val="00FF4B65"/>
    <w:rsid w:val="00FF4CEC"/>
    <w:rsid w:val="00FF4EC6"/>
    <w:rsid w:val="00FF4FC3"/>
    <w:rsid w:val="00FF657B"/>
    <w:rsid w:val="00FF6AF2"/>
    <w:rsid w:val="00FF78BC"/>
    <w:rsid w:val="05152306"/>
    <w:rsid w:val="178D96B3"/>
    <w:rsid w:val="31F048FE"/>
    <w:rsid w:val="437A8FE9"/>
    <w:rsid w:val="4A95BE9A"/>
    <w:rsid w:val="5D50BD95"/>
    <w:rsid w:val="5E45808B"/>
    <w:rsid w:val="6B1E38EF"/>
    <w:rsid w:val="70BF91AC"/>
    <w:rsid w:val="73FF8C73"/>
    <w:rsid w:val="78749FB6"/>
    <w:rsid w:val="79CE242A"/>
    <w:rsid w:val="7D9597CA"/>
    <w:rsid w:val="7E65F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90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0EB"/>
    <w:pPr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280" w:lineRule="exact"/>
    </w:pPr>
    <w:rPr>
      <w:rFonts w:ascii="Helvetica 45 Light" w:hAnsi="Helvetica 45 Light"/>
      <w:lang w:eastAsia="en-GB"/>
    </w:rPr>
  </w:style>
  <w:style w:type="paragraph" w:styleId="Nagwek1">
    <w:name w:val="heading 1"/>
    <w:aliases w:val="DON'T USE 1"/>
    <w:next w:val="Normalny"/>
    <w:qFormat/>
    <w:rsid w:val="00247C34"/>
    <w:pPr>
      <w:keepNext/>
      <w:spacing w:before="240" w:after="60"/>
      <w:outlineLvl w:val="0"/>
    </w:pPr>
    <w:rPr>
      <w:rFonts w:ascii="Helvetica" w:hAnsi="Helvetica"/>
      <w:b/>
      <w:noProof/>
      <w:kern w:val="32"/>
      <w:sz w:val="32"/>
      <w:lang w:val="en-GB" w:eastAsia="en-GB"/>
    </w:rPr>
  </w:style>
  <w:style w:type="paragraph" w:styleId="Nagwek2">
    <w:name w:val="heading 2"/>
    <w:aliases w:val="DON'T USE 2"/>
    <w:next w:val="Normalny"/>
    <w:qFormat/>
    <w:rsid w:val="00247C34"/>
    <w:pPr>
      <w:keepNext/>
      <w:spacing w:before="240" w:after="60"/>
      <w:outlineLvl w:val="1"/>
    </w:pPr>
    <w:rPr>
      <w:rFonts w:ascii="Helvetica" w:hAnsi="Helvetica"/>
      <w:b/>
      <w:i/>
      <w:noProof/>
      <w:sz w:val="28"/>
      <w:lang w:val="en-GB" w:eastAsia="en-GB"/>
    </w:rPr>
  </w:style>
  <w:style w:type="paragraph" w:styleId="Nagwek3">
    <w:name w:val="heading 3"/>
    <w:aliases w:val="DON'T USE 3"/>
    <w:next w:val="Normalny"/>
    <w:qFormat/>
    <w:rsid w:val="00247C34"/>
    <w:pPr>
      <w:keepNext/>
      <w:spacing w:before="240" w:after="60"/>
      <w:outlineLvl w:val="2"/>
    </w:pPr>
    <w:rPr>
      <w:rFonts w:ascii="Helvetica" w:hAnsi="Helvetica"/>
      <w:b/>
      <w:noProof/>
      <w:sz w:val="26"/>
      <w:lang w:val="en-GB" w:eastAsia="en-GB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64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Text">
    <w:name w:val="C Text"/>
    <w:basedOn w:val="Normalny"/>
    <w:rsid w:val="00247C34"/>
    <w:pPr>
      <w:tabs>
        <w:tab w:val="left" w:pos="5954"/>
      </w:tabs>
    </w:pPr>
  </w:style>
  <w:style w:type="paragraph" w:customStyle="1" w:styleId="ATitle2lines">
    <w:name w:val="A Title 2 lines"/>
    <w:basedOn w:val="Normalny"/>
    <w:next w:val="Blargetext"/>
    <w:rsid w:val="00247C34"/>
    <w:pPr>
      <w:tabs>
        <w:tab w:val="clear" w:pos="284"/>
        <w:tab w:val="clear" w:pos="567"/>
        <w:tab w:val="clear" w:pos="851"/>
        <w:tab w:val="clear" w:pos="7655"/>
      </w:tabs>
      <w:spacing w:after="1400" w:line="1000" w:lineRule="exact"/>
      <w:ind w:hanging="1985"/>
    </w:pPr>
    <w:rPr>
      <w:rFonts w:ascii="Helvetica ExtraCompressed" w:hAnsi="Helvetica ExtraCompressed"/>
      <w:sz w:val="100"/>
    </w:rPr>
  </w:style>
  <w:style w:type="paragraph" w:customStyle="1" w:styleId="Dbulletpoint">
    <w:name w:val="D bullet point"/>
    <w:basedOn w:val="CText"/>
    <w:rsid w:val="00247C34"/>
    <w:pPr>
      <w:numPr>
        <w:numId w:val="2"/>
      </w:numPr>
      <w:tabs>
        <w:tab w:val="clear" w:pos="360"/>
      </w:tabs>
      <w:ind w:left="0" w:firstLine="0"/>
    </w:pPr>
  </w:style>
  <w:style w:type="paragraph" w:customStyle="1" w:styleId="EBoldheading">
    <w:name w:val="E Bold heading"/>
    <w:basedOn w:val="CText"/>
    <w:next w:val="CText"/>
    <w:rsid w:val="00247C34"/>
    <w:rPr>
      <w:b/>
    </w:rPr>
  </w:style>
  <w:style w:type="paragraph" w:customStyle="1" w:styleId="FItalicsubheading">
    <w:name w:val="F Italic subheading"/>
    <w:basedOn w:val="CText"/>
    <w:next w:val="CText"/>
    <w:rsid w:val="00247C34"/>
    <w:rPr>
      <w:rFonts w:ascii="Helvetica 46 LightItalic" w:hAnsi="Helvetica 46 LightItalic"/>
    </w:rPr>
  </w:style>
  <w:style w:type="paragraph" w:customStyle="1" w:styleId="Blargetext">
    <w:name w:val="B large text"/>
    <w:basedOn w:val="CText"/>
    <w:next w:val="CText"/>
    <w:rsid w:val="00247C34"/>
    <w:pPr>
      <w:tabs>
        <w:tab w:val="clear" w:pos="567"/>
        <w:tab w:val="clear" w:pos="851"/>
      </w:tabs>
      <w:spacing w:line="360" w:lineRule="exact"/>
    </w:pPr>
    <w:rPr>
      <w:rFonts w:ascii="HelveticaNeue LightCond" w:hAnsi="HelveticaNeue LightCond"/>
      <w:sz w:val="32"/>
    </w:rPr>
  </w:style>
  <w:style w:type="paragraph" w:customStyle="1" w:styleId="ATitle3lines">
    <w:name w:val="A Title 3 lines"/>
    <w:basedOn w:val="ATitle1line"/>
    <w:next w:val="Blargetext"/>
    <w:rsid w:val="00247C34"/>
    <w:pPr>
      <w:spacing w:after="400"/>
    </w:pPr>
  </w:style>
  <w:style w:type="paragraph" w:customStyle="1" w:styleId="Gfooter">
    <w:name w:val="G footer"/>
    <w:basedOn w:val="Stopka"/>
    <w:rsid w:val="00247C34"/>
  </w:style>
  <w:style w:type="paragraph" w:styleId="Stopka">
    <w:name w:val="footer"/>
    <w:basedOn w:val="Normalny"/>
    <w:link w:val="StopkaZnak"/>
    <w:semiHidden/>
    <w:rsid w:val="00247C34"/>
    <w:pPr>
      <w:tabs>
        <w:tab w:val="clear" w:pos="284"/>
        <w:tab w:val="clear" w:pos="567"/>
        <w:tab w:val="clear" w:pos="851"/>
        <w:tab w:val="clear" w:pos="7655"/>
      </w:tabs>
      <w:spacing w:line="160" w:lineRule="exact"/>
    </w:pPr>
    <w:rPr>
      <w:sz w:val="12"/>
    </w:rPr>
  </w:style>
  <w:style w:type="paragraph" w:customStyle="1" w:styleId="Hcharttext">
    <w:name w:val="H chart text"/>
    <w:basedOn w:val="Dbulletpoint"/>
    <w:rsid w:val="00247C34"/>
    <w:pPr>
      <w:tabs>
        <w:tab w:val="clear" w:pos="284"/>
        <w:tab w:val="clear" w:pos="567"/>
        <w:tab w:val="clear" w:pos="851"/>
        <w:tab w:val="clear" w:pos="5954"/>
        <w:tab w:val="clear" w:pos="7655"/>
        <w:tab w:val="left" w:pos="142"/>
      </w:tabs>
      <w:spacing w:line="200" w:lineRule="exact"/>
      <w:ind w:left="142" w:hanging="142"/>
    </w:pPr>
    <w:rPr>
      <w:sz w:val="15"/>
    </w:rPr>
  </w:style>
  <w:style w:type="paragraph" w:customStyle="1" w:styleId="IChartheading">
    <w:name w:val="I Chart heading"/>
    <w:basedOn w:val="EBoldheading"/>
    <w:rsid w:val="00247C34"/>
    <w:pPr>
      <w:spacing w:line="200" w:lineRule="exact"/>
    </w:pPr>
    <w:rPr>
      <w:sz w:val="15"/>
    </w:rPr>
  </w:style>
  <w:style w:type="paragraph" w:customStyle="1" w:styleId="Jsmalltitle">
    <w:name w:val="J small title"/>
    <w:next w:val="Ksmalltext"/>
    <w:rsid w:val="00247C34"/>
    <w:pPr>
      <w:spacing w:line="480" w:lineRule="exact"/>
    </w:pPr>
    <w:rPr>
      <w:rFonts w:ascii="Helvetica ExtraCompressed" w:hAnsi="Helvetica ExtraCompressed"/>
      <w:noProof/>
      <w:sz w:val="44"/>
      <w:lang w:val="en-GB" w:eastAsia="en-GB"/>
    </w:rPr>
  </w:style>
  <w:style w:type="paragraph" w:customStyle="1" w:styleId="Ksmalltext">
    <w:name w:val="K small text"/>
    <w:basedOn w:val="Blargetext"/>
    <w:rsid w:val="00247C34"/>
    <w:pPr>
      <w:tabs>
        <w:tab w:val="clear" w:pos="5954"/>
      </w:tabs>
      <w:spacing w:after="200" w:line="280" w:lineRule="exact"/>
    </w:pPr>
    <w:rPr>
      <w:sz w:val="24"/>
    </w:rPr>
  </w:style>
  <w:style w:type="paragraph" w:customStyle="1" w:styleId="Mtctext">
    <w:name w:val="M t&amp;c text"/>
    <w:rsid w:val="00247C34"/>
    <w:pPr>
      <w:numPr>
        <w:numId w:val="4"/>
      </w:numPr>
      <w:spacing w:line="200" w:lineRule="exact"/>
    </w:pPr>
    <w:rPr>
      <w:rFonts w:ascii="Helvetica 45 Light" w:hAnsi="Helvetica 45 Light"/>
      <w:noProof/>
      <w:sz w:val="13"/>
      <w:lang w:val="en-GB" w:eastAsia="en-GB"/>
    </w:rPr>
  </w:style>
  <w:style w:type="paragraph" w:customStyle="1" w:styleId="Ntcheading">
    <w:name w:val="N t&amp;c heading"/>
    <w:basedOn w:val="Normalny"/>
    <w:next w:val="Mtctext"/>
    <w:rsid w:val="00247C34"/>
    <w:pPr>
      <w:numPr>
        <w:numId w:val="3"/>
      </w:numPr>
      <w:tabs>
        <w:tab w:val="clear" w:pos="360"/>
        <w:tab w:val="clear" w:pos="567"/>
        <w:tab w:val="clear" w:pos="851"/>
        <w:tab w:val="clear" w:pos="7655"/>
      </w:tabs>
    </w:pPr>
    <w:rPr>
      <w:rFonts w:ascii="Helvetica 65 Medium" w:hAnsi="Helvetica 65 Medium"/>
      <w:sz w:val="13"/>
    </w:rPr>
  </w:style>
  <w:style w:type="paragraph" w:customStyle="1" w:styleId="ATitle1line">
    <w:name w:val="A Title 1 line"/>
    <w:next w:val="Blargetext"/>
    <w:rsid w:val="00247C34"/>
    <w:pPr>
      <w:spacing w:after="2400" w:line="1000" w:lineRule="exact"/>
      <w:ind w:hanging="1985"/>
    </w:pPr>
    <w:rPr>
      <w:rFonts w:ascii="Helvetica ExtraCompressed" w:hAnsi="Helvetica ExtraCompressed"/>
      <w:sz w:val="100"/>
      <w:lang w:val="en-GB" w:eastAsia="en-GB"/>
    </w:rPr>
  </w:style>
  <w:style w:type="paragraph" w:styleId="Nagwek">
    <w:name w:val="header"/>
    <w:basedOn w:val="Normalny"/>
    <w:link w:val="NagwekZnak"/>
    <w:rsid w:val="00247C34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  <w:tab w:val="center" w:pos="4320"/>
        <w:tab w:val="right" w:pos="8640"/>
      </w:tabs>
    </w:pPr>
  </w:style>
  <w:style w:type="paragraph" w:customStyle="1" w:styleId="Legalentity">
    <w:name w:val="Legal entity"/>
    <w:basedOn w:val="Normalny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after="90" w:line="180" w:lineRule="atLeast"/>
      <w:textAlignment w:val="center"/>
    </w:pPr>
    <w:rPr>
      <w:rFonts w:ascii="ArialMT" w:eastAsia="Times New Roman" w:hAnsi="ArialMT"/>
      <w:color w:val="000000"/>
      <w:sz w:val="15"/>
    </w:rPr>
  </w:style>
  <w:style w:type="character" w:styleId="Hipercze">
    <w:name w:val="Hyperlink"/>
    <w:rsid w:val="00247C34"/>
    <w:rPr>
      <w:color w:val="0000FF"/>
      <w:u w:val="single"/>
    </w:rPr>
  </w:style>
  <w:style w:type="paragraph" w:customStyle="1" w:styleId="Fax">
    <w:name w:val="Fax"/>
    <w:basedOn w:val="Normalny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320" w:lineRule="atLeast"/>
      <w:textAlignment w:val="center"/>
    </w:pPr>
    <w:rPr>
      <w:rFonts w:ascii="Garamond3LTStd" w:eastAsia="Times New Roman" w:hAnsi="Garamond3LTStd"/>
      <w:color w:val="000000"/>
      <w:sz w:val="56"/>
    </w:rPr>
  </w:style>
  <w:style w:type="paragraph" w:customStyle="1" w:styleId="Boldhead">
    <w:name w:val="Bold head"/>
    <w:basedOn w:val="Normalny"/>
    <w:rsid w:val="00C030EB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  <w:tab w:val="left" w:pos="1134"/>
      </w:tabs>
      <w:suppressAutoHyphens/>
      <w:autoSpaceDE w:val="0"/>
      <w:autoSpaceDN w:val="0"/>
      <w:adjustRightInd w:val="0"/>
      <w:spacing w:line="180" w:lineRule="atLeast"/>
      <w:textAlignment w:val="center"/>
    </w:pPr>
    <w:rPr>
      <w:rFonts w:ascii="Arial" w:eastAsia="Times New Roman" w:hAnsi="Arial"/>
      <w:b/>
      <w:color w:val="000000"/>
      <w:sz w:val="16"/>
    </w:rPr>
  </w:style>
  <w:style w:type="character" w:customStyle="1" w:styleId="Timestabtext">
    <w:name w:val="Times tab text"/>
    <w:rsid w:val="00C030EB"/>
    <w:rPr>
      <w:rFonts w:ascii="Times New Roman" w:hAnsi="Times New Roman"/>
      <w:noProof w:val="0"/>
      <w:color w:val="000000"/>
      <w:spacing w:val="0"/>
      <w:w w:val="100"/>
      <w:position w:val="0"/>
      <w:sz w:val="16"/>
      <w:u w:val="none"/>
      <w:vertAlign w:val="baseline"/>
      <w:lang w:val="en-GB"/>
    </w:rPr>
  </w:style>
  <w:style w:type="paragraph" w:customStyle="1" w:styleId="Maintext">
    <w:name w:val="Main text"/>
    <w:basedOn w:val="Normalny"/>
    <w:rsid w:val="00C030EB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Times New Roman" w:eastAsia="Times New Roman" w:hAnsi="Times New Roman"/>
      <w:color w:val="000000"/>
    </w:rPr>
  </w:style>
  <w:style w:type="paragraph" w:customStyle="1" w:styleId="Legalcopy">
    <w:name w:val="Legal copy"/>
    <w:basedOn w:val="Normalny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140" w:lineRule="atLeast"/>
      <w:textAlignment w:val="center"/>
    </w:pPr>
    <w:rPr>
      <w:rFonts w:ascii="ArialMT" w:eastAsia="Times New Roman" w:hAnsi="ArialMT"/>
      <w:color w:val="000000"/>
      <w:sz w:val="13"/>
    </w:rPr>
  </w:style>
  <w:style w:type="paragraph" w:customStyle="1" w:styleId="Amember">
    <w:name w:val="A member"/>
    <w:basedOn w:val="Normalny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160" w:lineRule="atLeast"/>
      <w:textAlignment w:val="center"/>
    </w:pPr>
    <w:rPr>
      <w:rFonts w:ascii="FrutigerNextPro-Light" w:eastAsia="Times New Roman" w:hAnsi="FrutigerNextPro-Light"/>
      <w:color w:val="000000"/>
      <w:sz w:val="14"/>
    </w:rPr>
  </w:style>
  <w:style w:type="paragraph" w:customStyle="1" w:styleId="Headline">
    <w:name w:val="Headline"/>
    <w:link w:val="HeadlineChar"/>
    <w:qFormat/>
    <w:rsid w:val="00605B52"/>
    <w:pPr>
      <w:jc w:val="center"/>
    </w:pPr>
    <w:rPr>
      <w:rFonts w:ascii="Times New Roman" w:eastAsia="Times New Roman" w:hAnsi="Times New Roman"/>
      <w:b/>
      <w:color w:val="000000"/>
      <w:sz w:val="40"/>
      <w:lang w:val="en-GB" w:eastAsia="en-GB"/>
    </w:rPr>
  </w:style>
  <w:style w:type="paragraph" w:customStyle="1" w:styleId="Sub-heading">
    <w:name w:val="Sub-heading"/>
    <w:link w:val="Sub-headingChar"/>
    <w:qFormat/>
    <w:rsid w:val="00605B52"/>
    <w:pPr>
      <w:jc w:val="center"/>
    </w:pPr>
    <w:rPr>
      <w:rFonts w:ascii="Times New Roman" w:eastAsia="Times New Roman" w:hAnsi="Times New Roman"/>
      <w:color w:val="000000"/>
      <w:sz w:val="40"/>
      <w:lang w:val="en-GB" w:eastAsia="en-GB"/>
    </w:rPr>
  </w:style>
  <w:style w:type="character" w:customStyle="1" w:styleId="HeadlineChar">
    <w:name w:val="Headline Char"/>
    <w:link w:val="Headline"/>
    <w:rsid w:val="00605B52"/>
    <w:rPr>
      <w:rFonts w:ascii="Times New Roman" w:eastAsia="Times New Roman" w:hAnsi="Times New Roman"/>
      <w:b/>
      <w:color w:val="000000"/>
      <w:sz w:val="40"/>
      <w:lang w:val="en-GB" w:eastAsia="en-GB" w:bidi="ar-SA"/>
    </w:rPr>
  </w:style>
  <w:style w:type="character" w:customStyle="1" w:styleId="Sub-headingChar">
    <w:name w:val="Sub-heading Char"/>
    <w:link w:val="Sub-heading"/>
    <w:rsid w:val="00605B52"/>
    <w:rPr>
      <w:rFonts w:ascii="Times New Roman" w:eastAsia="Times New Roman" w:hAnsi="Times New Roman"/>
      <w:color w:val="000000"/>
      <w:sz w:val="40"/>
      <w:lang w:val="en-GB" w:eastAsia="en-GB" w:bidi="ar-SA"/>
    </w:rPr>
  </w:style>
  <w:style w:type="character" w:styleId="UyteHipercze">
    <w:name w:val="FollowedHyperlink"/>
    <w:rsid w:val="0003684C"/>
    <w:rPr>
      <w:color w:val="800080"/>
      <w:u w:val="single"/>
    </w:rPr>
  </w:style>
  <w:style w:type="paragraph" w:styleId="Tekstdymka">
    <w:name w:val="Balloon Text"/>
    <w:basedOn w:val="Normalny"/>
    <w:semiHidden/>
    <w:rsid w:val="00690A2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7E3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3D9A"/>
  </w:style>
  <w:style w:type="character" w:customStyle="1" w:styleId="TekstkomentarzaZnak">
    <w:name w:val="Tekst komentarza Znak"/>
    <w:link w:val="Tekstkomentarza"/>
    <w:uiPriority w:val="99"/>
    <w:rsid w:val="007E3D9A"/>
    <w:rPr>
      <w:rFonts w:ascii="Helvetica 45 Light" w:hAnsi="Helvetica 45 Light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D9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3D9A"/>
    <w:rPr>
      <w:rFonts w:ascii="Helvetica 45 Light" w:hAnsi="Helvetica 45 Light"/>
      <w:b/>
      <w:bCs/>
      <w:lang w:val="en-GB" w:eastAsia="en-GB"/>
    </w:rPr>
  </w:style>
  <w:style w:type="table" w:styleId="Tabela-Siatka">
    <w:name w:val="Table Grid"/>
    <w:basedOn w:val="Standardowy"/>
    <w:rsid w:val="00536088"/>
    <w:pPr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35FBC"/>
    <w:rPr>
      <w:rFonts w:ascii="Helvetica 45 Light" w:hAnsi="Helvetica 45 Light"/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342"/>
  </w:style>
  <w:style w:type="character" w:customStyle="1" w:styleId="TekstprzypisukocowegoZnak">
    <w:name w:val="Tekst przypisu końcowego Znak"/>
    <w:link w:val="Tekstprzypisukocowego"/>
    <w:uiPriority w:val="99"/>
    <w:semiHidden/>
    <w:rsid w:val="003D0342"/>
    <w:rPr>
      <w:rFonts w:ascii="Helvetica 45 Light" w:hAnsi="Helvetica 45 Light"/>
      <w:lang w:val="en-GB" w:eastAsia="en-GB"/>
    </w:rPr>
  </w:style>
  <w:style w:type="character" w:styleId="Odwoanieprzypisukocowego">
    <w:name w:val="endnote reference"/>
    <w:uiPriority w:val="99"/>
    <w:semiHidden/>
    <w:unhideWhenUsed/>
    <w:rsid w:val="003D0342"/>
    <w:rPr>
      <w:vertAlign w:val="superscript"/>
    </w:rPr>
  </w:style>
  <w:style w:type="character" w:customStyle="1" w:styleId="StopkaZnak">
    <w:name w:val="Stopka Znak"/>
    <w:link w:val="Stopka"/>
    <w:semiHidden/>
    <w:locked/>
    <w:rsid w:val="00510518"/>
    <w:rPr>
      <w:rFonts w:ascii="Helvetica 45 Light" w:hAnsi="Helvetica 45 Light"/>
      <w:sz w:val="12"/>
      <w:lang w:val="en-GB" w:eastAsia="en-GB"/>
    </w:rPr>
  </w:style>
  <w:style w:type="character" w:customStyle="1" w:styleId="NagwekZnak">
    <w:name w:val="Nagłówek Znak"/>
    <w:link w:val="Nagwek"/>
    <w:locked/>
    <w:rsid w:val="004E1CE3"/>
    <w:rPr>
      <w:rFonts w:ascii="Helvetica 45 Light" w:hAnsi="Helvetica 45 Light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0A52CC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pacing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0A52CC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A6"/>
    <w:uiPriority w:val="99"/>
    <w:rsid w:val="002054EA"/>
    <w:rPr>
      <w:rFonts w:cs="Frutiger Next Pro Light"/>
      <w:color w:val="000000"/>
      <w:sz w:val="17"/>
      <w:szCs w:val="17"/>
    </w:rPr>
  </w:style>
  <w:style w:type="paragraph" w:styleId="NormalnyWeb">
    <w:name w:val="Normal (Web)"/>
    <w:basedOn w:val="Normalny"/>
    <w:uiPriority w:val="99"/>
    <w:semiHidden/>
    <w:unhideWhenUsed/>
    <w:rsid w:val="00B12EB4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pacing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pl-PL"/>
    </w:rPr>
  </w:style>
  <w:style w:type="character" w:styleId="Pogrubienie">
    <w:name w:val="Strong"/>
    <w:uiPriority w:val="22"/>
    <w:qFormat/>
    <w:rsid w:val="00B12EB4"/>
    <w:rPr>
      <w:b/>
      <w:bCs/>
    </w:rPr>
  </w:style>
  <w:style w:type="character" w:customStyle="1" w:styleId="Hipercze1">
    <w:name w:val="Hiperłącze1"/>
    <w:rsid w:val="00592A07"/>
    <w:rPr>
      <w:color w:val="0023F1"/>
      <w:sz w:val="2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51CE"/>
  </w:style>
  <w:style w:type="character" w:customStyle="1" w:styleId="TekstprzypisudolnegoZnak">
    <w:name w:val="Tekst przypisu dolnego Znak"/>
    <w:link w:val="Tekstprzypisudolnego"/>
    <w:uiPriority w:val="99"/>
    <w:semiHidden/>
    <w:rsid w:val="00A351CE"/>
    <w:rPr>
      <w:rFonts w:ascii="Helvetica 45 Light" w:hAnsi="Helvetica 45 Light"/>
      <w:lang w:val="en-GB" w:eastAsia="en-GB"/>
    </w:rPr>
  </w:style>
  <w:style w:type="character" w:styleId="Odwoanieprzypisudolnego">
    <w:name w:val="footnote reference"/>
    <w:uiPriority w:val="99"/>
    <w:semiHidden/>
    <w:unhideWhenUsed/>
    <w:rsid w:val="00A351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12B8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7BD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3D2"/>
    <w:rPr>
      <w:color w:val="605E5C"/>
      <w:shd w:val="clear" w:color="auto" w:fill="E1DFDD"/>
    </w:rPr>
  </w:style>
  <w:style w:type="character" w:customStyle="1" w:styleId="A7">
    <w:name w:val="A7"/>
    <w:uiPriority w:val="99"/>
    <w:rsid w:val="00831AA1"/>
    <w:rPr>
      <w:rFonts w:cs="Open Sans Light"/>
      <w:color w:val="000000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07C88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6479"/>
    <w:rPr>
      <w:rFonts w:asciiTheme="majorHAnsi" w:eastAsiaTheme="majorEastAsia" w:hAnsiTheme="majorHAnsi" w:cstheme="majorBidi"/>
      <w:color w:val="365F91" w:themeColor="accent1" w:themeShade="BF"/>
      <w:lang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23EB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0718F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5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249">
              <w:marLeft w:val="-7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2964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77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8550">
              <w:marLeft w:val="-7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85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9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8233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1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8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3109">
              <w:marLeft w:val="-7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80732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0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0608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5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deloitte.com/pl/subskrypcj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eloitte.com/pl/pl/Industries/defense-security-justice/research/slaskie-na-froncie-przemian-potencjal-regionu-w-sektorze-obronnym.html?nc=4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loitte.com/pl/pl/Industries/defense-security-justice/research/slaskie-na-froncie-przemian-potencjal-regionu-w-sektorze-obronnym.html?nc=4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edia@deloittece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eloitte.com/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oitte.com/pl/on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DE88-9C5C-49BD-BDA2-6255AAED9F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7482</Characters>
  <Application>Microsoft Office Word</Application>
  <DocSecurity>0</DocSecurity>
  <Lines>62</Lines>
  <Paragraphs>17</Paragraphs>
  <ScaleCrop>false</ScaleCrop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2025-09-23T19:47:00Z</dcterms:created>
  <dcterms:modified xsi:type="dcterms:W3CDTF">2025-09-23T19:47:00Z</dcterms:modified>
</cp:coreProperties>
</file>