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E5E3" w14:textId="56D10334" w:rsidR="00B1444E" w:rsidRDefault="00DC4225" w:rsidP="00CB1863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41BF31FD" wp14:editId="5EED922C">
            <wp:extent cx="2227514" cy="927322"/>
            <wp:effectExtent l="0" t="0" r="1905" b="6350"/>
            <wp:docPr id="1" name="Immagine 1" descr="Immagine che contiene nero, oscurità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PO BARDELLI_Nero ORIZZONTA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263" cy="9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EDFA" w14:textId="77777777" w:rsidR="00DC4225" w:rsidRDefault="00DC4225" w:rsidP="00CB1863">
      <w:pPr>
        <w:spacing w:after="0"/>
        <w:jc w:val="center"/>
        <w:rPr>
          <w:b/>
          <w:sz w:val="28"/>
          <w:szCs w:val="28"/>
        </w:rPr>
      </w:pPr>
    </w:p>
    <w:p w14:paraId="0C78E187" w14:textId="0A8228B1" w:rsidR="00B1444E" w:rsidRPr="00CB1863" w:rsidRDefault="00CB1863" w:rsidP="00CB1863">
      <w:pPr>
        <w:spacing w:after="0"/>
        <w:jc w:val="center"/>
        <w:rPr>
          <w:b/>
          <w:sz w:val="28"/>
          <w:szCs w:val="28"/>
        </w:rPr>
      </w:pPr>
      <w:r w:rsidRPr="00CB1863">
        <w:rPr>
          <w:b/>
          <w:sz w:val="28"/>
          <w:szCs w:val="28"/>
        </w:rPr>
        <w:t>CERAMICA BARDELLI PRESENTA SINFONIA</w:t>
      </w:r>
    </w:p>
    <w:p w14:paraId="1470A407" w14:textId="77777777" w:rsidR="00B1444E" w:rsidRDefault="00B1444E">
      <w:pPr>
        <w:spacing w:after="0"/>
        <w:jc w:val="both"/>
        <w:rPr>
          <w:b/>
          <w:sz w:val="24"/>
          <w:szCs w:val="24"/>
        </w:rPr>
      </w:pPr>
    </w:p>
    <w:p w14:paraId="40516BEC" w14:textId="77777777" w:rsidR="00B1444E" w:rsidRDefault="006A7B1A" w:rsidP="00CB1863">
      <w:pPr>
        <w:spacing w:after="0"/>
        <w:jc w:val="both"/>
        <w:rPr>
          <w:sz w:val="24"/>
          <w:szCs w:val="24"/>
        </w:rPr>
      </w:pPr>
      <w:r w:rsidRPr="00A65CF4">
        <w:rPr>
          <w:b/>
          <w:bCs/>
          <w:sz w:val="24"/>
          <w:szCs w:val="24"/>
        </w:rPr>
        <w:t xml:space="preserve">La bellezza del </w:t>
      </w:r>
      <w:r w:rsidRPr="00A65CF4">
        <w:rPr>
          <w:b/>
          <w:bCs/>
          <w:sz w:val="24"/>
          <w:szCs w:val="24"/>
        </w:rPr>
        <w:t>craquelé</w:t>
      </w:r>
      <w:r w:rsidRPr="00A65CF4">
        <w:rPr>
          <w:b/>
          <w:bCs/>
          <w:sz w:val="24"/>
          <w:szCs w:val="24"/>
        </w:rPr>
        <w:t xml:space="preserve"> tra memoria e design. </w:t>
      </w:r>
      <w:r w:rsidRPr="006A7B1A">
        <w:rPr>
          <w:sz w:val="24"/>
          <w:szCs w:val="24"/>
        </w:rPr>
        <w:t>Ceramica</w:t>
      </w:r>
      <w:r w:rsidRPr="00A65CF4">
        <w:rPr>
          <w:sz w:val="24"/>
          <w:szCs w:val="24"/>
        </w:rPr>
        <w:t xml:space="preserve"> Bardelli</w:t>
      </w:r>
      <w:r w:rsidRPr="00CB1863">
        <w:rPr>
          <w:sz w:val="24"/>
          <w:szCs w:val="24"/>
        </w:rPr>
        <w:t xml:space="preserve"> introduce </w:t>
      </w:r>
      <w:r w:rsidRPr="00DC4225">
        <w:rPr>
          <w:b/>
          <w:bCs/>
          <w:sz w:val="24"/>
          <w:szCs w:val="24"/>
        </w:rPr>
        <w:t>Sinfonia</w:t>
      </w:r>
      <w:r w:rsidRPr="00CB1863">
        <w:rPr>
          <w:sz w:val="24"/>
          <w:szCs w:val="24"/>
        </w:rPr>
        <w:t>, una collezione di rivestimenti che interpreta con sguardo contemporaneo l’eleganza senza tempo dello smalto craquelé.</w:t>
      </w:r>
    </w:p>
    <w:p w14:paraId="45D41DE3" w14:textId="77777777" w:rsidR="00C13AF0" w:rsidRPr="00CB1863" w:rsidRDefault="00C13AF0" w:rsidP="00CB1863">
      <w:pPr>
        <w:spacing w:after="0"/>
        <w:jc w:val="both"/>
        <w:rPr>
          <w:sz w:val="24"/>
          <w:szCs w:val="24"/>
        </w:rPr>
      </w:pPr>
    </w:p>
    <w:p w14:paraId="0EA60C3D" w14:textId="446A310C" w:rsidR="00B1444E" w:rsidRPr="00CB1863" w:rsidRDefault="006A7B1A" w:rsidP="00CB1863">
      <w:pPr>
        <w:spacing w:after="0"/>
        <w:jc w:val="both"/>
        <w:rPr>
          <w:sz w:val="24"/>
          <w:szCs w:val="24"/>
        </w:rPr>
      </w:pPr>
      <w:r w:rsidRPr="00A65CF4">
        <w:rPr>
          <w:sz w:val="24"/>
          <w:szCs w:val="24"/>
        </w:rPr>
        <w:t>Una superficie vibrante, fatta di microfratture disegnate dal caso, che catturano la luce e restituiscono profondità</w:t>
      </w:r>
      <w:r w:rsidRPr="00A65CF4">
        <w:rPr>
          <w:sz w:val="24"/>
          <w:szCs w:val="24"/>
        </w:rPr>
        <w:t>,</w:t>
      </w:r>
      <w:r w:rsidRPr="00CB1863">
        <w:rPr>
          <w:sz w:val="24"/>
          <w:szCs w:val="24"/>
        </w:rPr>
        <w:t xml:space="preserve"> evocando la matericità autentica delle antiche ceramiche mediterranee. </w:t>
      </w:r>
    </w:p>
    <w:p w14:paraId="19063601" w14:textId="77777777" w:rsidR="00CB1863" w:rsidRDefault="00CB1863" w:rsidP="00CB1863">
      <w:pPr>
        <w:spacing w:after="0"/>
        <w:jc w:val="both"/>
        <w:rPr>
          <w:sz w:val="24"/>
          <w:szCs w:val="24"/>
        </w:rPr>
      </w:pPr>
    </w:p>
    <w:p w14:paraId="3861DD74" w14:textId="77777777" w:rsidR="00A65CF4" w:rsidRDefault="00A65CF4" w:rsidP="00A65CF4">
      <w:pPr>
        <w:spacing w:after="0"/>
        <w:jc w:val="both"/>
        <w:rPr>
          <w:sz w:val="24"/>
          <w:szCs w:val="24"/>
          <w:lang w:val="it-IT"/>
        </w:rPr>
      </w:pPr>
      <w:r w:rsidRPr="00A65CF4">
        <w:rPr>
          <w:sz w:val="24"/>
          <w:szCs w:val="24"/>
          <w:lang w:val="it-IT"/>
        </w:rPr>
        <w:t xml:space="preserve">Sinfonia è </w:t>
      </w:r>
      <w:r w:rsidRPr="00A65CF4">
        <w:rPr>
          <w:b/>
          <w:bCs/>
          <w:sz w:val="24"/>
          <w:szCs w:val="24"/>
          <w:lang w:val="it-IT"/>
        </w:rPr>
        <w:t>la prima collezione con vero effetto craquelé realizzata su supporto in gres porcellanato</w:t>
      </w:r>
      <w:r w:rsidRPr="00A65CF4">
        <w:rPr>
          <w:sz w:val="24"/>
          <w:szCs w:val="24"/>
          <w:lang w:val="it-IT"/>
        </w:rPr>
        <w:t xml:space="preserve">, un'innovazione che unisce l’estetica artigianale a </w:t>
      </w:r>
      <w:r w:rsidRPr="00A65CF4">
        <w:rPr>
          <w:b/>
          <w:bCs/>
          <w:sz w:val="24"/>
          <w:szCs w:val="24"/>
          <w:lang w:val="it-IT"/>
        </w:rPr>
        <w:t>prestazioni tecniche elevate</w:t>
      </w:r>
      <w:r w:rsidRPr="00A65CF4">
        <w:rPr>
          <w:sz w:val="24"/>
          <w:szCs w:val="24"/>
          <w:lang w:val="it-IT"/>
        </w:rPr>
        <w:t>, ampliando le possibilità d’uso e garantendo durabilità e resistenza in ogni contesto progettuale.</w:t>
      </w:r>
    </w:p>
    <w:p w14:paraId="607C6FE5" w14:textId="77777777" w:rsidR="00A65CF4" w:rsidRPr="00A65CF4" w:rsidRDefault="00A65CF4" w:rsidP="00A65CF4">
      <w:pPr>
        <w:spacing w:after="0"/>
        <w:jc w:val="both"/>
        <w:rPr>
          <w:sz w:val="24"/>
          <w:szCs w:val="24"/>
          <w:lang w:val="it-IT"/>
        </w:rPr>
      </w:pPr>
    </w:p>
    <w:p w14:paraId="1D79782B" w14:textId="4BE54672" w:rsidR="00A65CF4" w:rsidRDefault="00A65CF4" w:rsidP="00A65CF4">
      <w:pPr>
        <w:spacing w:after="0"/>
        <w:jc w:val="both"/>
        <w:rPr>
          <w:sz w:val="24"/>
          <w:szCs w:val="24"/>
          <w:lang w:val="it-IT"/>
        </w:rPr>
      </w:pPr>
      <w:r w:rsidRPr="00A65CF4">
        <w:rPr>
          <w:sz w:val="24"/>
          <w:szCs w:val="24"/>
          <w:lang w:val="it-IT"/>
        </w:rPr>
        <w:t>La collezione nasce come un omaggio alla tradizione ceramica, trasformata con sapienza in un prodotto dal forte impatto estetico, pensato per spazi che raccontano emozioni.</w:t>
      </w:r>
      <w:r>
        <w:rPr>
          <w:sz w:val="24"/>
          <w:szCs w:val="24"/>
          <w:lang w:val="it-IT"/>
        </w:rPr>
        <w:t xml:space="preserve"> </w:t>
      </w:r>
      <w:r w:rsidRPr="00A65CF4">
        <w:rPr>
          <w:sz w:val="24"/>
          <w:szCs w:val="24"/>
          <w:lang w:val="it-IT"/>
        </w:rPr>
        <w:t>Le superfici irregolari e luminose parlano di una bellezza vissuta, sospesa tra passato e presente.</w:t>
      </w:r>
    </w:p>
    <w:p w14:paraId="7BDD5B63" w14:textId="77777777" w:rsidR="00A65CF4" w:rsidRPr="00A65CF4" w:rsidRDefault="00A65CF4" w:rsidP="00A65CF4">
      <w:pPr>
        <w:spacing w:after="0"/>
        <w:jc w:val="both"/>
        <w:rPr>
          <w:sz w:val="24"/>
          <w:szCs w:val="24"/>
          <w:lang w:val="it-IT"/>
        </w:rPr>
      </w:pPr>
    </w:p>
    <w:p w14:paraId="0950D476" w14:textId="77777777" w:rsidR="008100B2" w:rsidRDefault="00A65CF4" w:rsidP="00A65CF4">
      <w:pPr>
        <w:spacing w:after="0"/>
        <w:jc w:val="both"/>
        <w:rPr>
          <w:sz w:val="24"/>
          <w:szCs w:val="24"/>
          <w:lang w:val="it-IT"/>
        </w:rPr>
      </w:pPr>
      <w:r w:rsidRPr="00A65CF4">
        <w:rPr>
          <w:sz w:val="24"/>
          <w:szCs w:val="24"/>
          <w:lang w:val="it-IT"/>
        </w:rPr>
        <w:t xml:space="preserve">Disponibile in tre formati – </w:t>
      </w:r>
      <w:r w:rsidRPr="00A65CF4">
        <w:rPr>
          <w:b/>
          <w:bCs/>
          <w:sz w:val="24"/>
          <w:szCs w:val="24"/>
          <w:lang w:val="it-IT"/>
        </w:rPr>
        <w:t>20x20 cm, 10x10 cm e il nuovo 10x20 cm</w:t>
      </w:r>
      <w:r w:rsidRPr="00A65CF4">
        <w:rPr>
          <w:sz w:val="24"/>
          <w:szCs w:val="24"/>
          <w:lang w:val="it-IT"/>
        </w:rPr>
        <w:t xml:space="preserve"> – la collezione può essere utilizzata come pezzo singolo oppure </w:t>
      </w:r>
      <w:r w:rsidRPr="00A65CF4">
        <w:rPr>
          <w:b/>
          <w:bCs/>
          <w:sz w:val="24"/>
          <w:szCs w:val="24"/>
          <w:lang w:val="it-IT"/>
        </w:rPr>
        <w:t>montata su rete 30x40 cm</w:t>
      </w:r>
      <w:r w:rsidRPr="00A65CF4">
        <w:rPr>
          <w:sz w:val="24"/>
          <w:szCs w:val="24"/>
          <w:lang w:val="it-IT"/>
        </w:rPr>
        <w:t>, per facilitare la posa e creare motivi ritmici e dinamici.</w:t>
      </w:r>
      <w:r>
        <w:rPr>
          <w:sz w:val="24"/>
          <w:szCs w:val="24"/>
          <w:lang w:val="it-IT"/>
        </w:rPr>
        <w:t xml:space="preserve">  </w:t>
      </w:r>
    </w:p>
    <w:p w14:paraId="5803D8F8" w14:textId="4FF1C64A" w:rsidR="00A65CF4" w:rsidRDefault="00A65CF4" w:rsidP="00A65CF4">
      <w:pPr>
        <w:spacing w:after="0"/>
        <w:jc w:val="both"/>
        <w:rPr>
          <w:sz w:val="24"/>
          <w:szCs w:val="24"/>
          <w:lang w:val="it-IT"/>
        </w:rPr>
      </w:pPr>
      <w:r w:rsidRPr="00A65CF4">
        <w:rPr>
          <w:sz w:val="24"/>
          <w:szCs w:val="24"/>
          <w:lang w:val="it-IT"/>
        </w:rPr>
        <w:t xml:space="preserve">A completamento della gamma, è incluso anche un </w:t>
      </w:r>
      <w:r w:rsidRPr="00A65CF4">
        <w:rPr>
          <w:b/>
          <w:bCs/>
          <w:sz w:val="24"/>
          <w:szCs w:val="24"/>
          <w:lang w:val="it-IT"/>
        </w:rPr>
        <w:t>pezzo speciale 2,5x20 cm</w:t>
      </w:r>
      <w:r w:rsidRPr="00A65CF4">
        <w:rPr>
          <w:sz w:val="24"/>
          <w:szCs w:val="24"/>
          <w:lang w:val="it-IT"/>
        </w:rPr>
        <w:t xml:space="preserve"> per la </w:t>
      </w:r>
      <w:r w:rsidRPr="00A65CF4">
        <w:rPr>
          <w:b/>
          <w:bCs/>
          <w:sz w:val="24"/>
          <w:szCs w:val="24"/>
          <w:lang w:val="it-IT"/>
        </w:rPr>
        <w:t>rifinitura dei bordi</w:t>
      </w:r>
      <w:r w:rsidRPr="00A65CF4">
        <w:rPr>
          <w:sz w:val="24"/>
          <w:szCs w:val="24"/>
          <w:lang w:val="it-IT"/>
        </w:rPr>
        <w:t>, che garantisce continuità estetica e precisione nella posa.</w:t>
      </w:r>
    </w:p>
    <w:p w14:paraId="5E6FD427" w14:textId="77777777" w:rsidR="00A65CF4" w:rsidRPr="00A65CF4" w:rsidRDefault="00A65CF4" w:rsidP="00A65CF4">
      <w:pPr>
        <w:spacing w:after="0"/>
        <w:jc w:val="both"/>
        <w:rPr>
          <w:sz w:val="24"/>
          <w:szCs w:val="24"/>
          <w:lang w:val="it-IT"/>
        </w:rPr>
      </w:pPr>
    </w:p>
    <w:p w14:paraId="21D22252" w14:textId="77777777" w:rsidR="008100B2" w:rsidRDefault="00A65CF4" w:rsidP="00A65CF4">
      <w:pPr>
        <w:spacing w:after="0"/>
        <w:jc w:val="both"/>
        <w:rPr>
          <w:sz w:val="24"/>
          <w:szCs w:val="24"/>
          <w:lang w:val="it-IT"/>
        </w:rPr>
      </w:pPr>
      <w:r w:rsidRPr="00A65CF4">
        <w:rPr>
          <w:b/>
          <w:bCs/>
          <w:sz w:val="24"/>
          <w:szCs w:val="24"/>
          <w:lang w:val="it-IT"/>
        </w:rPr>
        <w:t>Sei le tonalità proposte</w:t>
      </w:r>
      <w:r w:rsidRPr="00A65CF4">
        <w:rPr>
          <w:sz w:val="24"/>
          <w:szCs w:val="24"/>
          <w:lang w:val="it-IT"/>
        </w:rPr>
        <w:t xml:space="preserve">: bianco, crema, azzurro, turchese, blu e verde, tutte raffinate e leggermente </w:t>
      </w:r>
      <w:proofErr w:type="spellStart"/>
      <w:r w:rsidRPr="00A65CF4">
        <w:rPr>
          <w:sz w:val="24"/>
          <w:szCs w:val="24"/>
          <w:lang w:val="it-IT"/>
        </w:rPr>
        <w:t>desaturate</w:t>
      </w:r>
      <w:proofErr w:type="spellEnd"/>
      <w:r w:rsidRPr="00A65CF4">
        <w:rPr>
          <w:sz w:val="24"/>
          <w:szCs w:val="24"/>
          <w:lang w:val="it-IT"/>
        </w:rPr>
        <w:t>, in perfetta armonia con lo spirito naturale e materico della collezione.</w:t>
      </w:r>
      <w:r>
        <w:rPr>
          <w:sz w:val="24"/>
          <w:szCs w:val="24"/>
          <w:lang w:val="it-IT"/>
        </w:rPr>
        <w:t xml:space="preserve"> </w:t>
      </w:r>
    </w:p>
    <w:p w14:paraId="26A789A6" w14:textId="7CF36E0F" w:rsidR="00A65CF4" w:rsidRDefault="00A65CF4" w:rsidP="00A65CF4">
      <w:pPr>
        <w:spacing w:after="0"/>
        <w:jc w:val="both"/>
        <w:rPr>
          <w:sz w:val="24"/>
          <w:szCs w:val="24"/>
          <w:lang w:val="it-IT"/>
        </w:rPr>
      </w:pPr>
      <w:r w:rsidRPr="00A65CF4">
        <w:rPr>
          <w:sz w:val="24"/>
          <w:szCs w:val="24"/>
          <w:lang w:val="it-IT"/>
        </w:rPr>
        <w:t>I colori sembrano suonare in accordo tra loro, come le note di una composizione che si muove con grazia tra luce e ombra.</w:t>
      </w:r>
    </w:p>
    <w:p w14:paraId="1CB14D11" w14:textId="77777777" w:rsidR="00A65CF4" w:rsidRPr="00A65CF4" w:rsidRDefault="00A65CF4" w:rsidP="00A65CF4">
      <w:pPr>
        <w:spacing w:after="0"/>
        <w:jc w:val="both"/>
        <w:rPr>
          <w:sz w:val="24"/>
          <w:szCs w:val="24"/>
          <w:lang w:val="it-IT"/>
        </w:rPr>
      </w:pPr>
    </w:p>
    <w:p w14:paraId="045859D5" w14:textId="77777777" w:rsidR="00A65CF4" w:rsidRDefault="00A65CF4" w:rsidP="00A65CF4">
      <w:pPr>
        <w:spacing w:after="0"/>
        <w:jc w:val="both"/>
        <w:rPr>
          <w:sz w:val="24"/>
          <w:szCs w:val="24"/>
          <w:lang w:val="it-IT"/>
        </w:rPr>
      </w:pPr>
      <w:r w:rsidRPr="00A65CF4">
        <w:rPr>
          <w:b/>
          <w:bCs/>
          <w:sz w:val="24"/>
          <w:szCs w:val="24"/>
          <w:lang w:val="it-IT"/>
        </w:rPr>
        <w:t>Sinfonia</w:t>
      </w:r>
      <w:r w:rsidRPr="00A65CF4">
        <w:rPr>
          <w:sz w:val="24"/>
          <w:szCs w:val="24"/>
          <w:lang w:val="it-IT"/>
        </w:rPr>
        <w:t xml:space="preserve"> si presta a interpretazioni contemporanee di ambienti residenziali, spazi </w:t>
      </w:r>
      <w:proofErr w:type="spellStart"/>
      <w:r w:rsidRPr="00A65CF4">
        <w:rPr>
          <w:sz w:val="24"/>
          <w:szCs w:val="24"/>
          <w:lang w:val="it-IT"/>
        </w:rPr>
        <w:t>contract</w:t>
      </w:r>
      <w:proofErr w:type="spellEnd"/>
      <w:r w:rsidRPr="00A65CF4">
        <w:rPr>
          <w:sz w:val="24"/>
          <w:szCs w:val="24"/>
          <w:lang w:val="it-IT"/>
        </w:rPr>
        <w:t>, boutique hotel e interni dal gusto mediterraneo o bohémien.</w:t>
      </w:r>
    </w:p>
    <w:p w14:paraId="4CB8E49F" w14:textId="77777777" w:rsidR="00C13AF0" w:rsidRDefault="00C13AF0" w:rsidP="00A65CF4">
      <w:pPr>
        <w:spacing w:after="0"/>
        <w:jc w:val="both"/>
        <w:rPr>
          <w:sz w:val="24"/>
          <w:szCs w:val="24"/>
          <w:lang w:val="it-IT"/>
        </w:rPr>
      </w:pPr>
    </w:p>
    <w:p w14:paraId="4C7B0084" w14:textId="5C1FD846" w:rsidR="00A65CF4" w:rsidRPr="00A65CF4" w:rsidRDefault="00A65CF4" w:rsidP="00A65CF4">
      <w:pPr>
        <w:spacing w:after="0"/>
        <w:jc w:val="both"/>
        <w:rPr>
          <w:sz w:val="24"/>
          <w:szCs w:val="24"/>
          <w:lang w:val="it-IT"/>
        </w:rPr>
      </w:pPr>
      <w:r w:rsidRPr="00A65CF4">
        <w:rPr>
          <w:sz w:val="24"/>
          <w:szCs w:val="24"/>
          <w:lang w:val="it-IT"/>
        </w:rPr>
        <w:t xml:space="preserve">È, in definitiva, un racconto visivo che unisce </w:t>
      </w:r>
      <w:r w:rsidRPr="00A65CF4">
        <w:rPr>
          <w:b/>
          <w:bCs/>
          <w:sz w:val="24"/>
          <w:szCs w:val="24"/>
          <w:lang w:val="it-IT"/>
        </w:rPr>
        <w:t>poesia materica e forma</w:t>
      </w:r>
      <w:r w:rsidRPr="00A65CF4">
        <w:rPr>
          <w:sz w:val="24"/>
          <w:szCs w:val="24"/>
          <w:lang w:val="it-IT"/>
        </w:rPr>
        <w:t xml:space="preserve">, dove ogni piastrella è una nota, e ogni ambiente diventa una </w:t>
      </w:r>
      <w:r w:rsidRPr="00A65CF4">
        <w:rPr>
          <w:b/>
          <w:bCs/>
          <w:sz w:val="24"/>
          <w:szCs w:val="24"/>
          <w:lang w:val="it-IT"/>
        </w:rPr>
        <w:t>partitura di luce, colore e suggestione</w:t>
      </w:r>
      <w:r w:rsidRPr="00A65CF4">
        <w:rPr>
          <w:sz w:val="24"/>
          <w:szCs w:val="24"/>
          <w:lang w:val="it-IT"/>
        </w:rPr>
        <w:t>.</w:t>
      </w:r>
    </w:p>
    <w:p w14:paraId="2C942D14" w14:textId="77777777" w:rsidR="00B1444E" w:rsidRDefault="00B1444E" w:rsidP="00CB1863">
      <w:pPr>
        <w:spacing w:after="0"/>
        <w:jc w:val="both"/>
        <w:rPr>
          <w:sz w:val="24"/>
          <w:szCs w:val="24"/>
          <w:lang w:val="it-IT"/>
        </w:rPr>
      </w:pPr>
    </w:p>
    <w:p w14:paraId="63A3E553" w14:textId="77777777" w:rsidR="00C13AF0" w:rsidRDefault="00C13AF0" w:rsidP="00CB1863">
      <w:pPr>
        <w:spacing w:after="0"/>
        <w:jc w:val="both"/>
        <w:rPr>
          <w:sz w:val="24"/>
          <w:szCs w:val="24"/>
          <w:lang w:val="it-IT"/>
        </w:rPr>
      </w:pPr>
    </w:p>
    <w:p w14:paraId="4D8D5633" w14:textId="77777777" w:rsidR="00C13AF0" w:rsidRDefault="00C13AF0" w:rsidP="00CB1863">
      <w:pPr>
        <w:spacing w:after="0"/>
        <w:jc w:val="both"/>
        <w:rPr>
          <w:sz w:val="24"/>
          <w:szCs w:val="24"/>
          <w:lang w:val="it-IT"/>
        </w:rPr>
      </w:pPr>
    </w:p>
    <w:p w14:paraId="64552132" w14:textId="77777777" w:rsidR="00C13AF0" w:rsidRDefault="00C13AF0" w:rsidP="00CB1863">
      <w:pPr>
        <w:spacing w:after="0"/>
        <w:jc w:val="both"/>
        <w:rPr>
          <w:sz w:val="24"/>
          <w:szCs w:val="24"/>
          <w:lang w:val="it-IT"/>
        </w:rPr>
      </w:pPr>
    </w:p>
    <w:p w14:paraId="38B176A3" w14:textId="77777777" w:rsidR="00C13AF0" w:rsidRDefault="00C13AF0" w:rsidP="00CB1863">
      <w:pPr>
        <w:spacing w:after="0"/>
        <w:jc w:val="both"/>
        <w:rPr>
          <w:sz w:val="24"/>
          <w:szCs w:val="24"/>
          <w:lang w:val="it-IT"/>
        </w:rPr>
      </w:pPr>
    </w:p>
    <w:p w14:paraId="0E39028F" w14:textId="77777777" w:rsidR="00C13AF0" w:rsidRDefault="00C13AF0" w:rsidP="00CB1863">
      <w:pPr>
        <w:spacing w:after="0"/>
        <w:jc w:val="both"/>
        <w:rPr>
          <w:sz w:val="24"/>
          <w:szCs w:val="24"/>
          <w:lang w:val="it-IT"/>
        </w:rPr>
      </w:pPr>
    </w:p>
    <w:p w14:paraId="47E1E80B" w14:textId="77777777" w:rsidR="00C13AF0" w:rsidRDefault="00C13AF0" w:rsidP="00CB1863">
      <w:pPr>
        <w:spacing w:after="0"/>
        <w:jc w:val="both"/>
        <w:rPr>
          <w:sz w:val="24"/>
          <w:szCs w:val="24"/>
          <w:lang w:val="it-IT"/>
        </w:rPr>
      </w:pPr>
    </w:p>
    <w:p w14:paraId="67EF2308" w14:textId="77777777" w:rsidR="00C13AF0" w:rsidRDefault="00C13AF0" w:rsidP="00CB1863">
      <w:pPr>
        <w:spacing w:after="0"/>
        <w:jc w:val="both"/>
        <w:rPr>
          <w:sz w:val="24"/>
          <w:szCs w:val="24"/>
          <w:lang w:val="it-IT"/>
        </w:rPr>
      </w:pPr>
    </w:p>
    <w:p w14:paraId="60CA1B48" w14:textId="77777777" w:rsidR="00B1444E" w:rsidRPr="00CB1863" w:rsidRDefault="006A7B1A">
      <w:pPr>
        <w:spacing w:after="0" w:line="240" w:lineRule="auto"/>
        <w:jc w:val="right"/>
        <w:rPr>
          <w:bCs/>
          <w:sz w:val="24"/>
          <w:szCs w:val="24"/>
        </w:rPr>
      </w:pPr>
      <w:r w:rsidRPr="00CB1863">
        <w:rPr>
          <w:bCs/>
          <w:sz w:val="24"/>
          <w:szCs w:val="24"/>
        </w:rPr>
        <w:t>Per richieste stampa e interviste personalizzate</w:t>
      </w:r>
    </w:p>
    <w:p w14:paraId="448579D0" w14:textId="77777777" w:rsidR="00B1444E" w:rsidRPr="00CB1863" w:rsidRDefault="00B1444E">
      <w:pPr>
        <w:spacing w:after="0" w:line="240" w:lineRule="auto"/>
        <w:jc w:val="right"/>
        <w:rPr>
          <w:sz w:val="24"/>
          <w:szCs w:val="24"/>
        </w:rPr>
      </w:pPr>
    </w:p>
    <w:p w14:paraId="4F9F068A" w14:textId="7CE0FD66" w:rsidR="00B1444E" w:rsidRPr="00CB1863" w:rsidRDefault="006A7B1A">
      <w:pPr>
        <w:spacing w:after="0" w:line="240" w:lineRule="auto"/>
        <w:jc w:val="right"/>
        <w:rPr>
          <w:b/>
          <w:bCs/>
          <w:sz w:val="24"/>
          <w:szCs w:val="24"/>
        </w:rPr>
      </w:pPr>
      <w:r w:rsidRPr="00CB1863">
        <w:rPr>
          <w:b/>
          <w:bCs/>
          <w:sz w:val="24"/>
          <w:szCs w:val="24"/>
        </w:rPr>
        <w:t xml:space="preserve">OGS PR and </w:t>
      </w:r>
      <w:proofErr w:type="spellStart"/>
      <w:r w:rsidRPr="00CB1863">
        <w:rPr>
          <w:b/>
          <w:bCs/>
          <w:sz w:val="24"/>
          <w:szCs w:val="24"/>
        </w:rPr>
        <w:t>Communication</w:t>
      </w:r>
      <w:proofErr w:type="spellEnd"/>
    </w:p>
    <w:p w14:paraId="22CABE24" w14:textId="5E6633FB" w:rsidR="00B1444E" w:rsidRPr="00CB1863" w:rsidRDefault="006A7B1A">
      <w:pPr>
        <w:spacing w:after="0" w:line="240" w:lineRule="auto"/>
        <w:jc w:val="right"/>
        <w:rPr>
          <w:sz w:val="24"/>
          <w:szCs w:val="24"/>
        </w:rPr>
      </w:pPr>
      <w:r w:rsidRPr="00CB1863">
        <w:rPr>
          <w:sz w:val="24"/>
          <w:szCs w:val="24"/>
        </w:rPr>
        <w:t xml:space="preserve">Via </w:t>
      </w:r>
      <w:proofErr w:type="spellStart"/>
      <w:r w:rsidRPr="00CB1863">
        <w:rPr>
          <w:sz w:val="24"/>
          <w:szCs w:val="24"/>
        </w:rPr>
        <w:t>Koristka</w:t>
      </w:r>
      <w:proofErr w:type="spellEnd"/>
      <w:r w:rsidRPr="00CB1863">
        <w:rPr>
          <w:sz w:val="24"/>
          <w:szCs w:val="24"/>
        </w:rPr>
        <w:t xml:space="preserve"> 3, Milano</w:t>
      </w:r>
    </w:p>
    <w:p w14:paraId="56ED3508" w14:textId="11E4FCD4" w:rsidR="00B1444E" w:rsidRPr="00CB1863" w:rsidRDefault="00B1444E">
      <w:pPr>
        <w:spacing w:after="0" w:line="240" w:lineRule="auto"/>
        <w:jc w:val="right"/>
        <w:rPr>
          <w:sz w:val="24"/>
          <w:szCs w:val="24"/>
        </w:rPr>
      </w:pPr>
      <w:hyperlink r:id="rId7">
        <w:r w:rsidRPr="00CB1863">
          <w:rPr>
            <w:color w:val="0563C1"/>
            <w:sz w:val="24"/>
            <w:szCs w:val="24"/>
            <w:u w:val="single"/>
          </w:rPr>
          <w:t>www.ogscommunication.com</w:t>
        </w:r>
      </w:hyperlink>
      <w:r w:rsidRPr="00CB1863">
        <w:rPr>
          <w:sz w:val="24"/>
          <w:szCs w:val="24"/>
        </w:rPr>
        <w:t xml:space="preserve"> – </w:t>
      </w:r>
      <w:hyperlink r:id="rId8">
        <w:r w:rsidRPr="00CB1863">
          <w:rPr>
            <w:color w:val="0563C1"/>
            <w:sz w:val="24"/>
            <w:szCs w:val="24"/>
            <w:u w:val="single"/>
          </w:rPr>
          <w:t>info@ogscommunication.com</w:t>
        </w:r>
      </w:hyperlink>
    </w:p>
    <w:p w14:paraId="65185875" w14:textId="77777777" w:rsidR="00B1444E" w:rsidRPr="00CB1863" w:rsidRDefault="00B1444E">
      <w:pPr>
        <w:spacing w:after="0" w:line="240" w:lineRule="auto"/>
        <w:jc w:val="right"/>
        <w:rPr>
          <w:sz w:val="24"/>
          <w:szCs w:val="24"/>
        </w:rPr>
      </w:pPr>
      <w:hyperlink r:id="rId9">
        <w:r w:rsidRPr="00CB1863">
          <w:rPr>
            <w:color w:val="0563C1"/>
            <w:sz w:val="24"/>
            <w:szCs w:val="24"/>
            <w:u w:val="single"/>
          </w:rPr>
          <w:t>press.ogscommunication.com</w:t>
        </w:r>
      </w:hyperlink>
    </w:p>
    <w:p w14:paraId="72067790" w14:textId="77777777" w:rsidR="00B1444E" w:rsidRPr="00CB1863" w:rsidRDefault="006A7B1A">
      <w:pPr>
        <w:spacing w:after="0" w:line="240" w:lineRule="auto"/>
        <w:jc w:val="right"/>
        <w:rPr>
          <w:sz w:val="24"/>
          <w:szCs w:val="24"/>
        </w:rPr>
      </w:pPr>
      <w:r w:rsidRPr="00CB1863">
        <w:rPr>
          <w:sz w:val="24"/>
          <w:szCs w:val="24"/>
        </w:rPr>
        <w:t>+39 02 3450610</w:t>
      </w:r>
    </w:p>
    <w:p w14:paraId="7D25C133" w14:textId="77777777" w:rsidR="00B1444E" w:rsidRDefault="00B1444E"/>
    <w:p w14:paraId="2C71C554" w14:textId="77777777" w:rsidR="00B1444E" w:rsidRDefault="00B1444E"/>
    <w:p w14:paraId="23ABEE7A" w14:textId="77777777" w:rsidR="00B1444E" w:rsidRDefault="00B1444E"/>
    <w:p w14:paraId="15E87253" w14:textId="77777777" w:rsidR="00B1444E" w:rsidRDefault="00B1444E">
      <w:pPr>
        <w:rPr>
          <w:color w:val="0000FF"/>
        </w:rPr>
      </w:pPr>
    </w:p>
    <w:sectPr w:rsidR="00B1444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4E"/>
    <w:rsid w:val="002862F2"/>
    <w:rsid w:val="00617A14"/>
    <w:rsid w:val="006A7B1A"/>
    <w:rsid w:val="008100B2"/>
    <w:rsid w:val="00A34F7A"/>
    <w:rsid w:val="00A65CF4"/>
    <w:rsid w:val="00B1444E"/>
    <w:rsid w:val="00C13AF0"/>
    <w:rsid w:val="00CB1863"/>
    <w:rsid w:val="00DC4225"/>
    <w:rsid w:val="00E6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2653"/>
  <w15:docId w15:val="{07A56BE3-C0E0-41EB-A534-DE448803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Testofumetto">
    <w:name w:val="Balloon Text"/>
    <w:link w:val="TestofumettoCarattere"/>
    <w:uiPriority w:val="99"/>
    <w:semiHidden/>
    <w:unhideWhenUsed/>
    <w:rsid w:val="0042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2292D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gscommunication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gscommunicati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ess.ogscommunication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Bt4y95LdMN+TdLdfPh0eNKdcA==">CgMxLjA4AHIhMVE4RXNhSm1CcmE4RXpGY0hmcW9ZaU9YWWxyYS1pRkpz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047C83-3037-40FA-96F9-1A271333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Ogs.06</dc:creator>
  <cp:lastModifiedBy>PC6 PC6</cp:lastModifiedBy>
  <cp:revision>10</cp:revision>
  <dcterms:created xsi:type="dcterms:W3CDTF">2025-03-19T08:09:00Z</dcterms:created>
  <dcterms:modified xsi:type="dcterms:W3CDTF">2025-08-05T13:25:00Z</dcterms:modified>
</cp:coreProperties>
</file>