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13B3C" w:rsidR="00913B3C" w:rsidP="57C6F3F3" w:rsidRDefault="00913B3C" w14:paraId="3B31A23B" w14:textId="3FF48978" w14:noSpellErr="1">
      <w:pPr>
        <w:pStyle w:val="NormalWeb"/>
        <w:jc w:val="center"/>
        <w:rPr>
          <w:rFonts w:ascii="Arial" w:hAnsi="Arial" w:cs="Arial"/>
          <w:b w:val="1"/>
          <w:bCs w:val="1"/>
          <w:sz w:val="28"/>
          <w:szCs w:val="28"/>
          <w:lang w:val="es-ES"/>
        </w:rPr>
      </w:pPr>
      <w:r w:rsidRPr="55F1371C" w:rsidR="00913B3C">
        <w:rPr>
          <w:rFonts w:ascii="Arial" w:hAnsi="Arial" w:cs="Arial"/>
          <w:b w:val="1"/>
          <w:bCs w:val="1"/>
          <w:sz w:val="28"/>
          <w:szCs w:val="28"/>
          <w:lang w:val="es-ES"/>
        </w:rPr>
        <w:t xml:space="preserve">El nuevo Centro de Innovación de Johnson </w:t>
      </w:r>
      <w:r w:rsidRPr="55F1371C" w:rsidR="00913B3C">
        <w:rPr>
          <w:rFonts w:ascii="Arial" w:hAnsi="Arial" w:cs="Arial"/>
          <w:b w:val="1"/>
          <w:bCs w:val="1"/>
          <w:sz w:val="28"/>
          <w:szCs w:val="28"/>
          <w:lang w:val="es-ES"/>
        </w:rPr>
        <w:t>Controls</w:t>
      </w:r>
      <w:r w:rsidRPr="55F1371C" w:rsidR="00913B3C">
        <w:rPr>
          <w:rFonts w:ascii="Arial" w:hAnsi="Arial" w:cs="Arial"/>
          <w:b w:val="1"/>
          <w:bCs w:val="1"/>
          <w:sz w:val="28"/>
          <w:szCs w:val="28"/>
          <w:lang w:val="es-ES"/>
        </w:rPr>
        <w:t xml:space="preserve"> alcanza</w:t>
      </w:r>
      <w:r w:rsidRPr="55F1371C" w:rsidR="00372C7F">
        <w:rPr>
          <w:rFonts w:ascii="Arial" w:hAnsi="Arial" w:cs="Arial"/>
          <w:b w:val="1"/>
          <w:bCs w:val="1"/>
          <w:sz w:val="28"/>
          <w:szCs w:val="28"/>
          <w:lang w:val="es-ES"/>
        </w:rPr>
        <w:t xml:space="preserve"> las mayores certificaciones </w:t>
      </w:r>
      <w:r w:rsidRPr="55F1371C" w:rsidR="00913B3C">
        <w:rPr>
          <w:rFonts w:ascii="Arial" w:hAnsi="Arial" w:cs="Arial"/>
          <w:b w:val="1"/>
          <w:bCs w:val="1"/>
          <w:sz w:val="28"/>
          <w:szCs w:val="28"/>
          <w:lang w:val="es-ES"/>
        </w:rPr>
        <w:t>en sostenibilidad</w:t>
      </w:r>
      <w:r w:rsidRPr="55F1371C" w:rsidR="00EA6E69">
        <w:rPr>
          <w:rFonts w:ascii="Arial" w:hAnsi="Arial" w:cs="Arial"/>
          <w:b w:val="1"/>
          <w:bCs w:val="1"/>
          <w:sz w:val="28"/>
          <w:szCs w:val="28"/>
          <w:lang w:val="es-ES"/>
        </w:rPr>
        <w:t xml:space="preserve"> </w:t>
      </w:r>
      <w:r w:rsidRPr="55F1371C" w:rsidR="00EA6E69">
        <w:rPr>
          <w:rFonts w:ascii="Arial" w:hAnsi="Arial" w:cs="Arial"/>
          <w:b w:val="1"/>
          <w:bCs w:val="1"/>
          <w:sz w:val="28"/>
          <w:szCs w:val="28"/>
          <w:lang w:val="es-ES"/>
        </w:rPr>
        <w:t>y bienestar</w:t>
      </w:r>
    </w:p>
    <w:p w:rsidR="55F1371C" w:rsidP="55F1371C" w:rsidRDefault="55F1371C" w14:paraId="27414F7A" w14:textId="52B22945">
      <w:pPr>
        <w:pStyle w:val="NormalWeb"/>
        <w:jc w:val="center"/>
        <w:rPr>
          <w:rFonts w:ascii="Arial" w:hAnsi="Arial" w:cs="Arial"/>
          <w:b w:val="1"/>
          <w:bCs w:val="1"/>
          <w:sz w:val="28"/>
          <w:szCs w:val="28"/>
          <w:lang w:val="es-ES"/>
        </w:rPr>
      </w:pPr>
    </w:p>
    <w:p w:rsidRPr="00386B1E" w:rsidR="00386B1E" w:rsidP="55F1371C" w:rsidRDefault="00913B3C" w14:paraId="4B9B353E" w14:textId="0194F382">
      <w:pPr>
        <w:pStyle w:val="NormalWeb"/>
        <w:jc w:val="center"/>
        <w:rPr>
          <w:rFonts w:ascii="Arial" w:hAnsi="Arial" w:cs="Arial"/>
          <w:i w:val="1"/>
          <w:iCs w:val="1"/>
          <w:sz w:val="20"/>
          <w:szCs w:val="20"/>
        </w:rPr>
      </w:pPr>
      <w:r w:rsidRPr="55F1371C" w:rsidR="00913B3C">
        <w:rPr>
          <w:rFonts w:ascii="Arial" w:hAnsi="Arial" w:cs="Arial"/>
          <w:i w:val="1"/>
          <w:iCs w:val="1"/>
          <w:sz w:val="20"/>
          <w:szCs w:val="20"/>
        </w:rPr>
        <w:t>WJEL es el primer proyecto de nueva construcción LEED v4 a nivel mundial en obtener tod</w:t>
      </w:r>
      <w:r w:rsidRPr="55F1371C" w:rsidR="00386B1E">
        <w:rPr>
          <w:rFonts w:ascii="Arial" w:hAnsi="Arial" w:cs="Arial"/>
          <w:i w:val="1"/>
          <w:iCs w:val="1"/>
          <w:sz w:val="20"/>
          <w:szCs w:val="20"/>
        </w:rPr>
        <w:t>a</w:t>
      </w:r>
      <w:r w:rsidRPr="55F1371C" w:rsidR="00913B3C">
        <w:rPr>
          <w:rFonts w:ascii="Arial" w:hAnsi="Arial" w:cs="Arial"/>
          <w:i w:val="1"/>
          <w:iCs w:val="1"/>
          <w:sz w:val="20"/>
          <w:szCs w:val="20"/>
        </w:rPr>
        <w:t xml:space="preserve"> l</w:t>
      </w:r>
      <w:r w:rsidRPr="55F1371C" w:rsidR="00386B1E">
        <w:rPr>
          <w:rFonts w:ascii="Arial" w:hAnsi="Arial" w:cs="Arial"/>
          <w:i w:val="1"/>
          <w:iCs w:val="1"/>
          <w:sz w:val="20"/>
          <w:szCs w:val="20"/>
        </w:rPr>
        <w:t>a</w:t>
      </w:r>
      <w:r w:rsidRPr="55F1371C" w:rsidR="00913B3C">
        <w:rPr>
          <w:rFonts w:ascii="Arial" w:hAnsi="Arial" w:cs="Arial"/>
          <w:i w:val="1"/>
          <w:iCs w:val="1"/>
          <w:sz w:val="20"/>
          <w:szCs w:val="20"/>
        </w:rPr>
        <w:t xml:space="preserve"> </w:t>
      </w:r>
      <w:r w:rsidRPr="55F1371C" w:rsidR="00386B1E">
        <w:rPr>
          <w:rFonts w:ascii="Arial" w:hAnsi="Arial" w:cs="Arial"/>
          <w:i w:val="1"/>
          <w:iCs w:val="1"/>
          <w:sz w:val="20"/>
          <w:szCs w:val="20"/>
        </w:rPr>
        <w:t>punt</w:t>
      </w:r>
      <w:r w:rsidRPr="55F1371C" w:rsidR="00386B1E">
        <w:rPr>
          <w:rFonts w:ascii="Arial" w:hAnsi="Arial" w:cs="Arial"/>
          <w:i w:val="1"/>
          <w:iCs w:val="1"/>
          <w:sz w:val="20"/>
          <w:szCs w:val="20"/>
        </w:rPr>
        <w:t xml:space="preserve">uación </w:t>
      </w:r>
      <w:r w:rsidRPr="55F1371C" w:rsidR="00913B3C">
        <w:rPr>
          <w:rFonts w:ascii="Arial" w:hAnsi="Arial" w:cs="Arial"/>
          <w:i w:val="1"/>
          <w:iCs w:val="1"/>
          <w:sz w:val="20"/>
          <w:szCs w:val="20"/>
        </w:rPr>
        <w:t>disponible en la categoría de materiales y recursos</w:t>
      </w:r>
    </w:p>
    <w:p w:rsidR="55F1371C" w:rsidP="55F1371C" w:rsidRDefault="55F1371C" w14:paraId="2C3FEED3" w14:textId="1381293E">
      <w:pPr>
        <w:pStyle w:val="NormalWeb"/>
        <w:jc w:val="center"/>
        <w:rPr>
          <w:rFonts w:ascii="Arial" w:hAnsi="Arial" w:cs="Arial"/>
          <w:i w:val="1"/>
          <w:iCs w:val="1"/>
          <w:sz w:val="20"/>
          <w:szCs w:val="20"/>
        </w:rPr>
      </w:pPr>
    </w:p>
    <w:p w:rsidR="00913B3C" w:rsidP="00913B3C" w:rsidRDefault="00E20CEC" w14:paraId="294D8556" w14:textId="63BFF160">
      <w:pPr>
        <w:pStyle w:val="NoSpacing3"/>
        <w:jc w:val="both"/>
        <w:rPr>
          <w:rFonts w:ascii="Arial" w:hAnsi="Arial" w:cs="Arial"/>
          <w:sz w:val="20"/>
          <w:szCs w:val="20"/>
        </w:rPr>
      </w:pPr>
      <w:r w:rsidRPr="40AA5B4F" w:rsidR="00E20CEC">
        <w:rPr>
          <w:rStyle w:val="Textoennegrita"/>
          <w:rFonts w:ascii="Arial" w:hAnsi="Arial" w:eastAsia="" w:cs="Arial" w:eastAsiaTheme="majorEastAsia"/>
          <w:sz w:val="20"/>
          <w:szCs w:val="20"/>
          <w:lang w:val="es-ES"/>
        </w:rPr>
        <w:t>M</w:t>
      </w:r>
      <w:r w:rsidRPr="40AA5B4F" w:rsidR="00A45B94">
        <w:rPr>
          <w:rStyle w:val="Textoennegrita"/>
          <w:rFonts w:ascii="Arial" w:hAnsi="Arial" w:eastAsia="" w:cs="Arial" w:eastAsiaTheme="majorEastAsia"/>
          <w:sz w:val="20"/>
          <w:szCs w:val="20"/>
          <w:lang w:val="es-ES"/>
        </w:rPr>
        <w:t xml:space="preserve">adrid, </w:t>
      </w:r>
      <w:r w:rsidRPr="40AA5B4F" w:rsidR="58CA6E1A">
        <w:rPr>
          <w:rStyle w:val="Textoennegrita"/>
          <w:rFonts w:ascii="Arial" w:hAnsi="Arial" w:eastAsia="" w:cs="Arial" w:eastAsiaTheme="majorEastAsia"/>
          <w:sz w:val="20"/>
          <w:szCs w:val="20"/>
          <w:lang w:val="es-ES"/>
        </w:rPr>
        <w:t>2</w:t>
      </w:r>
      <w:r w:rsidRPr="40AA5B4F" w:rsidR="424F0E35">
        <w:rPr>
          <w:rStyle w:val="Textoennegrita"/>
          <w:rFonts w:ascii="Arial" w:hAnsi="Arial" w:eastAsia="" w:cs="Arial" w:eastAsiaTheme="majorEastAsia"/>
          <w:sz w:val="20"/>
          <w:szCs w:val="20"/>
          <w:lang w:val="es-ES"/>
        </w:rPr>
        <w:t>4</w:t>
      </w:r>
      <w:r w:rsidRPr="40AA5B4F" w:rsidR="00A45B94">
        <w:rPr>
          <w:rStyle w:val="Textoennegrita"/>
          <w:rFonts w:ascii="Arial" w:hAnsi="Arial" w:eastAsia="" w:cs="Arial" w:eastAsiaTheme="majorEastAsia"/>
          <w:sz w:val="20"/>
          <w:szCs w:val="20"/>
          <w:lang w:val="es-ES"/>
        </w:rPr>
        <w:t xml:space="preserve"> </w:t>
      </w:r>
      <w:r w:rsidRPr="40AA5B4F" w:rsidR="00A45B94">
        <w:rPr>
          <w:rStyle w:val="Textoennegrita"/>
          <w:rFonts w:ascii="Arial" w:hAnsi="Arial" w:eastAsia="" w:cs="Arial" w:eastAsiaTheme="majorEastAsia"/>
          <w:sz w:val="20"/>
          <w:szCs w:val="20"/>
          <w:lang w:val="es-ES"/>
        </w:rPr>
        <w:t xml:space="preserve">de </w:t>
      </w:r>
      <w:r w:rsidRPr="40AA5B4F" w:rsidR="6D04B07E">
        <w:rPr>
          <w:rStyle w:val="Textoennegrita"/>
          <w:rFonts w:ascii="Arial" w:hAnsi="Arial" w:eastAsia="" w:cs="Arial" w:eastAsiaTheme="majorEastAsia"/>
          <w:sz w:val="20"/>
          <w:szCs w:val="20"/>
          <w:lang w:val="es-ES"/>
        </w:rPr>
        <w:t>septiembre</w:t>
      </w:r>
      <w:r w:rsidRPr="40AA5B4F" w:rsidR="00AB6DE6">
        <w:rPr>
          <w:rStyle w:val="Textoennegrita"/>
          <w:rFonts w:ascii="Arial" w:hAnsi="Arial" w:eastAsia="" w:cs="Arial" w:eastAsiaTheme="majorEastAsia"/>
          <w:sz w:val="20"/>
          <w:szCs w:val="20"/>
          <w:lang w:val="es-ES"/>
        </w:rPr>
        <w:t xml:space="preserve"> </w:t>
      </w:r>
      <w:r w:rsidRPr="40AA5B4F" w:rsidR="00A45B94">
        <w:rPr>
          <w:rStyle w:val="Textoennegrita"/>
          <w:rFonts w:ascii="Arial" w:hAnsi="Arial" w:eastAsia="" w:cs="Arial" w:eastAsiaTheme="majorEastAsia"/>
          <w:sz w:val="20"/>
          <w:szCs w:val="20"/>
          <w:lang w:val="es-ES"/>
        </w:rPr>
        <w:t>de 2025</w:t>
      </w:r>
      <w:r w:rsidRPr="40AA5B4F" w:rsidR="00A45B94">
        <w:rPr>
          <w:rFonts w:ascii="Arial" w:hAnsi="Arial" w:cs="Arial"/>
          <w:sz w:val="20"/>
          <w:szCs w:val="20"/>
          <w:lang w:val="es-ES"/>
        </w:rPr>
        <w:t xml:space="preserve"> – </w:t>
      </w:r>
      <w:hyperlink r:id="Re9f9d59f85214619">
        <w:r w:rsidRPr="40AA5B4F" w:rsidR="00FE5611">
          <w:rPr>
            <w:rStyle w:val="Hipervnculo"/>
            <w:rFonts w:ascii="Arial" w:hAnsi="Arial" w:eastAsia="Arial" w:cs="Arial"/>
            <w:sz w:val="20"/>
            <w:szCs w:val="20"/>
            <w:lang w:val="es-ES"/>
          </w:rPr>
          <w:t>Johnson Controls</w:t>
        </w:r>
      </w:hyperlink>
      <w:r w:rsidRPr="40AA5B4F" w:rsidR="00FE5611">
        <w:rPr>
          <w:rFonts w:ascii="Arial" w:hAnsi="Arial" w:eastAsia="Arial" w:cs="Arial"/>
          <w:sz w:val="20"/>
          <w:szCs w:val="20"/>
          <w:lang w:val="es-ES"/>
        </w:rPr>
        <w:t xml:space="preserve"> (NYSE: JCI), líder mundial en soluciones para edificios inteligentes, saludables, seguros y sostenibles, </w:t>
      </w:r>
      <w:r w:rsidRPr="40AA5B4F" w:rsidR="00913B3C">
        <w:rPr>
          <w:rFonts w:ascii="Arial" w:hAnsi="Arial" w:eastAsia="Arial" w:cs="Arial"/>
          <w:sz w:val="20"/>
          <w:szCs w:val="20"/>
          <w:lang w:val="es-ES"/>
        </w:rPr>
        <w:t xml:space="preserve">ha </w:t>
      </w:r>
      <w:r w:rsidRPr="40AA5B4F" w:rsidR="00386B1E">
        <w:rPr>
          <w:rFonts w:ascii="Arial" w:hAnsi="Arial" w:eastAsia="Arial" w:cs="Arial"/>
          <w:sz w:val="20"/>
          <w:szCs w:val="20"/>
          <w:lang w:val="es-ES"/>
        </w:rPr>
        <w:t>anunciado</w:t>
      </w:r>
      <w:r w:rsidRPr="40AA5B4F" w:rsidR="00913B3C">
        <w:rPr>
          <w:rFonts w:ascii="Arial" w:hAnsi="Arial" w:eastAsia="Arial" w:cs="Arial"/>
          <w:sz w:val="20"/>
          <w:szCs w:val="20"/>
          <w:lang w:val="es-ES"/>
        </w:rPr>
        <w:t xml:space="preserve"> que su </w:t>
      </w:r>
      <w:r w:rsidRPr="40AA5B4F" w:rsidR="00913B3C">
        <w:rPr>
          <w:rFonts w:ascii="Arial" w:hAnsi="Arial" w:cs="Arial"/>
          <w:sz w:val="20"/>
          <w:szCs w:val="20"/>
        </w:rPr>
        <w:t xml:space="preserve">nuevo Centro de Innovación </w:t>
      </w:r>
      <w:r w:rsidRPr="40AA5B4F" w:rsidR="00913B3C">
        <w:rPr>
          <w:rFonts w:ascii="Arial" w:hAnsi="Arial" w:cs="Arial"/>
          <w:sz w:val="20"/>
          <w:szCs w:val="20"/>
        </w:rPr>
        <w:t>(</w:t>
      </w:r>
      <w:hyperlink r:id="R3be6ecee5de741a8">
        <w:r w:rsidRPr="40AA5B4F" w:rsidR="00913B3C">
          <w:rPr>
            <w:rStyle w:val="Hipervnculo"/>
            <w:rFonts w:ascii="Arial" w:hAnsi="Arial" w:cs="Arial"/>
            <w:sz w:val="20"/>
            <w:szCs w:val="20"/>
          </w:rPr>
          <w:t>Laboratorio de Ingeniería Warren Johnson, WJEL</w:t>
        </w:r>
      </w:hyperlink>
      <w:r w:rsidRPr="40AA5B4F" w:rsidR="00913B3C">
        <w:rPr>
          <w:rFonts w:ascii="Arial" w:hAnsi="Arial" w:cs="Arial"/>
          <w:sz w:val="20"/>
          <w:szCs w:val="20"/>
        </w:rPr>
        <w:t xml:space="preserve">) en Glendale, Wisconsin, ha </w:t>
      </w:r>
      <w:r w:rsidRPr="40AA5B4F" w:rsidR="002F4C80">
        <w:rPr>
          <w:rFonts w:ascii="Arial" w:hAnsi="Arial" w:cs="Arial"/>
          <w:sz w:val="20"/>
          <w:szCs w:val="20"/>
        </w:rPr>
        <w:t xml:space="preserve">obtenido </w:t>
      </w:r>
      <w:r w:rsidRPr="40AA5B4F" w:rsidR="002F4C80">
        <w:rPr>
          <w:rFonts w:ascii="Arial" w:hAnsi="Arial" w:cs="Arial"/>
          <w:sz w:val="20"/>
          <w:szCs w:val="20"/>
        </w:rPr>
        <w:t xml:space="preserve">las certificaciones LEED Oro y WELL Oro </w:t>
      </w:r>
      <w:r w:rsidRPr="40AA5B4F" w:rsidR="00913B3C">
        <w:rPr>
          <w:rFonts w:ascii="Arial" w:hAnsi="Arial" w:cs="Arial"/>
          <w:sz w:val="20"/>
          <w:szCs w:val="20"/>
        </w:rPr>
        <w:t>por su enfoque en el diseño y la operación de edificios sostenibles y saludables.</w:t>
      </w:r>
    </w:p>
    <w:p w:rsidR="00913B3C" w:rsidP="00913B3C" w:rsidRDefault="00913B3C" w14:paraId="259DBA4F" w14:textId="77777777">
      <w:pPr>
        <w:pStyle w:val="NoSpacing3"/>
        <w:jc w:val="both"/>
        <w:rPr>
          <w:rFonts w:ascii="Arial" w:hAnsi="Arial" w:cs="Arial"/>
          <w:sz w:val="20"/>
          <w:szCs w:val="20"/>
        </w:rPr>
      </w:pPr>
    </w:p>
    <w:p w:rsidRPr="00351F42" w:rsidR="00913B3C" w:rsidP="57C6F3F3" w:rsidRDefault="00913B3C" w14:paraId="25D9AFD6" w14:textId="347EA260" w14:noSpellErr="1">
      <w:pPr>
        <w:pStyle w:val="NoSpacing3"/>
        <w:jc w:val="both"/>
        <w:rPr>
          <w:rFonts w:ascii="Arial" w:hAnsi="Arial" w:cs="Arial"/>
          <w:sz w:val="20"/>
          <w:szCs w:val="20"/>
          <w:lang w:val="es-ES"/>
        </w:rPr>
      </w:pPr>
      <w:r w:rsidRPr="57C6F3F3" w:rsidR="00913B3C">
        <w:rPr>
          <w:rFonts w:ascii="Arial" w:hAnsi="Arial" w:cs="Arial"/>
          <w:i w:val="1"/>
          <w:iCs w:val="1"/>
          <w:sz w:val="20"/>
          <w:szCs w:val="20"/>
          <w:lang w:val="es-ES"/>
        </w:rPr>
        <w:t xml:space="preserve">“Este proyecto </w:t>
      </w:r>
      <w:r w:rsidRPr="57C6F3F3" w:rsidR="00386B1E">
        <w:rPr>
          <w:rFonts w:ascii="Arial" w:hAnsi="Arial" w:cs="Arial"/>
          <w:i w:val="1"/>
          <w:iCs w:val="1"/>
          <w:sz w:val="20"/>
          <w:szCs w:val="20"/>
          <w:lang w:val="es-ES"/>
        </w:rPr>
        <w:t xml:space="preserve">ha </w:t>
      </w:r>
      <w:r w:rsidRPr="57C6F3F3" w:rsidR="00913B3C">
        <w:rPr>
          <w:rFonts w:ascii="Arial" w:hAnsi="Arial" w:cs="Arial"/>
          <w:i w:val="1"/>
          <w:iCs w:val="1"/>
          <w:sz w:val="20"/>
          <w:szCs w:val="20"/>
          <w:lang w:val="es-ES"/>
        </w:rPr>
        <w:t>trascen</w:t>
      </w:r>
      <w:r w:rsidRPr="57C6F3F3" w:rsidR="00386B1E">
        <w:rPr>
          <w:rFonts w:ascii="Arial" w:hAnsi="Arial" w:cs="Arial"/>
          <w:i w:val="1"/>
          <w:iCs w:val="1"/>
          <w:sz w:val="20"/>
          <w:szCs w:val="20"/>
          <w:lang w:val="es-ES"/>
        </w:rPr>
        <w:t xml:space="preserve">dido </w:t>
      </w:r>
      <w:r w:rsidRPr="57C6F3F3" w:rsidR="00913B3C">
        <w:rPr>
          <w:rFonts w:ascii="Arial" w:hAnsi="Arial" w:cs="Arial"/>
          <w:i w:val="1"/>
          <w:iCs w:val="1"/>
          <w:sz w:val="20"/>
          <w:szCs w:val="20"/>
          <w:lang w:val="es-ES"/>
        </w:rPr>
        <w:t>los límites de lo posible”</w:t>
      </w:r>
      <w:r w:rsidRPr="57C6F3F3" w:rsidR="00913B3C">
        <w:rPr>
          <w:rFonts w:ascii="Arial" w:hAnsi="Arial" w:cs="Arial"/>
          <w:sz w:val="20"/>
          <w:szCs w:val="20"/>
          <w:lang w:val="es-ES"/>
        </w:rPr>
        <w:t xml:space="preserve">, afirma </w:t>
      </w:r>
      <w:r w:rsidRPr="57C6F3F3" w:rsidR="00913B3C">
        <w:rPr>
          <w:rFonts w:ascii="Arial" w:hAnsi="Arial" w:cs="Arial"/>
          <w:b w:val="1"/>
          <w:bCs w:val="1"/>
          <w:sz w:val="20"/>
          <w:szCs w:val="20"/>
          <w:lang w:val="es-ES"/>
        </w:rPr>
        <w:t xml:space="preserve">Dave </w:t>
      </w:r>
      <w:r w:rsidRPr="57C6F3F3" w:rsidR="00913B3C">
        <w:rPr>
          <w:rFonts w:ascii="Arial" w:hAnsi="Arial" w:cs="Arial"/>
          <w:b w:val="1"/>
          <w:bCs w:val="1"/>
          <w:sz w:val="20"/>
          <w:szCs w:val="20"/>
          <w:lang w:val="es-ES"/>
        </w:rPr>
        <w:t>Hubka</w:t>
      </w:r>
      <w:r w:rsidRPr="57C6F3F3" w:rsidR="00913B3C">
        <w:rPr>
          <w:rFonts w:ascii="Arial" w:hAnsi="Arial" w:cs="Arial"/>
          <w:b w:val="1"/>
          <w:bCs w:val="1"/>
          <w:sz w:val="20"/>
          <w:szCs w:val="20"/>
          <w:lang w:val="es-ES"/>
        </w:rPr>
        <w:t xml:space="preserve">, </w:t>
      </w:r>
      <w:r w:rsidRPr="57C6F3F3" w:rsidR="00386B1E">
        <w:rPr>
          <w:rFonts w:ascii="Arial" w:hAnsi="Arial" w:cs="Arial"/>
          <w:b w:val="1"/>
          <w:bCs w:val="1"/>
          <w:sz w:val="20"/>
          <w:szCs w:val="20"/>
          <w:lang w:val="es-ES"/>
        </w:rPr>
        <w:t>Director de P</w:t>
      </w:r>
      <w:r w:rsidRPr="57C6F3F3" w:rsidR="00913B3C">
        <w:rPr>
          <w:rFonts w:ascii="Arial" w:hAnsi="Arial" w:cs="Arial"/>
          <w:b w:val="1"/>
          <w:bCs w:val="1"/>
          <w:sz w:val="20"/>
          <w:szCs w:val="20"/>
          <w:lang w:val="es-ES"/>
        </w:rPr>
        <w:t xml:space="preserve">rácticas de </w:t>
      </w:r>
      <w:r w:rsidRPr="57C6F3F3" w:rsidR="00386B1E">
        <w:rPr>
          <w:rFonts w:ascii="Arial" w:hAnsi="Arial" w:cs="Arial"/>
          <w:b w:val="1"/>
          <w:bCs w:val="1"/>
          <w:sz w:val="20"/>
          <w:szCs w:val="20"/>
          <w:lang w:val="es-ES"/>
        </w:rPr>
        <w:t>S</w:t>
      </w:r>
      <w:r w:rsidRPr="57C6F3F3" w:rsidR="00913B3C">
        <w:rPr>
          <w:rFonts w:ascii="Arial" w:hAnsi="Arial" w:cs="Arial"/>
          <w:b w:val="1"/>
          <w:bCs w:val="1"/>
          <w:sz w:val="20"/>
          <w:szCs w:val="20"/>
          <w:lang w:val="es-ES"/>
        </w:rPr>
        <w:t>ostenibilidad en EUA</w:t>
      </w:r>
      <w:r w:rsidRPr="57C6F3F3" w:rsidR="00913B3C">
        <w:rPr>
          <w:rFonts w:ascii="Arial" w:hAnsi="Arial" w:cs="Arial"/>
          <w:sz w:val="20"/>
          <w:szCs w:val="20"/>
          <w:lang w:val="es-ES"/>
        </w:rPr>
        <w:t xml:space="preserve">, la firma de arquitectura y diseño responsable del proyecto. </w:t>
      </w:r>
      <w:r w:rsidRPr="57C6F3F3" w:rsidR="00913B3C">
        <w:rPr>
          <w:rFonts w:ascii="Arial" w:hAnsi="Arial" w:cs="Arial"/>
          <w:i w:val="1"/>
          <w:iCs w:val="1"/>
          <w:sz w:val="20"/>
          <w:szCs w:val="20"/>
          <w:lang w:val="es-ES"/>
        </w:rPr>
        <w:t>“</w:t>
      </w:r>
      <w:r w:rsidRPr="57C6F3F3" w:rsidR="00386B1E">
        <w:rPr>
          <w:rFonts w:ascii="Arial" w:hAnsi="Arial" w:cs="Arial"/>
          <w:i w:val="1"/>
          <w:iCs w:val="1"/>
          <w:sz w:val="20"/>
          <w:szCs w:val="20"/>
          <w:lang w:val="es-ES"/>
        </w:rPr>
        <w:t xml:space="preserve">Al tratarse de </w:t>
      </w:r>
      <w:r w:rsidRPr="57C6F3F3" w:rsidR="00913B3C">
        <w:rPr>
          <w:rFonts w:ascii="Arial" w:hAnsi="Arial" w:cs="Arial"/>
          <w:i w:val="1"/>
          <w:iCs w:val="1"/>
          <w:sz w:val="20"/>
          <w:szCs w:val="20"/>
          <w:lang w:val="es-ES"/>
        </w:rPr>
        <w:t>uno de los únicos proyectos de nueva construcción LEED v4 del mundo en lograr una puntuación perfecta en la categoría de materiales y recursos</w:t>
      </w:r>
      <w:r w:rsidRPr="57C6F3F3" w:rsidR="00386B1E">
        <w:rPr>
          <w:rFonts w:ascii="Arial" w:hAnsi="Arial" w:cs="Arial"/>
          <w:i w:val="1"/>
          <w:iCs w:val="1"/>
          <w:sz w:val="20"/>
          <w:szCs w:val="20"/>
          <w:lang w:val="es-ES"/>
        </w:rPr>
        <w:t>,</w:t>
      </w:r>
      <w:r w:rsidRPr="57C6F3F3" w:rsidR="00913B3C">
        <w:rPr>
          <w:rFonts w:ascii="Arial" w:hAnsi="Arial" w:cs="Arial"/>
          <w:i w:val="1"/>
          <w:iCs w:val="1"/>
          <w:sz w:val="20"/>
          <w:szCs w:val="20"/>
          <w:lang w:val="es-ES"/>
        </w:rPr>
        <w:t xml:space="preserve"> refleja no s</w:t>
      </w:r>
      <w:r w:rsidRPr="57C6F3F3" w:rsidR="00386B1E">
        <w:rPr>
          <w:rFonts w:ascii="Arial" w:hAnsi="Arial" w:cs="Arial"/>
          <w:i w:val="1"/>
          <w:iCs w:val="1"/>
          <w:sz w:val="20"/>
          <w:szCs w:val="20"/>
          <w:lang w:val="es-ES"/>
        </w:rPr>
        <w:t>ó</w:t>
      </w:r>
      <w:r w:rsidRPr="57C6F3F3" w:rsidR="00913B3C">
        <w:rPr>
          <w:rFonts w:ascii="Arial" w:hAnsi="Arial" w:cs="Arial"/>
          <w:i w:val="1"/>
          <w:iCs w:val="1"/>
          <w:sz w:val="20"/>
          <w:szCs w:val="20"/>
          <w:lang w:val="es-ES"/>
        </w:rPr>
        <w:t>lo precisión técnica, sino también una convicción en la sostenibilidad como motor de innovación”</w:t>
      </w:r>
      <w:r w:rsidRPr="57C6F3F3" w:rsidR="00913B3C">
        <w:rPr>
          <w:rFonts w:ascii="Arial" w:hAnsi="Arial" w:cs="Arial"/>
          <w:sz w:val="20"/>
          <w:szCs w:val="20"/>
          <w:lang w:val="es-ES"/>
        </w:rPr>
        <w:t>.</w:t>
      </w:r>
    </w:p>
    <w:p w:rsidRPr="00351F42" w:rsidR="00351F42" w:rsidP="57C6F3F3" w:rsidRDefault="00351F42" w14:paraId="61198DF4" w14:textId="75355922" w14:noSpellErr="1">
      <w:pPr>
        <w:pStyle w:val="NormalWeb"/>
        <w:jc w:val="both"/>
        <w:rPr>
          <w:rFonts w:ascii="Arial" w:hAnsi="Arial" w:cs="Arial"/>
          <w:sz w:val="20"/>
          <w:szCs w:val="20"/>
          <w:lang w:val="es-ES"/>
        </w:rPr>
      </w:pPr>
      <w:r w:rsidRPr="57C6F3F3" w:rsidR="00351F42">
        <w:rPr>
          <w:rFonts w:ascii="Arial" w:hAnsi="Arial" w:cs="Arial"/>
          <w:sz w:val="20"/>
          <w:szCs w:val="20"/>
          <w:lang w:val="es-ES"/>
        </w:rPr>
        <w:t>WJEL es considerado el primer proyecto de nueva construcción LEED v4 a nivel mundial en obtener tod</w:t>
      </w:r>
      <w:r w:rsidRPr="57C6F3F3" w:rsidR="00070970">
        <w:rPr>
          <w:rFonts w:ascii="Arial" w:hAnsi="Arial" w:cs="Arial"/>
          <w:sz w:val="20"/>
          <w:szCs w:val="20"/>
          <w:lang w:val="es-ES"/>
        </w:rPr>
        <w:t xml:space="preserve">a </w:t>
      </w:r>
      <w:r w:rsidRPr="57C6F3F3" w:rsidR="00351F42">
        <w:rPr>
          <w:rFonts w:ascii="Arial" w:hAnsi="Arial" w:cs="Arial"/>
          <w:sz w:val="20"/>
          <w:szCs w:val="20"/>
          <w:lang w:val="es-ES"/>
        </w:rPr>
        <w:t>l</w:t>
      </w:r>
      <w:r w:rsidRPr="57C6F3F3" w:rsidR="00070970">
        <w:rPr>
          <w:rFonts w:ascii="Arial" w:hAnsi="Arial" w:cs="Arial"/>
          <w:sz w:val="20"/>
          <w:szCs w:val="20"/>
          <w:lang w:val="es-ES"/>
        </w:rPr>
        <w:t>a</w:t>
      </w:r>
      <w:r w:rsidRPr="57C6F3F3" w:rsidR="00351F42">
        <w:rPr>
          <w:rFonts w:ascii="Arial" w:hAnsi="Arial" w:cs="Arial"/>
          <w:sz w:val="20"/>
          <w:szCs w:val="20"/>
          <w:lang w:val="es-ES"/>
        </w:rPr>
        <w:t xml:space="preserve"> </w:t>
      </w:r>
      <w:r w:rsidRPr="57C6F3F3" w:rsidR="00070970">
        <w:rPr>
          <w:rFonts w:ascii="Arial" w:hAnsi="Arial" w:cs="Arial"/>
          <w:sz w:val="20"/>
          <w:szCs w:val="20"/>
          <w:lang w:val="es-ES"/>
        </w:rPr>
        <w:t>punt</w:t>
      </w:r>
      <w:r w:rsidRPr="57C6F3F3" w:rsidR="00070970">
        <w:rPr>
          <w:rFonts w:ascii="Arial" w:hAnsi="Arial" w:cs="Arial"/>
          <w:sz w:val="20"/>
          <w:szCs w:val="20"/>
          <w:lang w:val="es-ES"/>
        </w:rPr>
        <w:t xml:space="preserve">uación </w:t>
      </w:r>
      <w:r w:rsidRPr="57C6F3F3" w:rsidR="00351F42">
        <w:rPr>
          <w:rFonts w:ascii="Arial" w:hAnsi="Arial" w:cs="Arial"/>
          <w:sz w:val="20"/>
          <w:szCs w:val="20"/>
          <w:lang w:val="es-ES"/>
        </w:rPr>
        <w:t>disponible en la categoría de materiales y recursos.</w:t>
      </w:r>
      <w:r w:rsidRPr="57C6F3F3" w:rsidR="00E92E89">
        <w:rPr>
          <w:rFonts w:ascii="Arial" w:hAnsi="Arial" w:cs="Arial"/>
          <w:sz w:val="20"/>
          <w:szCs w:val="20"/>
          <w:lang w:val="es-ES"/>
        </w:rPr>
        <w:t xml:space="preserve"> </w:t>
      </w:r>
      <w:r w:rsidRPr="57C6F3F3" w:rsidR="00351F42">
        <w:rPr>
          <w:rFonts w:ascii="Arial" w:hAnsi="Arial" w:cs="Arial"/>
          <w:sz w:val="20"/>
          <w:szCs w:val="20"/>
          <w:lang w:val="es-ES"/>
        </w:rPr>
        <w:t xml:space="preserve">Las certificaciones reconocen </w:t>
      </w:r>
      <w:r w:rsidRPr="57C6F3F3" w:rsidR="00070970">
        <w:rPr>
          <w:rFonts w:ascii="Arial" w:hAnsi="Arial" w:cs="Arial"/>
          <w:sz w:val="20"/>
          <w:szCs w:val="20"/>
          <w:lang w:val="es-ES"/>
        </w:rPr>
        <w:t xml:space="preserve">el objetivo </w:t>
      </w:r>
      <w:r w:rsidRPr="57C6F3F3" w:rsidR="00351F42">
        <w:rPr>
          <w:rFonts w:ascii="Arial" w:hAnsi="Arial" w:cs="Arial"/>
          <w:sz w:val="20"/>
          <w:szCs w:val="20"/>
          <w:lang w:val="es-ES"/>
        </w:rPr>
        <w:t xml:space="preserve">de Johnson </w:t>
      </w:r>
      <w:r w:rsidRPr="57C6F3F3" w:rsidR="00351F42">
        <w:rPr>
          <w:rFonts w:ascii="Arial" w:hAnsi="Arial" w:cs="Arial"/>
          <w:sz w:val="20"/>
          <w:szCs w:val="20"/>
          <w:lang w:val="es-ES"/>
        </w:rPr>
        <w:t>Controls</w:t>
      </w:r>
      <w:r w:rsidRPr="57C6F3F3" w:rsidR="00351F42">
        <w:rPr>
          <w:rFonts w:ascii="Arial" w:hAnsi="Arial" w:cs="Arial"/>
          <w:sz w:val="20"/>
          <w:szCs w:val="20"/>
          <w:lang w:val="es-ES"/>
        </w:rPr>
        <w:t xml:space="preserve"> de </w:t>
      </w:r>
      <w:r w:rsidRPr="57C6F3F3" w:rsidR="00E92E89">
        <w:rPr>
          <w:rFonts w:ascii="Arial" w:hAnsi="Arial" w:cs="Arial"/>
          <w:sz w:val="20"/>
          <w:szCs w:val="20"/>
          <w:lang w:val="es-ES"/>
        </w:rPr>
        <w:t>promover</w:t>
      </w:r>
      <w:r w:rsidRPr="57C6F3F3" w:rsidR="00351F42">
        <w:rPr>
          <w:rFonts w:ascii="Arial" w:hAnsi="Arial" w:cs="Arial"/>
          <w:sz w:val="20"/>
          <w:szCs w:val="20"/>
          <w:lang w:val="es-ES"/>
        </w:rPr>
        <w:t xml:space="preserve"> edificios inteligentes, saludables y sostenibles tanto en sus propias instalaciones como en las de sus clientes.</w:t>
      </w:r>
    </w:p>
    <w:p w:rsidRPr="00351F42" w:rsidR="00351F42" w:rsidP="3A74F16C" w:rsidRDefault="00351F42" w14:paraId="20E5E11D" w14:textId="49E70D0B">
      <w:pPr>
        <w:pStyle w:val="NormalWeb"/>
        <w:jc w:val="both"/>
        <w:rPr>
          <w:rFonts w:ascii="Arial" w:hAnsi="Arial" w:cs="Arial"/>
          <w:sz w:val="20"/>
          <w:szCs w:val="20"/>
          <w:lang w:val="es-ES"/>
        </w:rPr>
      </w:pPr>
      <w:r w:rsidRPr="3A74F16C" w:rsidR="00351F42">
        <w:rPr>
          <w:rFonts w:ascii="Arial" w:hAnsi="Arial" w:cs="Arial"/>
          <w:sz w:val="20"/>
          <w:szCs w:val="20"/>
          <w:lang w:val="es-ES"/>
        </w:rPr>
        <w:t xml:space="preserve">LEED, </w:t>
      </w:r>
      <w:r w:rsidRPr="3A74F16C" w:rsidR="003E12F7">
        <w:rPr>
          <w:rFonts w:ascii="Arial" w:hAnsi="Arial" w:cs="Arial"/>
          <w:sz w:val="20"/>
          <w:szCs w:val="20"/>
          <w:lang w:val="es-ES"/>
        </w:rPr>
        <w:t>diseñado</w:t>
      </w:r>
      <w:r w:rsidRPr="3A74F16C" w:rsidR="00351F42">
        <w:rPr>
          <w:rFonts w:ascii="Arial" w:hAnsi="Arial" w:cs="Arial"/>
          <w:sz w:val="20"/>
          <w:szCs w:val="20"/>
          <w:lang w:val="es-ES"/>
        </w:rPr>
        <w:t xml:space="preserve"> por </w:t>
      </w:r>
      <w:r w:rsidRPr="3A74F16C" w:rsidR="00351F42">
        <w:rPr>
          <w:rFonts w:ascii="Arial" w:hAnsi="Arial" w:cs="Arial"/>
          <w:sz w:val="20"/>
          <w:szCs w:val="20"/>
          <w:lang w:val="es-ES"/>
        </w:rPr>
        <w:t>el</w:t>
      </w:r>
      <w:r w:rsidRPr="3A74F16C" w:rsidR="00547E1C">
        <w:rPr>
          <w:rFonts w:ascii="Arial" w:hAnsi="Arial" w:cs="Arial"/>
          <w:sz w:val="20"/>
          <w:szCs w:val="20"/>
          <w:lang w:val="es-ES"/>
        </w:rPr>
        <w:t xml:space="preserve"> </w:t>
      </w:r>
      <w:hyperlink r:id="R778c7a3b2ec9473f">
        <w:r w:rsidRPr="3A74F16C" w:rsidR="00351F42">
          <w:rPr>
            <w:rStyle w:val="Hipervnculo"/>
            <w:rFonts w:ascii="Arial" w:hAnsi="Arial" w:cs="Arial"/>
            <w:sz w:val="20"/>
            <w:szCs w:val="20"/>
            <w:lang w:val="es-ES"/>
          </w:rPr>
          <w:t>Consejo de la Construcción Ecológica de EE.UU</w:t>
        </w:r>
      </w:hyperlink>
      <w:r w:rsidRPr="3A74F16C" w:rsidR="00351F42">
        <w:rPr>
          <w:rFonts w:ascii="Arial" w:hAnsi="Arial" w:cs="Arial"/>
          <w:sz w:val="20"/>
          <w:szCs w:val="20"/>
          <w:lang w:val="es-ES"/>
        </w:rPr>
        <w:t>., es el sistema de clasificación de edificios ecológicos más utilizado en el mundo. La certificación LEED Oro reconoce proyectos que superan múltiples y rigurosos estándares de sostenibilidad, como la eficiencia energética, la conservación del agua, el abastecimiento de materiales y la calidad ambiental interior. Desde el lanzamiento del sistema de clasificación LEED v4 en 2013, casi 3</w:t>
      </w:r>
      <w:r w:rsidRPr="3A74F16C" w:rsidR="008145FC">
        <w:rPr>
          <w:rFonts w:ascii="Arial" w:hAnsi="Arial" w:cs="Arial"/>
          <w:sz w:val="20"/>
          <w:szCs w:val="20"/>
          <w:lang w:val="es-ES"/>
        </w:rPr>
        <w:t>.</w:t>
      </w:r>
      <w:r w:rsidRPr="3A74F16C" w:rsidR="00351F42">
        <w:rPr>
          <w:rFonts w:ascii="Arial" w:hAnsi="Arial" w:cs="Arial"/>
          <w:sz w:val="20"/>
          <w:szCs w:val="20"/>
          <w:lang w:val="es-ES"/>
        </w:rPr>
        <w:t>000 proyectos de nueva construcción han obtenido la certificación a nivel mundial. Sin embargo, no se conoc</w:t>
      </w:r>
      <w:r w:rsidRPr="3A74F16C" w:rsidR="007E3322">
        <w:rPr>
          <w:rFonts w:ascii="Arial" w:hAnsi="Arial" w:cs="Arial"/>
          <w:sz w:val="20"/>
          <w:szCs w:val="20"/>
          <w:lang w:val="es-ES"/>
        </w:rPr>
        <w:t xml:space="preserve">ía </w:t>
      </w:r>
      <w:r w:rsidRPr="3A74F16C" w:rsidR="00351F42">
        <w:rPr>
          <w:rFonts w:ascii="Arial" w:hAnsi="Arial" w:cs="Arial"/>
          <w:sz w:val="20"/>
          <w:szCs w:val="20"/>
          <w:lang w:val="es-ES"/>
        </w:rPr>
        <w:t xml:space="preserve">ninguno </w:t>
      </w:r>
      <w:r w:rsidRPr="3A74F16C" w:rsidR="007E3322">
        <w:rPr>
          <w:rFonts w:ascii="Arial" w:hAnsi="Arial" w:cs="Arial"/>
          <w:sz w:val="20"/>
          <w:szCs w:val="20"/>
          <w:lang w:val="es-ES"/>
        </w:rPr>
        <w:t xml:space="preserve">en alcanzar </w:t>
      </w:r>
      <w:r w:rsidRPr="3A74F16C" w:rsidR="00351F42">
        <w:rPr>
          <w:rFonts w:ascii="Arial" w:hAnsi="Arial" w:cs="Arial"/>
          <w:sz w:val="20"/>
          <w:szCs w:val="20"/>
          <w:lang w:val="es-ES"/>
        </w:rPr>
        <w:t>los 13 puntos en la categoría de materiales y recursos.</w:t>
      </w:r>
    </w:p>
    <w:p w:rsidRPr="00913B3C" w:rsidR="00351F42" w:rsidP="00913B3C" w:rsidRDefault="00351F42" w14:paraId="659267E0" w14:textId="634A79A5">
      <w:pPr>
        <w:pStyle w:val="NoSpacing3"/>
        <w:jc w:val="both"/>
        <w:rPr>
          <w:rFonts w:ascii="Arial" w:hAnsi="Arial" w:cs="Arial"/>
          <w:sz w:val="20"/>
          <w:szCs w:val="20"/>
        </w:rPr>
      </w:pPr>
      <w:r w:rsidRPr="00913B3C">
        <w:rPr>
          <w:rFonts w:ascii="Arial" w:hAnsi="Arial" w:cs="Arial"/>
          <w:sz w:val="20"/>
          <w:szCs w:val="20"/>
        </w:rPr>
        <w:t xml:space="preserve">Las principales características de sostenibilidad del </w:t>
      </w:r>
      <w:r w:rsidR="00443F1D">
        <w:rPr>
          <w:rFonts w:ascii="Arial" w:hAnsi="Arial" w:cs="Arial"/>
          <w:sz w:val="20"/>
          <w:szCs w:val="20"/>
        </w:rPr>
        <w:t>centro</w:t>
      </w:r>
      <w:r w:rsidRPr="00913B3C">
        <w:rPr>
          <w:rFonts w:ascii="Arial" w:hAnsi="Arial" w:cs="Arial"/>
          <w:sz w:val="20"/>
          <w:szCs w:val="20"/>
        </w:rPr>
        <w:t xml:space="preserve"> de ingeniería incluyen:</w:t>
      </w:r>
    </w:p>
    <w:p w:rsidRPr="00913B3C" w:rsidR="00351F42" w:rsidP="00443F1D" w:rsidRDefault="00351F42" w14:paraId="3CA7F695" w14:textId="6E95DEC3">
      <w:pPr>
        <w:pStyle w:val="NoSpacing3"/>
        <w:numPr>
          <w:ilvl w:val="0"/>
          <w:numId w:val="10"/>
        </w:numPr>
        <w:jc w:val="both"/>
        <w:rPr>
          <w:rFonts w:ascii="Arial" w:hAnsi="Arial" w:cs="Arial"/>
          <w:sz w:val="20"/>
          <w:szCs w:val="20"/>
        </w:rPr>
      </w:pPr>
      <w:r w:rsidRPr="00913B3C">
        <w:rPr>
          <w:rFonts w:ascii="Arial" w:hAnsi="Arial" w:cs="Arial"/>
          <w:sz w:val="20"/>
          <w:szCs w:val="20"/>
        </w:rPr>
        <w:t>Paisajismo autóctono, que reduce el riego en un 70%.</w:t>
      </w:r>
    </w:p>
    <w:p w:rsidRPr="00913B3C" w:rsidR="00351F42" w:rsidP="00443F1D" w:rsidRDefault="00351F42" w14:paraId="12AB95C9" w14:textId="080BC3C9">
      <w:pPr>
        <w:pStyle w:val="NoSpacing3"/>
        <w:numPr>
          <w:ilvl w:val="0"/>
          <w:numId w:val="10"/>
        </w:numPr>
        <w:jc w:val="both"/>
        <w:rPr>
          <w:rFonts w:ascii="Arial" w:hAnsi="Arial" w:cs="Arial"/>
          <w:sz w:val="20"/>
          <w:szCs w:val="20"/>
        </w:rPr>
      </w:pPr>
      <w:r w:rsidRPr="00913B3C">
        <w:rPr>
          <w:rFonts w:ascii="Arial" w:hAnsi="Arial" w:cs="Arial"/>
          <w:sz w:val="20"/>
          <w:szCs w:val="20"/>
        </w:rPr>
        <w:t>Seis estaciones de carga para vehículos eléctricos.</w:t>
      </w:r>
    </w:p>
    <w:p w:rsidRPr="00913B3C" w:rsidR="00351F42" w:rsidP="00443F1D" w:rsidRDefault="00351F42" w14:paraId="5B9E09D3" w14:textId="399118EC">
      <w:pPr>
        <w:pStyle w:val="NoSpacing3"/>
        <w:numPr>
          <w:ilvl w:val="0"/>
          <w:numId w:val="10"/>
        </w:numPr>
        <w:jc w:val="both"/>
        <w:rPr>
          <w:rFonts w:ascii="Arial" w:hAnsi="Arial" w:cs="Arial"/>
          <w:sz w:val="20"/>
          <w:szCs w:val="20"/>
        </w:rPr>
      </w:pPr>
      <w:r w:rsidRPr="00913B3C">
        <w:rPr>
          <w:rFonts w:ascii="Arial" w:hAnsi="Arial" w:cs="Arial"/>
          <w:sz w:val="20"/>
          <w:szCs w:val="20"/>
        </w:rPr>
        <w:t>Accesorios de bajo consumo de agua, que obtienen la máxima puntuación LEED en eficiencia hídrica.</w:t>
      </w:r>
    </w:p>
    <w:p w:rsidRPr="00913B3C" w:rsidR="00351F42" w:rsidP="00443F1D" w:rsidRDefault="00351F42" w14:paraId="58EBBA45" w14:textId="5CFBF181">
      <w:pPr>
        <w:pStyle w:val="NoSpacing3"/>
        <w:numPr>
          <w:ilvl w:val="0"/>
          <w:numId w:val="10"/>
        </w:numPr>
        <w:jc w:val="both"/>
        <w:rPr>
          <w:rFonts w:ascii="Arial" w:hAnsi="Arial" w:cs="Arial"/>
          <w:sz w:val="20"/>
          <w:szCs w:val="20"/>
        </w:rPr>
      </w:pPr>
      <w:r w:rsidRPr="00913B3C">
        <w:rPr>
          <w:rFonts w:ascii="Arial" w:hAnsi="Arial" w:cs="Arial"/>
          <w:sz w:val="20"/>
          <w:szCs w:val="20"/>
        </w:rPr>
        <w:t>Materiales con baja emisión de COV para una calidad óptima del aire interior.</w:t>
      </w:r>
    </w:p>
    <w:p w:rsidRPr="00913B3C" w:rsidR="00351F42" w:rsidP="00443F1D" w:rsidRDefault="00351F42" w14:paraId="6655C201" w14:textId="4B215BDF">
      <w:pPr>
        <w:pStyle w:val="NoSpacing3"/>
        <w:numPr>
          <w:ilvl w:val="0"/>
          <w:numId w:val="10"/>
        </w:numPr>
        <w:jc w:val="both"/>
        <w:rPr>
          <w:rFonts w:ascii="Arial" w:hAnsi="Arial" w:cs="Arial"/>
          <w:sz w:val="20"/>
          <w:szCs w:val="20"/>
        </w:rPr>
      </w:pPr>
      <w:r w:rsidRPr="00913B3C">
        <w:rPr>
          <w:rFonts w:ascii="Arial" w:hAnsi="Arial" w:cs="Arial"/>
          <w:sz w:val="20"/>
          <w:szCs w:val="20"/>
        </w:rPr>
        <w:t>Un</w:t>
      </w:r>
      <w:r w:rsidR="00417107">
        <w:rPr>
          <w:rFonts w:ascii="Arial" w:hAnsi="Arial" w:cs="Arial"/>
          <w:sz w:val="20"/>
          <w:szCs w:val="20"/>
        </w:rPr>
        <w:t xml:space="preserve"> sistema de placas solares capaz de generar </w:t>
      </w:r>
      <w:r w:rsidRPr="00913B3C">
        <w:rPr>
          <w:rFonts w:ascii="Arial" w:hAnsi="Arial" w:cs="Arial"/>
          <w:sz w:val="20"/>
          <w:szCs w:val="20"/>
        </w:rPr>
        <w:t>126 kW</w:t>
      </w:r>
      <w:r w:rsidR="00417107">
        <w:rPr>
          <w:rFonts w:ascii="Arial" w:hAnsi="Arial" w:cs="Arial"/>
          <w:sz w:val="20"/>
          <w:szCs w:val="20"/>
        </w:rPr>
        <w:t xml:space="preserve"> que </w:t>
      </w:r>
      <w:r w:rsidRPr="00913B3C">
        <w:rPr>
          <w:rFonts w:ascii="Arial" w:hAnsi="Arial" w:cs="Arial"/>
          <w:sz w:val="20"/>
          <w:szCs w:val="20"/>
        </w:rPr>
        <w:t>compensará aproximadamente el 3% de la carga energética del edificio.</w:t>
      </w:r>
    </w:p>
    <w:p w:rsidRPr="00913B3C" w:rsidR="00351F42" w:rsidP="57C6F3F3" w:rsidRDefault="00351F42" w14:paraId="03009182" w14:textId="7256FF0B" w14:noSpellErr="1">
      <w:pPr>
        <w:pStyle w:val="NoSpacing3"/>
        <w:numPr>
          <w:ilvl w:val="0"/>
          <w:numId w:val="10"/>
        </w:numPr>
        <w:jc w:val="both"/>
        <w:rPr>
          <w:rFonts w:ascii="Arial" w:hAnsi="Arial" w:cs="Arial"/>
          <w:sz w:val="20"/>
          <w:szCs w:val="20"/>
          <w:lang w:val="es-ES"/>
        </w:rPr>
      </w:pPr>
      <w:r w:rsidRPr="57C6F3F3" w:rsidR="00351F42">
        <w:rPr>
          <w:rFonts w:ascii="Arial" w:hAnsi="Arial" w:cs="Arial"/>
          <w:sz w:val="20"/>
          <w:szCs w:val="20"/>
          <w:lang w:val="es-ES"/>
        </w:rPr>
        <w:t>Transparencia y optimización de productos mediante materiales con certificación Cradle to Cradle, Red List Free y EPD.</w:t>
      </w:r>
    </w:p>
    <w:p w:rsidRPr="00913B3C" w:rsidR="00351F42" w:rsidP="00443F1D" w:rsidRDefault="00351F42" w14:paraId="47DAE658" w14:textId="735C85D0">
      <w:pPr>
        <w:pStyle w:val="NoSpacing3"/>
        <w:numPr>
          <w:ilvl w:val="0"/>
          <w:numId w:val="10"/>
        </w:numPr>
        <w:jc w:val="both"/>
        <w:rPr>
          <w:rFonts w:ascii="Arial" w:hAnsi="Arial" w:cs="Arial"/>
          <w:sz w:val="20"/>
          <w:szCs w:val="20"/>
        </w:rPr>
      </w:pPr>
      <w:r w:rsidRPr="00913B3C">
        <w:rPr>
          <w:rFonts w:ascii="Arial" w:hAnsi="Arial" w:cs="Arial"/>
          <w:sz w:val="20"/>
          <w:szCs w:val="20"/>
        </w:rPr>
        <w:t>Reducción de más del 10% en las emisiones de gases de efecto invernadero mediante el análisis de carbono incorporado y la reutilización de materiales existentes.</w:t>
      </w:r>
    </w:p>
    <w:p w:rsidR="00443F1D" w:rsidP="00913B3C" w:rsidRDefault="00443F1D" w14:paraId="263C33A4" w14:textId="77777777">
      <w:pPr>
        <w:pStyle w:val="NoSpacing3"/>
        <w:jc w:val="both"/>
        <w:rPr>
          <w:rFonts w:ascii="Arial" w:hAnsi="Arial" w:cs="Arial"/>
          <w:sz w:val="20"/>
          <w:szCs w:val="20"/>
        </w:rPr>
      </w:pPr>
    </w:p>
    <w:p w:rsidRPr="00913B3C" w:rsidR="00351F42" w:rsidP="57C6F3F3" w:rsidRDefault="00443F1D" w14:paraId="33C387B4" w14:textId="0B22F7D6" w14:noSpellErr="1">
      <w:pPr>
        <w:pStyle w:val="NoSpacing3"/>
        <w:jc w:val="both"/>
        <w:rPr>
          <w:rFonts w:ascii="Arial" w:hAnsi="Arial" w:cs="Arial"/>
          <w:sz w:val="20"/>
          <w:szCs w:val="20"/>
          <w:lang w:val="es-ES"/>
        </w:rPr>
      </w:pPr>
      <w:r w:rsidRPr="57C6F3F3" w:rsidR="00443F1D">
        <w:rPr>
          <w:rFonts w:ascii="Arial" w:hAnsi="Arial" w:cs="Arial"/>
          <w:sz w:val="20"/>
          <w:szCs w:val="20"/>
          <w:lang w:val="es-ES"/>
        </w:rPr>
        <w:t>Por su parte, e</w:t>
      </w:r>
      <w:r w:rsidRPr="57C6F3F3" w:rsidR="00351F42">
        <w:rPr>
          <w:rFonts w:ascii="Arial" w:hAnsi="Arial" w:cs="Arial"/>
          <w:sz w:val="20"/>
          <w:szCs w:val="20"/>
          <w:lang w:val="es-ES"/>
        </w:rPr>
        <w:t xml:space="preserve">l Estándar de Construcción WELL, administrado por el International WELL Building Institute, mide las características de los edificios que impactan en la salud y el bienestar de las personas. Para obtener la certificación WELL Oro, el </w:t>
      </w:r>
      <w:r w:rsidRPr="57C6F3F3" w:rsidR="00443F1D">
        <w:rPr>
          <w:rFonts w:ascii="Arial" w:hAnsi="Arial" w:cs="Arial"/>
          <w:sz w:val="20"/>
          <w:szCs w:val="20"/>
          <w:lang w:val="es-ES"/>
        </w:rPr>
        <w:t xml:space="preserve">centro </w:t>
      </w:r>
      <w:r w:rsidRPr="57C6F3F3" w:rsidR="00351F42">
        <w:rPr>
          <w:rFonts w:ascii="Arial" w:hAnsi="Arial" w:cs="Arial"/>
          <w:sz w:val="20"/>
          <w:szCs w:val="20"/>
          <w:lang w:val="es-ES"/>
        </w:rPr>
        <w:t>incluye:</w:t>
      </w:r>
    </w:p>
    <w:p w:rsidRPr="00913B3C" w:rsidR="00351F42" w:rsidP="00443F1D" w:rsidRDefault="00351F42" w14:paraId="6F39C4AD" w14:textId="7DBED30E">
      <w:pPr>
        <w:pStyle w:val="NoSpacing3"/>
        <w:numPr>
          <w:ilvl w:val="0"/>
          <w:numId w:val="11"/>
        </w:numPr>
        <w:jc w:val="both"/>
        <w:rPr>
          <w:rFonts w:ascii="Arial" w:hAnsi="Arial" w:cs="Arial"/>
          <w:sz w:val="20"/>
          <w:szCs w:val="20"/>
        </w:rPr>
      </w:pPr>
      <w:r w:rsidRPr="00913B3C">
        <w:rPr>
          <w:rFonts w:ascii="Arial" w:hAnsi="Arial" w:cs="Arial"/>
          <w:sz w:val="20"/>
          <w:szCs w:val="20"/>
        </w:rPr>
        <w:t>Acceso a luz natural y vistas en las principales áreas de trabajo</w:t>
      </w:r>
      <w:r w:rsidR="00443F1D">
        <w:rPr>
          <w:rFonts w:ascii="Arial" w:hAnsi="Arial" w:cs="Arial"/>
          <w:sz w:val="20"/>
          <w:szCs w:val="20"/>
        </w:rPr>
        <w:t>.</w:t>
      </w:r>
    </w:p>
    <w:p w:rsidRPr="00913B3C" w:rsidR="00351F42" w:rsidP="00443F1D" w:rsidRDefault="00351F42" w14:paraId="163B1B35" w14:textId="2080B981">
      <w:pPr>
        <w:pStyle w:val="NoSpacing3"/>
        <w:numPr>
          <w:ilvl w:val="0"/>
          <w:numId w:val="11"/>
        </w:numPr>
        <w:jc w:val="both"/>
        <w:rPr>
          <w:rFonts w:ascii="Arial" w:hAnsi="Arial" w:cs="Arial"/>
          <w:sz w:val="20"/>
          <w:szCs w:val="20"/>
        </w:rPr>
      </w:pPr>
      <w:r w:rsidRPr="00913B3C">
        <w:rPr>
          <w:rFonts w:ascii="Arial" w:hAnsi="Arial" w:cs="Arial"/>
          <w:sz w:val="20"/>
          <w:szCs w:val="20"/>
        </w:rPr>
        <w:t>Sistemas avanzados de filtración de aire y monitor</w:t>
      </w:r>
      <w:r w:rsidR="00443F1D">
        <w:rPr>
          <w:rFonts w:ascii="Arial" w:hAnsi="Arial" w:cs="Arial"/>
          <w:sz w:val="20"/>
          <w:szCs w:val="20"/>
        </w:rPr>
        <w:t>ización</w:t>
      </w:r>
      <w:r w:rsidRPr="00913B3C">
        <w:rPr>
          <w:rFonts w:ascii="Arial" w:hAnsi="Arial" w:cs="Arial"/>
          <w:sz w:val="20"/>
          <w:szCs w:val="20"/>
        </w:rPr>
        <w:t xml:space="preserve"> continu</w:t>
      </w:r>
      <w:r w:rsidR="00443F1D">
        <w:rPr>
          <w:rFonts w:ascii="Arial" w:hAnsi="Arial" w:cs="Arial"/>
          <w:sz w:val="20"/>
          <w:szCs w:val="20"/>
        </w:rPr>
        <w:t>a</w:t>
      </w:r>
      <w:r w:rsidRPr="00913B3C">
        <w:rPr>
          <w:rFonts w:ascii="Arial" w:hAnsi="Arial" w:cs="Arial"/>
          <w:sz w:val="20"/>
          <w:szCs w:val="20"/>
        </w:rPr>
        <w:t xml:space="preserve"> de la calidad del aire interior</w:t>
      </w:r>
      <w:r w:rsidR="00443F1D">
        <w:rPr>
          <w:rFonts w:ascii="Arial" w:hAnsi="Arial" w:cs="Arial"/>
          <w:sz w:val="20"/>
          <w:szCs w:val="20"/>
        </w:rPr>
        <w:t>.</w:t>
      </w:r>
    </w:p>
    <w:p w:rsidRPr="00913B3C" w:rsidR="00351F42" w:rsidP="00443F1D" w:rsidRDefault="00351F42" w14:paraId="748F8B8E" w14:textId="055958D8">
      <w:pPr>
        <w:pStyle w:val="NoSpacing3"/>
        <w:numPr>
          <w:ilvl w:val="0"/>
          <w:numId w:val="11"/>
        </w:numPr>
        <w:jc w:val="both"/>
        <w:rPr>
          <w:rFonts w:ascii="Arial" w:hAnsi="Arial" w:cs="Arial"/>
          <w:sz w:val="20"/>
          <w:szCs w:val="20"/>
        </w:rPr>
      </w:pPr>
      <w:r w:rsidRPr="00913B3C">
        <w:rPr>
          <w:rFonts w:ascii="Arial" w:hAnsi="Arial" w:cs="Arial"/>
          <w:sz w:val="20"/>
          <w:szCs w:val="20"/>
        </w:rPr>
        <w:t>Espacios diseñados ergonómicamente para promover el confort físico</w:t>
      </w:r>
      <w:r w:rsidR="00443F1D">
        <w:rPr>
          <w:rFonts w:ascii="Arial" w:hAnsi="Arial" w:cs="Arial"/>
          <w:sz w:val="20"/>
          <w:szCs w:val="20"/>
        </w:rPr>
        <w:t>.</w:t>
      </w:r>
    </w:p>
    <w:p w:rsidRPr="00913B3C" w:rsidR="00351F42" w:rsidP="00443F1D" w:rsidRDefault="00351F42" w14:paraId="41E9B57B" w14:textId="2E0E7533">
      <w:pPr>
        <w:pStyle w:val="NoSpacing3"/>
        <w:numPr>
          <w:ilvl w:val="0"/>
          <w:numId w:val="11"/>
        </w:numPr>
        <w:jc w:val="both"/>
        <w:rPr>
          <w:rFonts w:ascii="Arial" w:hAnsi="Arial" w:cs="Arial"/>
          <w:sz w:val="20"/>
          <w:szCs w:val="20"/>
        </w:rPr>
      </w:pPr>
      <w:r w:rsidRPr="00913B3C">
        <w:rPr>
          <w:rFonts w:ascii="Arial" w:hAnsi="Arial" w:cs="Arial"/>
          <w:sz w:val="20"/>
          <w:szCs w:val="20"/>
        </w:rPr>
        <w:t>Apoyo a</w:t>
      </w:r>
      <w:r w:rsidR="00FE141F">
        <w:rPr>
          <w:rFonts w:ascii="Arial" w:hAnsi="Arial" w:cs="Arial"/>
          <w:sz w:val="20"/>
          <w:szCs w:val="20"/>
        </w:rPr>
        <w:t xml:space="preserve"> la salud </w:t>
      </w:r>
      <w:r w:rsidRPr="00913B3C">
        <w:rPr>
          <w:rFonts w:ascii="Arial" w:hAnsi="Arial" w:cs="Arial"/>
          <w:sz w:val="20"/>
          <w:szCs w:val="20"/>
        </w:rPr>
        <w:t xml:space="preserve">mental mediante la incorporación de salas de </w:t>
      </w:r>
      <w:r w:rsidR="00443F1D">
        <w:rPr>
          <w:rFonts w:ascii="Arial" w:hAnsi="Arial" w:cs="Arial"/>
          <w:sz w:val="20"/>
          <w:szCs w:val="20"/>
        </w:rPr>
        <w:t>reflexión</w:t>
      </w:r>
      <w:r w:rsidRPr="00913B3C">
        <w:rPr>
          <w:rFonts w:ascii="Arial" w:hAnsi="Arial" w:cs="Arial"/>
          <w:sz w:val="20"/>
          <w:szCs w:val="20"/>
        </w:rPr>
        <w:t>, bienestar y concentración</w:t>
      </w:r>
      <w:r w:rsidR="00443F1D">
        <w:rPr>
          <w:rFonts w:ascii="Arial" w:hAnsi="Arial" w:cs="Arial"/>
          <w:sz w:val="20"/>
          <w:szCs w:val="20"/>
        </w:rPr>
        <w:t>.</w:t>
      </w:r>
    </w:p>
    <w:p w:rsidR="00FF5DC4" w:rsidP="55F1371C" w:rsidRDefault="00FF5DC4" w14:paraId="7C20CCB8" w14:textId="1AF6652E">
      <w:pPr>
        <w:pStyle w:val="NoSpacing3"/>
        <w:numPr>
          <w:ilvl w:val="0"/>
          <w:numId w:val="11"/>
        </w:numPr>
        <w:jc w:val="both"/>
        <w:rPr>
          <w:rFonts w:ascii="Arial" w:hAnsi="Arial" w:cs="Arial"/>
          <w:sz w:val="20"/>
          <w:szCs w:val="20"/>
          <w:lang w:val="es-ES"/>
        </w:rPr>
      </w:pPr>
      <w:r w:rsidRPr="55F1371C" w:rsidR="00351F42">
        <w:rPr>
          <w:rFonts w:ascii="Arial" w:hAnsi="Arial" w:cs="Arial"/>
          <w:sz w:val="20"/>
          <w:szCs w:val="20"/>
          <w:lang w:val="es-ES"/>
        </w:rPr>
        <w:t>Duchas, casilleros y estacionamiento para bicicletas para los empleados que utilizan el sendero Oak Leaf Trail adyacente</w:t>
      </w:r>
      <w:r w:rsidRPr="55F1371C" w:rsidR="00443F1D">
        <w:rPr>
          <w:rFonts w:ascii="Arial" w:hAnsi="Arial" w:cs="Arial"/>
          <w:sz w:val="20"/>
          <w:szCs w:val="20"/>
          <w:lang w:val="es-ES"/>
        </w:rPr>
        <w:t>.</w:t>
      </w:r>
    </w:p>
    <w:p w:rsidR="00FF5DC4" w:rsidP="00913B3C" w:rsidRDefault="00FF5DC4" w14:paraId="5F368E50" w14:textId="77777777">
      <w:pPr>
        <w:pStyle w:val="NoSpacing3"/>
        <w:jc w:val="both"/>
        <w:rPr>
          <w:rFonts w:ascii="Arial" w:hAnsi="Arial" w:cs="Arial"/>
          <w:sz w:val="20"/>
          <w:szCs w:val="20"/>
        </w:rPr>
      </w:pPr>
    </w:p>
    <w:p w:rsidRPr="00913B3C" w:rsidR="00351F42" w:rsidP="00913B3C" w:rsidRDefault="00351F42" w14:paraId="19AD8EB6" w14:textId="6C27EB8F">
      <w:pPr>
        <w:pStyle w:val="NoSpacing3"/>
        <w:jc w:val="both"/>
        <w:rPr>
          <w:rFonts w:ascii="Arial" w:hAnsi="Arial" w:cs="Arial"/>
          <w:sz w:val="20"/>
          <w:szCs w:val="20"/>
        </w:rPr>
      </w:pPr>
      <w:r w:rsidRPr="00913B3C">
        <w:rPr>
          <w:rFonts w:ascii="Arial" w:hAnsi="Arial" w:cs="Arial"/>
          <w:sz w:val="20"/>
          <w:szCs w:val="20"/>
        </w:rPr>
        <w:t xml:space="preserve">WJEL cuenta con aproximadamente 250 empleados dedicados al desarrollo y prueba de la próxima generación de controles para edificios comerciales, con áreas especializadas para ingeniería de hardware y software. El </w:t>
      </w:r>
      <w:r w:rsidR="00FF5DC4">
        <w:rPr>
          <w:rFonts w:ascii="Arial" w:hAnsi="Arial" w:cs="Arial"/>
          <w:sz w:val="20"/>
          <w:szCs w:val="20"/>
        </w:rPr>
        <w:t>centro</w:t>
      </w:r>
      <w:r w:rsidRPr="00913B3C">
        <w:rPr>
          <w:rFonts w:ascii="Arial" w:hAnsi="Arial" w:cs="Arial"/>
          <w:sz w:val="20"/>
          <w:szCs w:val="20"/>
        </w:rPr>
        <w:t xml:space="preserve"> combina un espacio avanzado de I+D con zonas de colaboración flexibles para impulsar la innovación.</w:t>
      </w:r>
    </w:p>
    <w:p w:rsidRPr="00351F42" w:rsidR="00351F42" w:rsidP="57C6F3F3" w:rsidRDefault="00351F42" w14:paraId="32488973" w14:textId="56EDF5E2">
      <w:pPr>
        <w:pStyle w:val="NormalWeb"/>
        <w:jc w:val="both"/>
        <w:rPr>
          <w:rFonts w:ascii="Arial" w:hAnsi="Arial" w:cs="Arial"/>
          <w:sz w:val="20"/>
          <w:szCs w:val="20"/>
          <w:lang w:val="es-ES"/>
        </w:rPr>
      </w:pPr>
      <w:r w:rsidRPr="57C6F3F3" w:rsidR="00351F42">
        <w:rPr>
          <w:rFonts w:ascii="Arial" w:hAnsi="Arial" w:cs="Arial"/>
          <w:sz w:val="20"/>
          <w:szCs w:val="20"/>
          <w:lang w:val="es-ES"/>
        </w:rPr>
        <w:t xml:space="preserve">Johnson Controls y Weas Development se asociaron con EUA, Mortenson </w:t>
      </w:r>
      <w:r w:rsidRPr="57C6F3F3" w:rsidR="00351F42">
        <w:rPr>
          <w:rFonts w:ascii="Arial" w:hAnsi="Arial" w:cs="Arial"/>
          <w:sz w:val="20"/>
          <w:szCs w:val="20"/>
          <w:lang w:val="es-ES"/>
        </w:rPr>
        <w:t>Construction</w:t>
      </w:r>
      <w:r w:rsidRPr="57C6F3F3" w:rsidR="00351F42">
        <w:rPr>
          <w:rFonts w:ascii="Arial" w:hAnsi="Arial" w:cs="Arial"/>
          <w:sz w:val="20"/>
          <w:szCs w:val="20"/>
          <w:lang w:val="es-ES"/>
        </w:rPr>
        <w:t xml:space="preserve"> y CBRE Global Commercial Real Estate Services para construir las nuevas instalaciones </w:t>
      </w:r>
      <w:r w:rsidRPr="57C6F3F3" w:rsidR="00351F42">
        <w:rPr>
          <w:rFonts w:ascii="Arial" w:hAnsi="Arial" w:cs="Arial"/>
          <w:color w:val="000000" w:themeColor="text1" w:themeTint="FF" w:themeShade="FF"/>
          <w:sz w:val="20"/>
          <w:szCs w:val="20"/>
          <w:lang w:val="es-ES"/>
        </w:rPr>
        <w:t xml:space="preserve">de </w:t>
      </w:r>
      <w:r w:rsidRPr="57C6F3F3" w:rsidR="005D3205">
        <w:rPr>
          <w:rFonts w:ascii="Arial" w:hAnsi="Arial" w:cs="Arial"/>
          <w:color w:val="000000" w:themeColor="text1" w:themeTint="FF" w:themeShade="FF"/>
          <w:sz w:val="20"/>
          <w:szCs w:val="20"/>
          <w:lang w:val="es-ES"/>
        </w:rPr>
        <w:t xml:space="preserve">más de 10.000 </w:t>
      </w:r>
      <w:r w:rsidRPr="57C6F3F3" w:rsidR="00FF5DC4">
        <w:rPr>
          <w:rFonts w:ascii="Arial" w:hAnsi="Arial" w:cs="Arial"/>
          <w:color w:val="000000" w:themeColor="text1" w:themeTint="FF" w:themeShade="FF"/>
          <w:sz w:val="20"/>
          <w:szCs w:val="20"/>
          <w:lang w:val="es-ES"/>
        </w:rPr>
        <w:t>metros cuadrados</w:t>
      </w:r>
      <w:r w:rsidRPr="57C6F3F3" w:rsidR="00351F42">
        <w:rPr>
          <w:rFonts w:ascii="Arial" w:hAnsi="Arial" w:cs="Arial"/>
          <w:color w:val="000000" w:themeColor="text1" w:themeTint="FF" w:themeShade="FF"/>
          <w:sz w:val="20"/>
          <w:szCs w:val="20"/>
          <w:lang w:val="es-ES"/>
        </w:rPr>
        <w:t xml:space="preserve">. </w:t>
      </w:r>
      <w:r w:rsidRPr="57C6F3F3" w:rsidR="00FF5DC4">
        <w:rPr>
          <w:rFonts w:ascii="Arial" w:hAnsi="Arial" w:cs="Arial"/>
          <w:color w:val="000000" w:themeColor="text1" w:themeTint="FF" w:themeShade="FF"/>
          <w:sz w:val="20"/>
          <w:szCs w:val="20"/>
          <w:lang w:val="es-ES"/>
        </w:rPr>
        <w:t xml:space="preserve">El centro </w:t>
      </w:r>
      <w:r w:rsidRPr="57C6F3F3" w:rsidR="00E45FE1">
        <w:rPr>
          <w:rFonts w:ascii="Arial" w:hAnsi="Arial" w:cs="Arial"/>
          <w:color w:val="000000" w:themeColor="text1" w:themeTint="FF" w:themeShade="FF"/>
          <w:sz w:val="20"/>
          <w:szCs w:val="20"/>
          <w:lang w:val="es-ES"/>
        </w:rPr>
        <w:t>alberga</w:t>
      </w:r>
      <w:r w:rsidRPr="57C6F3F3" w:rsidR="00FF5DC4">
        <w:rPr>
          <w:rFonts w:ascii="Arial" w:hAnsi="Arial" w:cs="Arial"/>
          <w:color w:val="000000" w:themeColor="text1" w:themeTint="FF" w:themeShade="FF"/>
          <w:sz w:val="20"/>
          <w:szCs w:val="20"/>
          <w:lang w:val="es-ES"/>
        </w:rPr>
        <w:t xml:space="preserve"> </w:t>
      </w:r>
      <w:r w:rsidRPr="57C6F3F3" w:rsidR="00351F42">
        <w:rPr>
          <w:rFonts w:ascii="Arial" w:hAnsi="Arial" w:cs="Arial"/>
          <w:color w:val="000000" w:themeColor="text1" w:themeTint="FF" w:themeShade="FF"/>
          <w:sz w:val="20"/>
          <w:szCs w:val="20"/>
          <w:lang w:val="es-ES"/>
        </w:rPr>
        <w:t xml:space="preserve">cuatro bombas de calor aire-agua modulares YORK YMAE, una enfriadora de aire YORK YVAA y una unidad de tratamiento de aire personalizada </w:t>
      </w:r>
      <w:r w:rsidRPr="57C6F3F3" w:rsidR="00351F42">
        <w:rPr>
          <w:rFonts w:ascii="Arial" w:hAnsi="Arial" w:cs="Arial"/>
          <w:sz w:val="20"/>
          <w:szCs w:val="20"/>
          <w:lang w:val="es-ES"/>
        </w:rPr>
        <w:t xml:space="preserve">YORK, </w:t>
      </w:r>
      <w:r w:rsidRPr="57C6F3F3" w:rsidR="00FF5DC4">
        <w:rPr>
          <w:rFonts w:ascii="Arial" w:hAnsi="Arial" w:cs="Arial"/>
          <w:sz w:val="20"/>
          <w:szCs w:val="20"/>
          <w:lang w:val="es-ES"/>
        </w:rPr>
        <w:t xml:space="preserve">soluciones </w:t>
      </w:r>
      <w:r w:rsidRPr="57C6F3F3" w:rsidR="00351F42">
        <w:rPr>
          <w:rFonts w:ascii="Arial" w:hAnsi="Arial" w:cs="Arial"/>
          <w:sz w:val="20"/>
          <w:szCs w:val="20"/>
          <w:lang w:val="es-ES"/>
        </w:rPr>
        <w:t>innovador</w:t>
      </w:r>
      <w:r w:rsidRPr="57C6F3F3" w:rsidR="00FF5DC4">
        <w:rPr>
          <w:rFonts w:ascii="Arial" w:hAnsi="Arial" w:cs="Arial"/>
          <w:sz w:val="20"/>
          <w:szCs w:val="20"/>
          <w:lang w:val="es-ES"/>
        </w:rPr>
        <w:t>a</w:t>
      </w:r>
      <w:r w:rsidRPr="57C6F3F3" w:rsidR="00351F42">
        <w:rPr>
          <w:rFonts w:ascii="Arial" w:hAnsi="Arial" w:cs="Arial"/>
          <w:sz w:val="20"/>
          <w:szCs w:val="20"/>
          <w:lang w:val="es-ES"/>
        </w:rPr>
        <w:t xml:space="preserve">s </w:t>
      </w:r>
      <w:r w:rsidRPr="57C6F3F3" w:rsidR="00FF5DC4">
        <w:rPr>
          <w:rFonts w:ascii="Arial" w:hAnsi="Arial" w:cs="Arial"/>
          <w:sz w:val="20"/>
          <w:szCs w:val="20"/>
          <w:lang w:val="es-ES"/>
        </w:rPr>
        <w:t xml:space="preserve">altamente </w:t>
      </w:r>
      <w:r w:rsidRPr="57C6F3F3" w:rsidR="00351F42">
        <w:rPr>
          <w:rFonts w:ascii="Arial" w:hAnsi="Arial" w:cs="Arial"/>
          <w:sz w:val="20"/>
          <w:szCs w:val="20"/>
          <w:lang w:val="es-ES"/>
        </w:rPr>
        <w:t>eficientes y ambientalmente sostenibles. El edificio también cuenta con el sistema de automatización Metasys 14 y</w:t>
      </w:r>
      <w:r w:rsidRPr="57C6F3F3" w:rsidR="00FF5DC4">
        <w:rPr>
          <w:rFonts w:ascii="Arial" w:hAnsi="Arial" w:cs="Arial"/>
          <w:sz w:val="20"/>
          <w:szCs w:val="20"/>
          <w:lang w:val="es-ES"/>
        </w:rPr>
        <w:t xml:space="preserve"> </w:t>
      </w:r>
      <w:r w:rsidRPr="57C6F3F3" w:rsidR="00351F42">
        <w:rPr>
          <w:rFonts w:ascii="Arial" w:hAnsi="Arial" w:cs="Arial"/>
          <w:sz w:val="20"/>
          <w:szCs w:val="20"/>
          <w:lang w:val="es-ES"/>
        </w:rPr>
        <w:t>OpenBlue, el galardonado software de edificios inteligentes optimizado con IA de Johnson Controls.</w:t>
      </w:r>
    </w:p>
    <w:p w:rsidR="00E45FE1" w:rsidP="57C6F3F3" w:rsidRDefault="00FF5DC4" w14:paraId="6CF0E76E" w14:textId="77777777" w14:noSpellErr="1">
      <w:pPr>
        <w:pStyle w:val="NormalWeb"/>
        <w:jc w:val="both"/>
        <w:rPr>
          <w:rFonts w:ascii="Arial" w:hAnsi="Arial" w:cs="Arial"/>
          <w:sz w:val="20"/>
          <w:szCs w:val="20"/>
          <w:lang w:val="es-ES"/>
        </w:rPr>
      </w:pPr>
      <w:r w:rsidRPr="57C6F3F3" w:rsidR="00FF5DC4">
        <w:rPr>
          <w:rFonts w:ascii="Arial" w:hAnsi="Arial" w:cs="Arial"/>
          <w:sz w:val="20"/>
          <w:szCs w:val="20"/>
          <w:lang w:val="es-ES"/>
        </w:rPr>
        <w:t>A</w:t>
      </w:r>
      <w:r w:rsidRPr="57C6F3F3" w:rsidR="00351F42">
        <w:rPr>
          <w:rFonts w:ascii="Arial" w:hAnsi="Arial" w:cs="Arial"/>
          <w:sz w:val="20"/>
          <w:szCs w:val="20"/>
          <w:lang w:val="es-ES"/>
        </w:rPr>
        <w:t>demás, Johnson Controls se ha comprometido con la salud y el bienestar de sus empleados al inscribirse en el programa WELL at Scale, trabajando para aplicar las características, calificaciones y certificaciones WELL en toda la organización.</w:t>
      </w:r>
    </w:p>
    <w:p w:rsidR="00E45FE1" w:rsidP="00E45FE1" w:rsidRDefault="00E45FE1" w14:paraId="0E4779D6" w14:textId="77777777">
      <w:pPr>
        <w:pStyle w:val="NoSpacing3"/>
        <w:jc w:val="both"/>
        <w:rPr>
          <w:rFonts w:ascii="Arial" w:hAnsi="Arial" w:cs="Arial"/>
          <w:b/>
          <w:bCs/>
          <w:sz w:val="20"/>
          <w:szCs w:val="20"/>
        </w:rPr>
      </w:pPr>
    </w:p>
    <w:p w:rsidRPr="00E45FE1" w:rsidR="00E45FE1" w:rsidP="00E45FE1" w:rsidRDefault="00351F42" w14:paraId="21D622B2" w14:textId="78D7EA61">
      <w:pPr>
        <w:pStyle w:val="NoSpacing3"/>
        <w:jc w:val="both"/>
        <w:rPr>
          <w:rFonts w:ascii="Arial" w:hAnsi="Arial" w:cs="Arial"/>
          <w:b/>
          <w:bCs/>
          <w:sz w:val="20"/>
          <w:szCs w:val="20"/>
        </w:rPr>
      </w:pPr>
      <w:r w:rsidRPr="00E45FE1">
        <w:rPr>
          <w:rFonts w:ascii="Arial" w:hAnsi="Arial" w:cs="Arial"/>
          <w:b/>
          <w:bCs/>
          <w:sz w:val="20"/>
          <w:szCs w:val="20"/>
        </w:rPr>
        <w:t>Acerca de EUA</w:t>
      </w:r>
    </w:p>
    <w:p w:rsidRPr="00E45FE1" w:rsidR="00351F42" w:rsidP="00E45FE1" w:rsidRDefault="00351F42" w14:paraId="3ED2B589" w14:textId="62D5AD75">
      <w:pPr>
        <w:pStyle w:val="NoSpacing3"/>
        <w:jc w:val="both"/>
        <w:rPr>
          <w:rFonts w:ascii="Arial" w:hAnsi="Arial" w:cs="Arial"/>
          <w:sz w:val="20"/>
          <w:szCs w:val="20"/>
        </w:rPr>
      </w:pPr>
      <w:r w:rsidRPr="00E45FE1">
        <w:rPr>
          <w:rFonts w:ascii="Arial" w:hAnsi="Arial" w:cs="Arial"/>
          <w:sz w:val="20"/>
          <w:szCs w:val="20"/>
        </w:rPr>
        <w:t xml:space="preserve">EUA es reconocida por diseñar entornos que elevan el potencial de las personas. Más de 260 empleados en Milwaukee, Madison, Green Bay, Denver y Atlanta demuestran un compromiso inigualable con los mercados, las comunidades y los clientes a los que sirven. Esta respetada empresa, con 118 años de antigüedad, se especializa en diversos </w:t>
      </w:r>
      <w:r w:rsidR="00247E2C">
        <w:rPr>
          <w:rFonts w:ascii="Arial" w:hAnsi="Arial" w:cs="Arial"/>
          <w:sz w:val="20"/>
          <w:szCs w:val="20"/>
        </w:rPr>
        <w:t>sectores</w:t>
      </w:r>
      <w:r w:rsidRPr="00E45FE1">
        <w:rPr>
          <w:rFonts w:ascii="Arial" w:hAnsi="Arial" w:cs="Arial"/>
          <w:sz w:val="20"/>
          <w:szCs w:val="20"/>
        </w:rPr>
        <w:t xml:space="preserve">, como la </w:t>
      </w:r>
      <w:r w:rsidRPr="00E45FE1" w:rsidR="00FF5DC4">
        <w:rPr>
          <w:rFonts w:ascii="Arial" w:hAnsi="Arial" w:cs="Arial"/>
          <w:sz w:val="20"/>
          <w:szCs w:val="20"/>
        </w:rPr>
        <w:t>fabricación</w:t>
      </w:r>
      <w:r w:rsidRPr="00E45FE1">
        <w:rPr>
          <w:rFonts w:ascii="Arial" w:hAnsi="Arial" w:cs="Arial"/>
          <w:sz w:val="20"/>
          <w:szCs w:val="20"/>
        </w:rPr>
        <w:t xml:space="preserve"> avanzada e industrial, la salud, el aprendizaje, la vivienda, la ciencia y la tecnología y el entorno laboral. Para obtener más información, visit</w:t>
      </w:r>
      <w:r w:rsidRPr="00E45FE1" w:rsidR="00FF5DC4">
        <w:rPr>
          <w:rFonts w:ascii="Arial" w:hAnsi="Arial" w:cs="Arial"/>
          <w:sz w:val="20"/>
          <w:szCs w:val="20"/>
        </w:rPr>
        <w:t>a</w:t>
      </w:r>
      <w:r w:rsidRPr="00E45FE1">
        <w:rPr>
          <w:rFonts w:ascii="Arial" w:hAnsi="Arial" w:cs="Arial"/>
          <w:sz w:val="20"/>
          <w:szCs w:val="20"/>
        </w:rPr>
        <w:t xml:space="preserve"> </w:t>
      </w:r>
      <w:hyperlink w:history="1" r:id="rId11">
        <w:r w:rsidRPr="007D2B2B" w:rsidR="00FF5DC4">
          <w:rPr>
            <w:rStyle w:val="Hipervnculo"/>
            <w:rFonts w:ascii="Arial" w:hAnsi="Arial" w:cs="Arial"/>
            <w:sz w:val="20"/>
            <w:szCs w:val="20"/>
          </w:rPr>
          <w:t>e</w:t>
        </w:r>
        <w:r w:rsidRPr="007D2B2B">
          <w:rPr>
            <w:rStyle w:val="Hipervnculo"/>
            <w:rFonts w:ascii="Arial" w:hAnsi="Arial" w:cs="Arial"/>
            <w:sz w:val="20"/>
            <w:szCs w:val="20"/>
          </w:rPr>
          <w:t>ua.com</w:t>
        </w:r>
      </w:hyperlink>
      <w:r w:rsidRPr="00E45FE1">
        <w:rPr>
          <w:rFonts w:ascii="Arial" w:hAnsi="Arial" w:cs="Arial"/>
          <w:sz w:val="20"/>
          <w:szCs w:val="20"/>
        </w:rPr>
        <w:t>.</w:t>
      </w:r>
    </w:p>
    <w:p w:rsidR="002329FB" w:rsidP="00DF498C" w:rsidRDefault="002329FB" w14:paraId="387CBA1D" w14:textId="77777777">
      <w:pPr>
        <w:jc w:val="both"/>
        <w:rPr>
          <w:rFonts w:ascii="Arial" w:hAnsi="Arial" w:cs="Arial"/>
          <w:b/>
          <w:bCs/>
          <w:sz w:val="20"/>
          <w:szCs w:val="20"/>
          <w:lang w:eastAsia="en-GB"/>
        </w:rPr>
      </w:pPr>
    </w:p>
    <w:p w:rsidR="00FF62D2" w:rsidP="00DF498C" w:rsidRDefault="00FF62D2" w14:paraId="386DEA19" w14:textId="77777777">
      <w:pPr>
        <w:jc w:val="both"/>
        <w:rPr>
          <w:rFonts w:ascii="Arial" w:hAnsi="Arial" w:cs="Arial"/>
          <w:b/>
          <w:bCs/>
          <w:sz w:val="20"/>
          <w:szCs w:val="20"/>
          <w:lang w:eastAsia="en-GB"/>
        </w:rPr>
      </w:pPr>
    </w:p>
    <w:p w:rsidRPr="00A40CE6" w:rsidR="00DF498C" w:rsidP="00DF498C" w:rsidRDefault="00DF498C" w14:paraId="23547DD2" w14:textId="41857889">
      <w:pPr>
        <w:jc w:val="both"/>
        <w:rPr>
          <w:rFonts w:ascii="Arial" w:hAnsi="Arial" w:cs="Arial"/>
          <w:b/>
          <w:bCs/>
          <w:sz w:val="20"/>
          <w:szCs w:val="20"/>
          <w:lang w:eastAsia="en-GB"/>
        </w:rPr>
      </w:pPr>
      <w:r w:rsidRPr="00A40CE6">
        <w:rPr>
          <w:rFonts w:ascii="Arial" w:hAnsi="Arial" w:cs="Arial"/>
          <w:b/>
          <w:bCs/>
          <w:sz w:val="20"/>
          <w:szCs w:val="20"/>
          <w:lang w:eastAsia="en-GB"/>
        </w:rPr>
        <w:t>Para obtener más información:</w:t>
      </w:r>
    </w:p>
    <w:p w:rsidRPr="00A40CE6" w:rsidR="00DF498C" w:rsidP="00DF498C" w:rsidRDefault="00DF498C" w14:paraId="7B6BB2E2" w14:textId="77777777">
      <w:pPr>
        <w:jc w:val="both"/>
        <w:rPr>
          <w:rFonts w:ascii="Arial" w:hAnsi="Arial" w:cs="Arial"/>
          <w:sz w:val="20"/>
          <w:szCs w:val="20"/>
          <w:lang w:eastAsia="en-GB"/>
        </w:rPr>
      </w:pPr>
      <w:hyperlink w:history="1" r:id="rId12">
        <w:r w:rsidRPr="00A40CE6">
          <w:rPr>
            <w:rFonts w:ascii="Arial" w:hAnsi="Arial" w:cs="Arial"/>
            <w:color w:val="0000FF"/>
            <w:sz w:val="20"/>
            <w:szCs w:val="20"/>
            <w:u w:val="single"/>
            <w:lang w:eastAsia="en-GB"/>
          </w:rPr>
          <w:t>Johnson Controls</w:t>
        </w:r>
      </w:hyperlink>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p>
    <w:p w:rsidRPr="00A40CE6" w:rsidR="00DF498C" w:rsidP="00DF498C" w:rsidRDefault="00DF498C" w14:paraId="6DBA80E2" w14:textId="77777777">
      <w:pPr>
        <w:jc w:val="both"/>
        <w:rPr>
          <w:rFonts w:ascii="Arial" w:hAnsi="Arial" w:cs="Arial"/>
          <w:sz w:val="20"/>
          <w:szCs w:val="20"/>
          <w:lang w:eastAsia="en-GB"/>
        </w:rPr>
      </w:pPr>
      <w:r w:rsidRPr="00A40CE6">
        <w:rPr>
          <w:rFonts w:ascii="Arial" w:hAnsi="Arial" w:cs="Arial"/>
          <w:color w:val="000000"/>
          <w:sz w:val="20"/>
          <w:szCs w:val="20"/>
        </w:rPr>
        <w:t xml:space="preserve">Paloma García González, Marketing </w:t>
      </w:r>
      <w:proofErr w:type="spellStart"/>
      <w:r w:rsidRPr="00A40CE6">
        <w:rPr>
          <w:rFonts w:ascii="Arial" w:hAnsi="Arial" w:cs="Arial"/>
          <w:color w:val="000000"/>
          <w:sz w:val="20"/>
          <w:szCs w:val="20"/>
        </w:rPr>
        <w:t>Specialist</w:t>
      </w:r>
      <w:proofErr w:type="spellEnd"/>
      <w:r w:rsidRPr="00A40CE6">
        <w:rPr>
          <w:rFonts w:ascii="Arial" w:hAnsi="Arial" w:cs="Arial"/>
          <w:color w:val="000000"/>
          <w:sz w:val="20"/>
          <w:szCs w:val="20"/>
        </w:rPr>
        <w:tab/>
      </w:r>
      <w:r w:rsidRPr="00A40CE6">
        <w:rPr>
          <w:rFonts w:ascii="Arial" w:hAnsi="Arial" w:cs="Arial"/>
          <w:color w:val="000000"/>
          <w:sz w:val="20"/>
          <w:szCs w:val="20"/>
        </w:rPr>
        <w:tab/>
      </w:r>
      <w:r w:rsidRPr="00A40CE6">
        <w:rPr>
          <w:rFonts w:ascii="Arial" w:hAnsi="Arial" w:cs="Arial"/>
          <w:color w:val="000000"/>
          <w:sz w:val="20"/>
          <w:szCs w:val="20"/>
        </w:rPr>
        <w:tab/>
      </w:r>
    </w:p>
    <w:p w:rsidRPr="00A40CE6" w:rsidR="00DF498C" w:rsidP="00DF498C" w:rsidRDefault="00DF498C" w14:paraId="26EF56D0" w14:textId="77777777">
      <w:pPr>
        <w:jc w:val="both"/>
        <w:rPr>
          <w:rFonts w:ascii="Arial" w:hAnsi="Arial" w:cs="Arial"/>
          <w:color w:val="0000FF"/>
          <w:sz w:val="20"/>
          <w:szCs w:val="20"/>
        </w:rPr>
      </w:pPr>
      <w:hyperlink w:history="1" r:id="rId13">
        <w:r w:rsidRPr="00A40CE6">
          <w:rPr>
            <w:rFonts w:ascii="Arial" w:hAnsi="Arial" w:cs="Arial"/>
            <w:color w:val="0000FF"/>
            <w:sz w:val="20"/>
            <w:szCs w:val="20"/>
            <w:u w:val="single"/>
          </w:rPr>
          <w:t>paloma.garcia.gonzalez@jci.com</w:t>
        </w:r>
      </w:hyperlink>
      <w:r w:rsidRPr="00A40CE6">
        <w:rPr>
          <w:rFonts w:ascii="Arial" w:hAnsi="Arial" w:cs="Arial"/>
          <w:color w:val="0000FF"/>
          <w:sz w:val="20"/>
          <w:szCs w:val="20"/>
        </w:rPr>
        <w:tab/>
      </w:r>
      <w:r w:rsidRPr="00A40CE6">
        <w:rPr>
          <w:rFonts w:ascii="Arial" w:hAnsi="Arial" w:cs="Arial"/>
          <w:color w:val="0000FF"/>
          <w:sz w:val="20"/>
          <w:szCs w:val="20"/>
        </w:rPr>
        <w:tab/>
      </w:r>
      <w:r w:rsidRPr="00A40CE6">
        <w:rPr>
          <w:rFonts w:ascii="Arial" w:hAnsi="Arial" w:cs="Arial"/>
          <w:color w:val="0000FF"/>
          <w:sz w:val="20"/>
          <w:szCs w:val="20"/>
        </w:rPr>
        <w:tab/>
      </w:r>
      <w:r w:rsidRPr="00A40CE6">
        <w:rPr>
          <w:rFonts w:ascii="Arial" w:hAnsi="Arial" w:cs="Arial"/>
          <w:color w:val="0000FF"/>
          <w:sz w:val="20"/>
          <w:szCs w:val="20"/>
        </w:rPr>
        <w:tab/>
      </w:r>
    </w:p>
    <w:p w:rsidRPr="00A40CE6" w:rsidR="00DF498C" w:rsidP="00DF498C" w:rsidRDefault="00DF498C" w14:paraId="46E23504" w14:textId="77777777">
      <w:pPr>
        <w:jc w:val="both"/>
        <w:rPr>
          <w:rFonts w:ascii="Arial" w:hAnsi="Arial" w:cs="Arial"/>
          <w:color w:val="000000"/>
          <w:sz w:val="20"/>
          <w:szCs w:val="20"/>
          <w:lang w:eastAsia="en-GB"/>
        </w:rPr>
      </w:pP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p>
    <w:p w:rsidRPr="0016231E" w:rsidR="00DF498C" w:rsidP="00DF498C" w:rsidRDefault="00DF498C" w14:paraId="6F18B0EB" w14:textId="77777777">
      <w:pPr>
        <w:jc w:val="both"/>
        <w:rPr>
          <w:rFonts w:ascii="Arial" w:hAnsi="Arial" w:cs="Arial"/>
          <w:color w:val="0000FF"/>
          <w:sz w:val="20"/>
          <w:szCs w:val="20"/>
          <w:u w:val="single" w:color="0000FF"/>
          <w:lang w:val="en-US" w:eastAsia="en-GB"/>
        </w:rPr>
      </w:pPr>
      <w:hyperlink w:history="1" r:id="rId14">
        <w:r w:rsidRPr="0016231E">
          <w:rPr>
            <w:rFonts w:ascii="Arial" w:hAnsi="Arial" w:cs="Arial"/>
            <w:color w:val="0000FF"/>
            <w:sz w:val="20"/>
            <w:szCs w:val="20"/>
            <w:u w:val="single" w:color="0000FF"/>
            <w:lang w:val="en-US" w:eastAsia="en-GB"/>
          </w:rPr>
          <w:t>TEAM Lewis</w:t>
        </w:r>
      </w:hyperlink>
    </w:p>
    <w:p w:rsidRPr="0016231E" w:rsidR="00DF498C" w:rsidP="00DF498C" w:rsidRDefault="00DF498C" w14:paraId="214818BD" w14:textId="77777777">
      <w:pPr>
        <w:jc w:val="both"/>
        <w:rPr>
          <w:rFonts w:ascii="Arial" w:hAnsi="Arial" w:cs="Arial"/>
          <w:sz w:val="20"/>
          <w:szCs w:val="20"/>
          <w:lang w:val="en-US" w:eastAsia="en-GB"/>
        </w:rPr>
      </w:pPr>
    </w:p>
    <w:p w:rsidRPr="0016231E" w:rsidR="00DF498C" w:rsidP="00DF498C" w:rsidRDefault="00DF498C" w14:paraId="65E9DDC1" w14:textId="77777777">
      <w:pPr>
        <w:rPr>
          <w:rFonts w:ascii="Arial" w:hAnsi="Arial" w:cs="Arial"/>
          <w:color w:val="000000" w:themeColor="text1"/>
          <w:sz w:val="20"/>
          <w:szCs w:val="20"/>
          <w:lang w:val="en-US"/>
        </w:rPr>
      </w:pPr>
      <w:r w:rsidRPr="0016231E">
        <w:rPr>
          <w:rStyle w:val="outlook-search-highlight"/>
          <w:rFonts w:ascii="Arial" w:hAnsi="Arial" w:cs="Arial"/>
          <w:color w:val="000000" w:themeColor="text1"/>
          <w:sz w:val="20"/>
          <w:szCs w:val="20"/>
          <w:lang w:val="en-US"/>
        </w:rPr>
        <w:t>Nina</w:t>
      </w:r>
      <w:r w:rsidRPr="0016231E">
        <w:rPr>
          <w:rStyle w:val="apple-converted-space"/>
          <w:rFonts w:ascii="Arial" w:hAnsi="Arial" w:cs="Arial"/>
          <w:color w:val="000000" w:themeColor="text1"/>
          <w:sz w:val="20"/>
          <w:szCs w:val="20"/>
          <w:lang w:val="en-US"/>
        </w:rPr>
        <w:t> </w:t>
      </w:r>
      <w:r w:rsidRPr="0016231E">
        <w:rPr>
          <w:rFonts w:ascii="Arial" w:hAnsi="Arial" w:cs="Arial"/>
          <w:color w:val="000000" w:themeColor="text1"/>
          <w:sz w:val="20"/>
          <w:szCs w:val="20"/>
          <w:lang w:val="en-US"/>
        </w:rPr>
        <w:t>Janmaat</w:t>
      </w:r>
    </w:p>
    <w:p w:rsidRPr="00A40CE6" w:rsidR="00DF498C" w:rsidP="00DF498C" w:rsidRDefault="00DF498C" w14:paraId="57ED1FCF" w14:textId="77777777">
      <w:pPr>
        <w:shd w:val="clear" w:color="auto" w:fill="FFFFFF"/>
        <w:jc w:val="both"/>
        <w:rPr>
          <w:rFonts w:ascii="Arial" w:hAnsi="Arial" w:eastAsia="Calibri" w:cs="Arial"/>
          <w:sz w:val="20"/>
          <w:szCs w:val="20"/>
          <w:lang w:val="de-DE"/>
        </w:rPr>
      </w:pPr>
      <w:hyperlink w:history="1" r:id="rId15">
        <w:r w:rsidRPr="00A40CE6">
          <w:rPr>
            <w:rStyle w:val="Hipervnculo"/>
            <w:rFonts w:ascii="Arial" w:hAnsi="Arial" w:eastAsia="Calibri" w:cs="Arial"/>
            <w:sz w:val="20"/>
            <w:szCs w:val="20"/>
            <w:lang w:val="de-DE"/>
          </w:rPr>
          <w:t>nina.janmaat@teamlewis.com</w:t>
        </w:r>
      </w:hyperlink>
    </w:p>
    <w:p w:rsidRPr="00A40CE6" w:rsidR="00DF498C" w:rsidP="00DF498C" w:rsidRDefault="00DF498C" w14:paraId="3EEA3B37" w14:textId="77777777">
      <w:pPr>
        <w:rPr>
          <w:rFonts w:ascii="Arial" w:hAnsi="Arial" w:cs="Arial"/>
          <w:color w:val="000000" w:themeColor="text1"/>
          <w:sz w:val="20"/>
          <w:szCs w:val="20"/>
          <w:lang w:val="de-DE"/>
        </w:rPr>
      </w:pPr>
      <w:r w:rsidRPr="00A40CE6">
        <w:rPr>
          <w:rFonts w:ascii="Arial" w:hAnsi="Arial" w:eastAsia="Calibri" w:cs="Arial"/>
          <w:color w:val="000000" w:themeColor="text1"/>
          <w:sz w:val="20"/>
          <w:szCs w:val="20"/>
        </w:rPr>
        <w:t xml:space="preserve">Tel: </w:t>
      </w:r>
      <w:r w:rsidRPr="00A40CE6">
        <w:rPr>
          <w:rFonts w:ascii="Arial" w:hAnsi="Arial" w:cs="Arial"/>
          <w:color w:val="000000" w:themeColor="text1"/>
          <w:sz w:val="20"/>
          <w:szCs w:val="20"/>
          <w:lang w:val="de-DE"/>
        </w:rPr>
        <w:t>91 926 62 82</w:t>
      </w:r>
    </w:p>
    <w:p w:rsidRPr="00A40CE6" w:rsidR="00DF498C" w:rsidP="00DF498C" w:rsidRDefault="00DF498C" w14:paraId="3AEE7FDA" w14:textId="77777777">
      <w:pPr>
        <w:shd w:val="clear" w:color="auto" w:fill="FEFEFE"/>
        <w:rPr>
          <w:rFonts w:ascii="Arial" w:hAnsi="Arial" w:eastAsia="Calibri" w:cs="Arial"/>
          <w:sz w:val="20"/>
          <w:szCs w:val="20"/>
          <w:lang w:val="de-DE"/>
        </w:rPr>
      </w:pPr>
    </w:p>
    <w:p w:rsidRPr="00A40CE6" w:rsidR="00DF498C" w:rsidP="00DF498C" w:rsidRDefault="00DF498C" w14:paraId="6AABA3FC" w14:textId="77777777">
      <w:pPr>
        <w:jc w:val="both"/>
        <w:rPr>
          <w:rFonts w:ascii="Arial" w:hAnsi="Arial" w:cs="Arial"/>
          <w:sz w:val="20"/>
          <w:szCs w:val="20"/>
          <w:lang w:eastAsia="en-GB"/>
        </w:rPr>
      </w:pPr>
      <w:r w:rsidRPr="00A40CE6">
        <w:rPr>
          <w:rFonts w:ascii="Arial" w:hAnsi="Arial" w:cs="Arial"/>
          <w:sz w:val="20"/>
          <w:szCs w:val="20"/>
          <w:lang w:eastAsia="en-GB"/>
        </w:rPr>
        <w:t>Juan Ortiz</w:t>
      </w:r>
    </w:p>
    <w:p w:rsidRPr="00A40CE6" w:rsidR="00DF498C" w:rsidP="00DF498C" w:rsidRDefault="00DF498C" w14:paraId="55BEF9ED" w14:textId="77777777">
      <w:pPr>
        <w:jc w:val="both"/>
        <w:rPr>
          <w:rFonts w:ascii="Arial" w:hAnsi="Arial" w:cs="Arial"/>
          <w:sz w:val="20"/>
          <w:szCs w:val="20"/>
          <w:lang w:eastAsia="en-GB"/>
        </w:rPr>
      </w:pPr>
      <w:r w:rsidRPr="00A40CE6">
        <w:rPr>
          <w:rFonts w:ascii="Arial" w:hAnsi="Arial" w:cs="Arial"/>
          <w:color w:val="0000FF"/>
          <w:sz w:val="20"/>
          <w:szCs w:val="20"/>
        </w:rPr>
        <w:t>juan.ortiz@teamlewis.com</w:t>
      </w:r>
      <w:r w:rsidRPr="00A40CE6">
        <w:rPr>
          <w:rFonts w:ascii="Arial" w:hAnsi="Arial" w:cs="Arial"/>
          <w:sz w:val="20"/>
          <w:szCs w:val="20"/>
          <w:lang w:eastAsia="en-GB"/>
        </w:rPr>
        <w:t xml:space="preserve"> </w:t>
      </w:r>
    </w:p>
    <w:p w:rsidRPr="00A40CE6" w:rsidR="00DF498C" w:rsidP="00DF498C" w:rsidRDefault="00DF498C" w14:paraId="1A86CAD9" w14:textId="77777777">
      <w:pPr>
        <w:jc w:val="both"/>
        <w:rPr>
          <w:rFonts w:ascii="Arial" w:hAnsi="Arial" w:cs="Arial"/>
          <w:color w:val="212121"/>
          <w:sz w:val="20"/>
          <w:szCs w:val="20"/>
        </w:rPr>
      </w:pPr>
      <w:r w:rsidRPr="00A40CE6">
        <w:rPr>
          <w:rFonts w:ascii="Arial" w:hAnsi="Arial" w:cs="Arial"/>
          <w:sz w:val="20"/>
          <w:szCs w:val="20"/>
          <w:lang w:eastAsia="en-GB"/>
        </w:rPr>
        <w:t xml:space="preserve">Tel: </w:t>
      </w:r>
      <w:r w:rsidRPr="00A40CE6">
        <w:rPr>
          <w:rFonts w:ascii="Arial" w:hAnsi="Arial" w:cs="Arial"/>
          <w:color w:val="000000"/>
          <w:sz w:val="20"/>
          <w:szCs w:val="20"/>
          <w:lang w:eastAsia="en-GB"/>
        </w:rPr>
        <w:t>91 926 67 05</w:t>
      </w:r>
    </w:p>
    <w:p w:rsidRPr="00A40CE6" w:rsidR="00DF498C" w:rsidP="00DF498C" w:rsidRDefault="00DF498C" w14:paraId="4020A0D4" w14:textId="77777777">
      <w:pPr>
        <w:shd w:val="clear" w:color="auto" w:fill="FFFFFF"/>
        <w:rPr>
          <w:rFonts w:ascii="Arial" w:hAnsi="Arial" w:eastAsia="Arial" w:cs="Arial"/>
          <w:b/>
          <w:bCs/>
          <w:sz w:val="20"/>
          <w:szCs w:val="20"/>
          <w:lang w:val="es"/>
        </w:rPr>
      </w:pPr>
    </w:p>
    <w:p w:rsidRPr="00A40CE6" w:rsidR="00DF498C" w:rsidP="57C6F3F3" w:rsidRDefault="00DF498C" w14:paraId="3EC6AF1F"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val="1"/>
          <w:bCs w:val="1"/>
          <w:color w:val="000000"/>
          <w:sz w:val="20"/>
          <w:szCs w:val="20"/>
          <w:lang w:val="es-ES"/>
        </w:rPr>
      </w:pPr>
      <w:r w:rsidRPr="57C6F3F3" w:rsidR="00DF498C">
        <w:rPr>
          <w:rFonts w:ascii="Arial" w:hAnsi="Arial" w:cs="Arial"/>
          <w:b w:val="1"/>
          <w:bCs w:val="1"/>
          <w:color w:val="000000" w:themeColor="text1" w:themeTint="FF" w:themeShade="FF"/>
          <w:sz w:val="20"/>
          <w:szCs w:val="20"/>
          <w:lang w:val="es-ES"/>
        </w:rPr>
        <w:t xml:space="preserve">Acerca de Johnson </w:t>
      </w:r>
      <w:r w:rsidRPr="57C6F3F3" w:rsidR="00DF498C">
        <w:rPr>
          <w:rFonts w:ascii="Arial" w:hAnsi="Arial" w:cs="Arial"/>
          <w:b w:val="1"/>
          <w:bCs w:val="1"/>
          <w:color w:val="000000" w:themeColor="text1" w:themeTint="FF" w:themeShade="FF"/>
          <w:sz w:val="20"/>
          <w:szCs w:val="20"/>
          <w:lang w:val="es-ES"/>
        </w:rPr>
        <w:t>Controls</w:t>
      </w:r>
    </w:p>
    <w:p w:rsidRPr="00A40CE6" w:rsidR="00DF498C" w:rsidP="57C6F3F3" w:rsidRDefault="00DF498C" w14:paraId="6739046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
        </w:rPr>
      </w:pPr>
      <w:r w:rsidRPr="57C6F3F3" w:rsidR="00DF498C">
        <w:rPr>
          <w:rFonts w:ascii="Arial" w:hAnsi="Arial" w:cs="Arial"/>
          <w:color w:val="000000" w:themeColor="text1" w:themeTint="FF" w:themeShade="FF"/>
          <w:sz w:val="20"/>
          <w:szCs w:val="20"/>
          <w:lang w:val="es-ES"/>
        </w:rPr>
        <w:t xml:space="preserve">En Johnson </w:t>
      </w:r>
      <w:r w:rsidRPr="57C6F3F3" w:rsidR="00DF498C">
        <w:rPr>
          <w:rFonts w:ascii="Arial" w:hAnsi="Arial" w:cs="Arial"/>
          <w:color w:val="000000" w:themeColor="text1" w:themeTint="FF" w:themeShade="FF"/>
          <w:sz w:val="20"/>
          <w:szCs w:val="20"/>
          <w:lang w:val="es-ES"/>
        </w:rPr>
        <w:t>Controls</w:t>
      </w:r>
      <w:r w:rsidRPr="57C6F3F3" w:rsidR="00DF498C">
        <w:rPr>
          <w:rFonts w:ascii="Arial" w:hAnsi="Arial" w:cs="Arial"/>
          <w:color w:val="000000" w:themeColor="text1" w:themeTint="FF" w:themeShade="FF"/>
          <w:sz w:val="20"/>
          <w:szCs w:val="20"/>
          <w:lang w:val="es-ES"/>
        </w:rPr>
        <w:t xml:space="preserve"> (NYSE:JCI), transformamos los entornos en los que las personas viven, trabajan, aprenden y disfrutan. Como líder mundial en edificios inteligentes, saludables y sostenibles, nuestra misión es </w:t>
      </w:r>
      <w:r w:rsidRPr="57C6F3F3" w:rsidR="00DF498C">
        <w:rPr>
          <w:rFonts w:ascii="Arial" w:hAnsi="Arial" w:cs="Arial"/>
          <w:color w:val="000000" w:themeColor="text1" w:themeTint="FF" w:themeShade="FF"/>
          <w:sz w:val="20"/>
          <w:szCs w:val="20"/>
          <w:lang w:val="es-ES"/>
        </w:rPr>
        <w:t>reimaginar</w:t>
      </w:r>
      <w:r w:rsidRPr="57C6F3F3" w:rsidR="00DF498C">
        <w:rPr>
          <w:rFonts w:ascii="Arial" w:hAnsi="Arial" w:cs="Arial"/>
          <w:color w:val="000000" w:themeColor="text1" w:themeTint="FF" w:themeShade="FF"/>
          <w:sz w:val="20"/>
          <w:szCs w:val="20"/>
          <w:lang w:val="es-ES"/>
        </w:rPr>
        <w:t xml:space="preserve"> el rendimiento de los edificios para servir a las personas, los lugares y el planeta.</w:t>
      </w:r>
    </w:p>
    <w:p w:rsidRPr="00A40CE6" w:rsidR="00DF498C" w:rsidP="00DF498C" w:rsidRDefault="00DF498C" w14:paraId="116A38C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_tradnl"/>
        </w:rPr>
      </w:pPr>
    </w:p>
    <w:p w:rsidRPr="00A40CE6" w:rsidR="00DF498C" w:rsidP="57C6F3F3" w:rsidRDefault="00DF498C" w14:paraId="3311434C"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
        </w:rPr>
      </w:pPr>
      <w:r w:rsidRPr="57C6F3F3" w:rsidR="00DF498C">
        <w:rPr>
          <w:rFonts w:ascii="Arial" w:hAnsi="Arial" w:cs="Arial"/>
          <w:color w:val="000000" w:themeColor="text1" w:themeTint="FF" w:themeShade="FF"/>
          <w:sz w:val="20"/>
          <w:szCs w:val="20"/>
          <w:lang w:val="es-ES"/>
        </w:rPr>
        <w:t xml:space="preserve">Basándonos en una orgullosa historia de 140 años de innovación, ofrecemos el proyecto del futuro para sectores como la sanidad, las escuelas, los centros de datos, los aeropuertos, los estadios, la fabricación y otros, a través de </w:t>
      </w:r>
      <w:r w:rsidRPr="57C6F3F3" w:rsidR="00DF498C">
        <w:rPr>
          <w:rFonts w:ascii="Arial" w:hAnsi="Arial" w:cs="Arial"/>
          <w:color w:val="000000" w:themeColor="text1" w:themeTint="FF" w:themeShade="FF"/>
          <w:sz w:val="20"/>
          <w:szCs w:val="20"/>
          <w:lang w:val="es-ES"/>
        </w:rPr>
        <w:t>OpenBlue</w:t>
      </w:r>
      <w:r w:rsidRPr="57C6F3F3" w:rsidR="00DF498C">
        <w:rPr>
          <w:rFonts w:ascii="Arial" w:hAnsi="Arial" w:cs="Arial"/>
          <w:color w:val="000000" w:themeColor="text1" w:themeTint="FF" w:themeShade="FF"/>
          <w:sz w:val="20"/>
          <w:szCs w:val="20"/>
          <w:lang w:val="es-ES"/>
        </w:rPr>
        <w:t>, nuestra oferta digital integral.</w:t>
      </w:r>
    </w:p>
    <w:p w:rsidRPr="00A40CE6" w:rsidR="00DF498C" w:rsidP="00DF498C" w:rsidRDefault="00DF498C" w14:paraId="384F910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_tradnl"/>
        </w:rPr>
      </w:pPr>
    </w:p>
    <w:p w:rsidRPr="00A40CE6" w:rsidR="00DF498C" w:rsidP="57C6F3F3" w:rsidRDefault="00DF498C" w14:paraId="5F7A9766"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
        </w:rPr>
      </w:pPr>
      <w:r w:rsidRPr="57C6F3F3" w:rsidR="00DF498C">
        <w:rPr>
          <w:rFonts w:ascii="Arial" w:hAnsi="Arial" w:cs="Arial"/>
          <w:color w:val="000000" w:themeColor="text1" w:themeTint="FF" w:themeShade="FF"/>
          <w:sz w:val="20"/>
          <w:szCs w:val="20"/>
          <w:lang w:val="es-ES"/>
        </w:rPr>
        <w:t xml:space="preserve">En la actualidad, Johnson </w:t>
      </w:r>
      <w:r w:rsidRPr="57C6F3F3" w:rsidR="00DF498C">
        <w:rPr>
          <w:rFonts w:ascii="Arial" w:hAnsi="Arial" w:cs="Arial"/>
          <w:color w:val="000000" w:themeColor="text1" w:themeTint="FF" w:themeShade="FF"/>
          <w:sz w:val="20"/>
          <w:szCs w:val="20"/>
          <w:lang w:val="es-ES"/>
        </w:rPr>
        <w:t>Controls</w:t>
      </w:r>
      <w:r w:rsidRPr="57C6F3F3" w:rsidR="00DF498C">
        <w:rPr>
          <w:rFonts w:ascii="Arial" w:hAnsi="Arial" w:cs="Arial"/>
          <w:color w:val="000000" w:themeColor="text1" w:themeTint="FF" w:themeShade="FF"/>
          <w:sz w:val="20"/>
          <w:szCs w:val="20"/>
          <w:lang w:val="es-ES"/>
        </w:rPr>
        <w:t xml:space="preserve"> ofrece la mayor cartera del mundo de tecnología y software para edificios, así como soluciones de servicio de algunos de los nombres más fiables del sector. </w:t>
      </w:r>
    </w:p>
    <w:p w:rsidRPr="00A40CE6" w:rsidR="00DF498C" w:rsidP="00DF498C" w:rsidRDefault="00DF498C" w14:paraId="7D0EFB3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_tradnl"/>
        </w:rPr>
      </w:pPr>
    </w:p>
    <w:p w:rsidR="00DF498C" w:rsidP="57C6F3F3" w:rsidRDefault="00DF498C" w14:paraId="42C79085"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
        </w:rPr>
      </w:pPr>
      <w:r w:rsidRPr="57C6F3F3" w:rsidR="00DF498C">
        <w:rPr>
          <w:rFonts w:ascii="Arial" w:hAnsi="Arial" w:cs="Arial"/>
          <w:color w:val="000000" w:themeColor="text1" w:themeTint="FF" w:themeShade="FF"/>
          <w:sz w:val="20"/>
          <w:szCs w:val="20"/>
          <w:lang w:val="es-ES"/>
        </w:rPr>
        <w:t xml:space="preserve">Visite </w:t>
      </w:r>
      <w:hyperlink r:id="R0c95d458f1544d84">
        <w:r w:rsidRPr="57C6F3F3" w:rsidR="00DF498C">
          <w:rPr>
            <w:rFonts w:ascii="Arial" w:hAnsi="Arial" w:cs="Arial"/>
            <w:color w:val="0000FF"/>
            <w:sz w:val="20"/>
            <w:szCs w:val="20"/>
            <w:u w:val="single"/>
            <w:lang w:val="es-ES"/>
          </w:rPr>
          <w:t>www.johnsoncontrols.com</w:t>
        </w:r>
      </w:hyperlink>
      <w:r w:rsidRPr="57C6F3F3" w:rsidR="00DF498C">
        <w:rPr>
          <w:rFonts w:ascii="Arial" w:hAnsi="Arial" w:cs="Arial"/>
          <w:color w:val="000000" w:themeColor="text1" w:themeTint="FF" w:themeShade="FF"/>
          <w:sz w:val="20"/>
          <w:szCs w:val="20"/>
          <w:lang w:val="es-ES"/>
        </w:rPr>
        <w:t xml:space="preserve"> para obtener más información y siga a @Johnson </w:t>
      </w:r>
      <w:r w:rsidRPr="57C6F3F3" w:rsidR="00DF498C">
        <w:rPr>
          <w:rFonts w:ascii="Arial" w:hAnsi="Arial" w:cs="Arial"/>
          <w:color w:val="000000" w:themeColor="text1" w:themeTint="FF" w:themeShade="FF"/>
          <w:sz w:val="20"/>
          <w:szCs w:val="20"/>
          <w:lang w:val="es-ES"/>
        </w:rPr>
        <w:t>Controls</w:t>
      </w:r>
      <w:r w:rsidRPr="57C6F3F3" w:rsidR="00DF498C">
        <w:rPr>
          <w:rFonts w:ascii="Arial" w:hAnsi="Arial" w:cs="Arial"/>
          <w:color w:val="000000" w:themeColor="text1" w:themeTint="FF" w:themeShade="FF"/>
          <w:sz w:val="20"/>
          <w:szCs w:val="20"/>
          <w:lang w:val="es-ES"/>
        </w:rPr>
        <w:t xml:space="preserve"> en las plataformas sociales.</w:t>
      </w:r>
    </w:p>
    <w:p w:rsidR="0016231E" w:rsidP="00DF498C" w:rsidRDefault="0016231E" w14:paraId="7596B2C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_tradnl"/>
        </w:rPr>
      </w:pPr>
    </w:p>
    <w:sectPr w:rsidRPr="0016231E" w:rsidR="00DF498C">
      <w:headerReference w:type="default" r:id="rId2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72FA" w:rsidP="00FD4943" w:rsidRDefault="007F72FA" w14:paraId="2D11795F" w14:textId="77777777">
      <w:r>
        <w:separator/>
      </w:r>
    </w:p>
  </w:endnote>
  <w:endnote w:type="continuationSeparator" w:id="0">
    <w:p w:rsidR="007F72FA" w:rsidP="00FD4943" w:rsidRDefault="007F72FA" w14:paraId="0434C7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72FA" w:rsidP="00FD4943" w:rsidRDefault="007F72FA" w14:paraId="25B35F66" w14:textId="77777777">
      <w:r>
        <w:separator/>
      </w:r>
    </w:p>
  </w:footnote>
  <w:footnote w:type="continuationSeparator" w:id="0">
    <w:p w:rsidR="007F72FA" w:rsidP="00FD4943" w:rsidRDefault="007F72FA" w14:paraId="08FED8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943" w:rsidP="00FD4943" w:rsidRDefault="00FD4943" w14:paraId="06540010" w14:textId="77777777">
    <w:pPr>
      <w:pStyle w:val="Encabezado"/>
    </w:pPr>
    <w:r w:rsidRPr="00A5023C">
      <w:rPr>
        <w:noProof/>
        <w:color w:val="2B579A"/>
        <w:shd w:val="clear" w:color="auto" w:fill="E6E6E6"/>
      </w:rPr>
      <w:drawing>
        <wp:anchor distT="0" distB="0" distL="114300" distR="114300" simplePos="0" relativeHeight="251659264" behindDoc="1" locked="0" layoutInCell="1" allowOverlap="1" wp14:anchorId="5F932606" wp14:editId="2B26A792">
          <wp:simplePos x="0" y="0"/>
          <wp:positionH relativeFrom="margin">
            <wp:posOffset>4177665</wp:posOffset>
          </wp:positionH>
          <wp:positionV relativeFrom="paragraph">
            <wp:posOffset>-336508</wp:posOffset>
          </wp:positionV>
          <wp:extent cx="1252220" cy="546735"/>
          <wp:effectExtent l="0" t="0" r="5080" b="0"/>
          <wp:wrapTight wrapText="bothSides">
            <wp:wrapPolygon edited="0">
              <wp:start x="16430" y="0"/>
              <wp:lineTo x="0" y="7526"/>
              <wp:lineTo x="0" y="15052"/>
              <wp:lineTo x="2191" y="16056"/>
              <wp:lineTo x="2191" y="21073"/>
              <wp:lineTo x="2629" y="21073"/>
              <wp:lineTo x="15116" y="21073"/>
              <wp:lineTo x="15554" y="19066"/>
              <wp:lineTo x="14897" y="16557"/>
              <wp:lineTo x="21469" y="15052"/>
              <wp:lineTo x="21469" y="502"/>
              <wp:lineTo x="19059" y="0"/>
              <wp:lineTo x="16430" y="0"/>
            </wp:wrapPolygon>
          </wp:wrapTight>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220" cy="546735"/>
                  </a:xfrm>
                  <a:prstGeom prst="rect">
                    <a:avLst/>
                  </a:prstGeom>
                </pic:spPr>
              </pic:pic>
            </a:graphicData>
          </a:graphic>
          <wp14:sizeRelH relativeFrom="page">
            <wp14:pctWidth>0</wp14:pctWidth>
          </wp14:sizeRelH>
          <wp14:sizeRelV relativeFrom="page">
            <wp14:pctHeight>0</wp14:pctHeight>
          </wp14:sizeRelV>
        </wp:anchor>
      </w:drawing>
    </w:r>
    <w:r w:rsidRPr="00A5023C">
      <w:rPr>
        <w:noProof/>
        <w:color w:val="2B579A"/>
        <w:shd w:val="clear" w:color="auto" w:fill="E6E6E6"/>
      </w:rPr>
      <w:drawing>
        <wp:anchor distT="0" distB="0" distL="114300" distR="114300" simplePos="0" relativeHeight="251660288" behindDoc="1" locked="0" layoutInCell="1" allowOverlap="1" wp14:anchorId="04F75B64" wp14:editId="11F0AA39">
          <wp:simplePos x="0" y="0"/>
          <wp:positionH relativeFrom="margin">
            <wp:posOffset>-21186</wp:posOffset>
          </wp:positionH>
          <wp:positionV relativeFrom="paragraph">
            <wp:posOffset>-67857</wp:posOffset>
          </wp:positionV>
          <wp:extent cx="2345167" cy="152252"/>
          <wp:effectExtent l="0" t="0" r="0" b="635"/>
          <wp:wrapNone/>
          <wp:docPr id="3" name="Picture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45167" cy="152252"/>
                  </a:xfrm>
                  <a:prstGeom prst="rect">
                    <a:avLst/>
                  </a:prstGeom>
                </pic:spPr>
              </pic:pic>
            </a:graphicData>
          </a:graphic>
          <wp14:sizeRelH relativeFrom="page">
            <wp14:pctWidth>0</wp14:pctWidth>
          </wp14:sizeRelH>
          <wp14:sizeRelV relativeFrom="page">
            <wp14:pctHeight>0</wp14:pctHeight>
          </wp14:sizeRelV>
        </wp:anchor>
      </w:drawing>
    </w:r>
  </w:p>
  <w:p w:rsidR="00FD4943" w:rsidRDefault="00FD4943" w14:paraId="56E4BD4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44D"/>
    <w:multiLevelType w:val="multilevel"/>
    <w:tmpl w:val="AF12B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52021D9"/>
    <w:multiLevelType w:val="hybridMultilevel"/>
    <w:tmpl w:val="88E8955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 w15:restartNumberingAfterBreak="0">
    <w:nsid w:val="178C7E41"/>
    <w:multiLevelType w:val="hybridMultilevel"/>
    <w:tmpl w:val="AF200BD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 w15:restartNumberingAfterBreak="0">
    <w:nsid w:val="19440DC4"/>
    <w:multiLevelType w:val="multilevel"/>
    <w:tmpl w:val="ABEE7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E52A9"/>
    <w:multiLevelType w:val="hybridMultilevel"/>
    <w:tmpl w:val="1EC269D4"/>
    <w:lvl w:ilvl="0" w:tplc="BF080F7A">
      <w:start w:val="2"/>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22FB4254"/>
    <w:multiLevelType w:val="hybridMultilevel"/>
    <w:tmpl w:val="8ECCCA1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 w15:restartNumberingAfterBreak="0">
    <w:nsid w:val="47C05851"/>
    <w:multiLevelType w:val="multilevel"/>
    <w:tmpl w:val="C66A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D5BA2"/>
    <w:multiLevelType w:val="hybridMultilevel"/>
    <w:tmpl w:val="EB84C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D992A68"/>
    <w:multiLevelType w:val="hybridMultilevel"/>
    <w:tmpl w:val="6D9209EC"/>
    <w:lvl w:ilvl="0" w:tplc="1C74E6B0">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 w15:restartNumberingAfterBreak="0">
    <w:nsid w:val="74D73BC4"/>
    <w:multiLevelType w:val="multilevel"/>
    <w:tmpl w:val="132A73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E5853CA"/>
    <w:multiLevelType w:val="hybridMultilevel"/>
    <w:tmpl w:val="BE1A81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81765397">
    <w:abstractNumId w:val="8"/>
  </w:num>
  <w:num w:numId="2" w16cid:durableId="1763061138">
    <w:abstractNumId w:val="7"/>
  </w:num>
  <w:num w:numId="3" w16cid:durableId="1592854190">
    <w:abstractNumId w:val="4"/>
  </w:num>
  <w:num w:numId="4" w16cid:durableId="1859073920">
    <w:abstractNumId w:val="10"/>
  </w:num>
  <w:num w:numId="5" w16cid:durableId="82144909">
    <w:abstractNumId w:val="6"/>
  </w:num>
  <w:num w:numId="6" w16cid:durableId="2124111671">
    <w:abstractNumId w:val="0"/>
  </w:num>
  <w:num w:numId="7" w16cid:durableId="442922618">
    <w:abstractNumId w:val="9"/>
  </w:num>
  <w:num w:numId="8" w16cid:durableId="1328897987">
    <w:abstractNumId w:val="3"/>
  </w:num>
  <w:num w:numId="9" w16cid:durableId="593051535">
    <w:abstractNumId w:val="1"/>
  </w:num>
  <w:num w:numId="10" w16cid:durableId="546183439">
    <w:abstractNumId w:val="2"/>
  </w:num>
  <w:num w:numId="11" w16cid:durableId="459885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hideSpellingErrors/>
  <w:hideGrammatical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3C"/>
    <w:rsid w:val="00001CEF"/>
    <w:rsid w:val="0000550D"/>
    <w:rsid w:val="00011322"/>
    <w:rsid w:val="00023E82"/>
    <w:rsid w:val="00025EB3"/>
    <w:rsid w:val="000261B4"/>
    <w:rsid w:val="00026EFB"/>
    <w:rsid w:val="000328D7"/>
    <w:rsid w:val="000348E8"/>
    <w:rsid w:val="00034C1B"/>
    <w:rsid w:val="00036913"/>
    <w:rsid w:val="000444FA"/>
    <w:rsid w:val="00053C7C"/>
    <w:rsid w:val="00060553"/>
    <w:rsid w:val="00064334"/>
    <w:rsid w:val="00070970"/>
    <w:rsid w:val="000754A8"/>
    <w:rsid w:val="00076263"/>
    <w:rsid w:val="00077505"/>
    <w:rsid w:val="0008016E"/>
    <w:rsid w:val="00086E76"/>
    <w:rsid w:val="00087F2A"/>
    <w:rsid w:val="000A2D16"/>
    <w:rsid w:val="000A323B"/>
    <w:rsid w:val="000A519C"/>
    <w:rsid w:val="000A61F6"/>
    <w:rsid w:val="000B78FF"/>
    <w:rsid w:val="000C51F2"/>
    <w:rsid w:val="000D4CBE"/>
    <w:rsid w:val="000D548A"/>
    <w:rsid w:val="000D6102"/>
    <w:rsid w:val="000D65C2"/>
    <w:rsid w:val="000E063B"/>
    <w:rsid w:val="00101FE5"/>
    <w:rsid w:val="00103CEB"/>
    <w:rsid w:val="00105BC9"/>
    <w:rsid w:val="00133158"/>
    <w:rsid w:val="00137C9F"/>
    <w:rsid w:val="00145D5D"/>
    <w:rsid w:val="00160824"/>
    <w:rsid w:val="00160EA4"/>
    <w:rsid w:val="00161BBA"/>
    <w:rsid w:val="0016231E"/>
    <w:rsid w:val="00173612"/>
    <w:rsid w:val="001746A7"/>
    <w:rsid w:val="00182CB8"/>
    <w:rsid w:val="0018603D"/>
    <w:rsid w:val="00190C8B"/>
    <w:rsid w:val="0019681A"/>
    <w:rsid w:val="001D0314"/>
    <w:rsid w:val="001D2E57"/>
    <w:rsid w:val="001E1880"/>
    <w:rsid w:val="001F48FE"/>
    <w:rsid w:val="001F75AA"/>
    <w:rsid w:val="00200239"/>
    <w:rsid w:val="0020071C"/>
    <w:rsid w:val="00201F57"/>
    <w:rsid w:val="0020698F"/>
    <w:rsid w:val="00206AED"/>
    <w:rsid w:val="002252C9"/>
    <w:rsid w:val="002302C5"/>
    <w:rsid w:val="002329FB"/>
    <w:rsid w:val="00233451"/>
    <w:rsid w:val="0023584B"/>
    <w:rsid w:val="00237F51"/>
    <w:rsid w:val="00242921"/>
    <w:rsid w:val="00243569"/>
    <w:rsid w:val="002450AA"/>
    <w:rsid w:val="00245F9B"/>
    <w:rsid w:val="00247106"/>
    <w:rsid w:val="00247E2C"/>
    <w:rsid w:val="00261725"/>
    <w:rsid w:val="002656A3"/>
    <w:rsid w:val="002727B5"/>
    <w:rsid w:val="00274A95"/>
    <w:rsid w:val="00274F3C"/>
    <w:rsid w:val="00287D57"/>
    <w:rsid w:val="0029342C"/>
    <w:rsid w:val="00293AC0"/>
    <w:rsid w:val="002B3295"/>
    <w:rsid w:val="002B5D84"/>
    <w:rsid w:val="002C7C53"/>
    <w:rsid w:val="002D10BF"/>
    <w:rsid w:val="002D1BEC"/>
    <w:rsid w:val="002D367A"/>
    <w:rsid w:val="002E04C4"/>
    <w:rsid w:val="002E3D60"/>
    <w:rsid w:val="002F4A9F"/>
    <w:rsid w:val="002F4C80"/>
    <w:rsid w:val="003005E4"/>
    <w:rsid w:val="003058E2"/>
    <w:rsid w:val="0031150E"/>
    <w:rsid w:val="00315E54"/>
    <w:rsid w:val="00317E7D"/>
    <w:rsid w:val="003209DB"/>
    <w:rsid w:val="00321D23"/>
    <w:rsid w:val="00326089"/>
    <w:rsid w:val="003264F7"/>
    <w:rsid w:val="003274E8"/>
    <w:rsid w:val="00334024"/>
    <w:rsid w:val="00334E99"/>
    <w:rsid w:val="003372F2"/>
    <w:rsid w:val="00350EAF"/>
    <w:rsid w:val="00351F42"/>
    <w:rsid w:val="00355A68"/>
    <w:rsid w:val="003614A9"/>
    <w:rsid w:val="003634BF"/>
    <w:rsid w:val="00372C7F"/>
    <w:rsid w:val="003779C9"/>
    <w:rsid w:val="00377DD6"/>
    <w:rsid w:val="00386B1E"/>
    <w:rsid w:val="00392103"/>
    <w:rsid w:val="003C2780"/>
    <w:rsid w:val="003C383A"/>
    <w:rsid w:val="003C7E70"/>
    <w:rsid w:val="003D1480"/>
    <w:rsid w:val="003D1FCB"/>
    <w:rsid w:val="003D34B8"/>
    <w:rsid w:val="003D4AFF"/>
    <w:rsid w:val="003E01FD"/>
    <w:rsid w:val="003E12F7"/>
    <w:rsid w:val="003F616A"/>
    <w:rsid w:val="00400E60"/>
    <w:rsid w:val="004074E5"/>
    <w:rsid w:val="0041140B"/>
    <w:rsid w:val="00411E9F"/>
    <w:rsid w:val="00417107"/>
    <w:rsid w:val="00422FA8"/>
    <w:rsid w:val="004231E4"/>
    <w:rsid w:val="00424394"/>
    <w:rsid w:val="00426517"/>
    <w:rsid w:val="00430075"/>
    <w:rsid w:val="0043036C"/>
    <w:rsid w:val="00432940"/>
    <w:rsid w:val="00433867"/>
    <w:rsid w:val="00443AE6"/>
    <w:rsid w:val="00443F1D"/>
    <w:rsid w:val="00450C7F"/>
    <w:rsid w:val="00457845"/>
    <w:rsid w:val="0047098D"/>
    <w:rsid w:val="00470A80"/>
    <w:rsid w:val="0047134D"/>
    <w:rsid w:val="00475903"/>
    <w:rsid w:val="004913AE"/>
    <w:rsid w:val="00492A39"/>
    <w:rsid w:val="00497E1F"/>
    <w:rsid w:val="004A4B4E"/>
    <w:rsid w:val="004A5612"/>
    <w:rsid w:val="004A66BC"/>
    <w:rsid w:val="004A67CA"/>
    <w:rsid w:val="004A6800"/>
    <w:rsid w:val="004B211C"/>
    <w:rsid w:val="004B6325"/>
    <w:rsid w:val="004C1110"/>
    <w:rsid w:val="004C547A"/>
    <w:rsid w:val="004E0F0B"/>
    <w:rsid w:val="004E4291"/>
    <w:rsid w:val="004E4460"/>
    <w:rsid w:val="004E537B"/>
    <w:rsid w:val="00501DB0"/>
    <w:rsid w:val="00507E33"/>
    <w:rsid w:val="00514273"/>
    <w:rsid w:val="00515953"/>
    <w:rsid w:val="00515D6C"/>
    <w:rsid w:val="00520BB3"/>
    <w:rsid w:val="005265EB"/>
    <w:rsid w:val="00530C4F"/>
    <w:rsid w:val="00540F5E"/>
    <w:rsid w:val="005424E3"/>
    <w:rsid w:val="00543FB5"/>
    <w:rsid w:val="0054441E"/>
    <w:rsid w:val="00544B54"/>
    <w:rsid w:val="00547347"/>
    <w:rsid w:val="00547E1C"/>
    <w:rsid w:val="00573743"/>
    <w:rsid w:val="00576135"/>
    <w:rsid w:val="005804FD"/>
    <w:rsid w:val="00582C5E"/>
    <w:rsid w:val="0058516A"/>
    <w:rsid w:val="00592EE0"/>
    <w:rsid w:val="00593D9C"/>
    <w:rsid w:val="005962C5"/>
    <w:rsid w:val="005A0FBE"/>
    <w:rsid w:val="005B3EA6"/>
    <w:rsid w:val="005B4FF6"/>
    <w:rsid w:val="005B654A"/>
    <w:rsid w:val="005C232F"/>
    <w:rsid w:val="005C4925"/>
    <w:rsid w:val="005D3205"/>
    <w:rsid w:val="005E576C"/>
    <w:rsid w:val="005E7FEF"/>
    <w:rsid w:val="005F3BEE"/>
    <w:rsid w:val="005F49DC"/>
    <w:rsid w:val="005F5AC0"/>
    <w:rsid w:val="00601601"/>
    <w:rsid w:val="00611056"/>
    <w:rsid w:val="006126E5"/>
    <w:rsid w:val="00622D1B"/>
    <w:rsid w:val="00624763"/>
    <w:rsid w:val="006355D9"/>
    <w:rsid w:val="0064099F"/>
    <w:rsid w:val="00643693"/>
    <w:rsid w:val="00644E8E"/>
    <w:rsid w:val="00651432"/>
    <w:rsid w:val="00653C45"/>
    <w:rsid w:val="00655D99"/>
    <w:rsid w:val="0066081D"/>
    <w:rsid w:val="00670DCB"/>
    <w:rsid w:val="006806F4"/>
    <w:rsid w:val="006810CE"/>
    <w:rsid w:val="0069034B"/>
    <w:rsid w:val="006913F0"/>
    <w:rsid w:val="00693F5D"/>
    <w:rsid w:val="00694E71"/>
    <w:rsid w:val="006A0325"/>
    <w:rsid w:val="006A30F9"/>
    <w:rsid w:val="006B154B"/>
    <w:rsid w:val="006B1B57"/>
    <w:rsid w:val="006D0E43"/>
    <w:rsid w:val="006D36BD"/>
    <w:rsid w:val="006D3774"/>
    <w:rsid w:val="006D4637"/>
    <w:rsid w:val="006D4FD6"/>
    <w:rsid w:val="006D6C10"/>
    <w:rsid w:val="006E03EA"/>
    <w:rsid w:val="006E0B1B"/>
    <w:rsid w:val="006E77A5"/>
    <w:rsid w:val="006F54EE"/>
    <w:rsid w:val="007041ED"/>
    <w:rsid w:val="007043A7"/>
    <w:rsid w:val="00706936"/>
    <w:rsid w:val="00706B54"/>
    <w:rsid w:val="00707E6F"/>
    <w:rsid w:val="00711358"/>
    <w:rsid w:val="00712F4F"/>
    <w:rsid w:val="007142A3"/>
    <w:rsid w:val="007165D8"/>
    <w:rsid w:val="00725127"/>
    <w:rsid w:val="00730C83"/>
    <w:rsid w:val="00733378"/>
    <w:rsid w:val="0073460E"/>
    <w:rsid w:val="00736502"/>
    <w:rsid w:val="00744556"/>
    <w:rsid w:val="00753308"/>
    <w:rsid w:val="0075752C"/>
    <w:rsid w:val="007725B1"/>
    <w:rsid w:val="00772CCC"/>
    <w:rsid w:val="007738F4"/>
    <w:rsid w:val="00774939"/>
    <w:rsid w:val="00776440"/>
    <w:rsid w:val="007831B0"/>
    <w:rsid w:val="0079087F"/>
    <w:rsid w:val="00793470"/>
    <w:rsid w:val="007952F3"/>
    <w:rsid w:val="00796C86"/>
    <w:rsid w:val="007A6659"/>
    <w:rsid w:val="007B2EB7"/>
    <w:rsid w:val="007B3650"/>
    <w:rsid w:val="007C2115"/>
    <w:rsid w:val="007C405D"/>
    <w:rsid w:val="007D2B2B"/>
    <w:rsid w:val="007E17C7"/>
    <w:rsid w:val="007E209B"/>
    <w:rsid w:val="007E3322"/>
    <w:rsid w:val="007F0345"/>
    <w:rsid w:val="007F58B3"/>
    <w:rsid w:val="007F72FA"/>
    <w:rsid w:val="007F78A7"/>
    <w:rsid w:val="00803ADE"/>
    <w:rsid w:val="008041F5"/>
    <w:rsid w:val="00804EF1"/>
    <w:rsid w:val="00810C5B"/>
    <w:rsid w:val="008145FC"/>
    <w:rsid w:val="0081639A"/>
    <w:rsid w:val="00826346"/>
    <w:rsid w:val="00834AB3"/>
    <w:rsid w:val="00834C50"/>
    <w:rsid w:val="008500FC"/>
    <w:rsid w:val="008522F9"/>
    <w:rsid w:val="008525EF"/>
    <w:rsid w:val="008529DF"/>
    <w:rsid w:val="00852D1C"/>
    <w:rsid w:val="008566B0"/>
    <w:rsid w:val="00857E6A"/>
    <w:rsid w:val="0086271E"/>
    <w:rsid w:val="00862A90"/>
    <w:rsid w:val="00864AE6"/>
    <w:rsid w:val="00870D45"/>
    <w:rsid w:val="00877057"/>
    <w:rsid w:val="008836C7"/>
    <w:rsid w:val="00887A4B"/>
    <w:rsid w:val="00893398"/>
    <w:rsid w:val="008962B1"/>
    <w:rsid w:val="008A24CC"/>
    <w:rsid w:val="008A5BCE"/>
    <w:rsid w:val="008B528E"/>
    <w:rsid w:val="008B6AC3"/>
    <w:rsid w:val="008B7BBA"/>
    <w:rsid w:val="008C2546"/>
    <w:rsid w:val="008C5C0E"/>
    <w:rsid w:val="008C6FF8"/>
    <w:rsid w:val="008D1FCD"/>
    <w:rsid w:val="008D3137"/>
    <w:rsid w:val="008E1A5C"/>
    <w:rsid w:val="008E2C1A"/>
    <w:rsid w:val="008E37B1"/>
    <w:rsid w:val="008E565D"/>
    <w:rsid w:val="008F4696"/>
    <w:rsid w:val="008F72CB"/>
    <w:rsid w:val="00902A4F"/>
    <w:rsid w:val="00911CF8"/>
    <w:rsid w:val="00912293"/>
    <w:rsid w:val="00913B3C"/>
    <w:rsid w:val="00916155"/>
    <w:rsid w:val="00923AC1"/>
    <w:rsid w:val="009240F3"/>
    <w:rsid w:val="009247A0"/>
    <w:rsid w:val="00933A8D"/>
    <w:rsid w:val="00950F7E"/>
    <w:rsid w:val="00953212"/>
    <w:rsid w:val="00957327"/>
    <w:rsid w:val="00963F00"/>
    <w:rsid w:val="009666C9"/>
    <w:rsid w:val="009740D4"/>
    <w:rsid w:val="00975175"/>
    <w:rsid w:val="009822A4"/>
    <w:rsid w:val="00990239"/>
    <w:rsid w:val="00990F87"/>
    <w:rsid w:val="0099158B"/>
    <w:rsid w:val="00994036"/>
    <w:rsid w:val="00994A82"/>
    <w:rsid w:val="00994E87"/>
    <w:rsid w:val="009A3FA1"/>
    <w:rsid w:val="009A4E36"/>
    <w:rsid w:val="009A5402"/>
    <w:rsid w:val="009B229A"/>
    <w:rsid w:val="009B5C3E"/>
    <w:rsid w:val="009B7FB0"/>
    <w:rsid w:val="009D5132"/>
    <w:rsid w:val="009E0257"/>
    <w:rsid w:val="009E0353"/>
    <w:rsid w:val="009E5726"/>
    <w:rsid w:val="009F20ED"/>
    <w:rsid w:val="009F4787"/>
    <w:rsid w:val="009F65D3"/>
    <w:rsid w:val="009F7D87"/>
    <w:rsid w:val="00A02362"/>
    <w:rsid w:val="00A029F7"/>
    <w:rsid w:val="00A0575E"/>
    <w:rsid w:val="00A0678B"/>
    <w:rsid w:val="00A17923"/>
    <w:rsid w:val="00A21A66"/>
    <w:rsid w:val="00A244D5"/>
    <w:rsid w:val="00A248F4"/>
    <w:rsid w:val="00A30763"/>
    <w:rsid w:val="00A36D36"/>
    <w:rsid w:val="00A40423"/>
    <w:rsid w:val="00A4080A"/>
    <w:rsid w:val="00A40CE6"/>
    <w:rsid w:val="00A452C0"/>
    <w:rsid w:val="00A45340"/>
    <w:rsid w:val="00A45B94"/>
    <w:rsid w:val="00A47E51"/>
    <w:rsid w:val="00A61AB3"/>
    <w:rsid w:val="00A63102"/>
    <w:rsid w:val="00A65F8A"/>
    <w:rsid w:val="00A75DE8"/>
    <w:rsid w:val="00A83234"/>
    <w:rsid w:val="00A8652D"/>
    <w:rsid w:val="00A9003A"/>
    <w:rsid w:val="00A904F4"/>
    <w:rsid w:val="00A95686"/>
    <w:rsid w:val="00AA2930"/>
    <w:rsid w:val="00AA4944"/>
    <w:rsid w:val="00AB2045"/>
    <w:rsid w:val="00AB5D88"/>
    <w:rsid w:val="00AB6DE6"/>
    <w:rsid w:val="00AC5528"/>
    <w:rsid w:val="00AC6657"/>
    <w:rsid w:val="00AC6E1A"/>
    <w:rsid w:val="00AD3EAD"/>
    <w:rsid w:val="00AD655E"/>
    <w:rsid w:val="00AE1036"/>
    <w:rsid w:val="00AE1822"/>
    <w:rsid w:val="00AE259F"/>
    <w:rsid w:val="00AE2F1B"/>
    <w:rsid w:val="00AE39F1"/>
    <w:rsid w:val="00AF0C9E"/>
    <w:rsid w:val="00AF498B"/>
    <w:rsid w:val="00AF736C"/>
    <w:rsid w:val="00B002F0"/>
    <w:rsid w:val="00B02161"/>
    <w:rsid w:val="00B04AA3"/>
    <w:rsid w:val="00B150CF"/>
    <w:rsid w:val="00B17A0B"/>
    <w:rsid w:val="00B30937"/>
    <w:rsid w:val="00B3393C"/>
    <w:rsid w:val="00B35D1D"/>
    <w:rsid w:val="00B37B3A"/>
    <w:rsid w:val="00B4162F"/>
    <w:rsid w:val="00B45285"/>
    <w:rsid w:val="00B47619"/>
    <w:rsid w:val="00B50FD8"/>
    <w:rsid w:val="00B516A6"/>
    <w:rsid w:val="00B61E65"/>
    <w:rsid w:val="00B6245C"/>
    <w:rsid w:val="00B655B5"/>
    <w:rsid w:val="00B655CE"/>
    <w:rsid w:val="00B66645"/>
    <w:rsid w:val="00B734C5"/>
    <w:rsid w:val="00B744F8"/>
    <w:rsid w:val="00B75458"/>
    <w:rsid w:val="00B764BB"/>
    <w:rsid w:val="00B77792"/>
    <w:rsid w:val="00B83293"/>
    <w:rsid w:val="00B850BD"/>
    <w:rsid w:val="00B857B3"/>
    <w:rsid w:val="00B91B30"/>
    <w:rsid w:val="00B92706"/>
    <w:rsid w:val="00B93331"/>
    <w:rsid w:val="00B951F0"/>
    <w:rsid w:val="00B955C2"/>
    <w:rsid w:val="00B95FA7"/>
    <w:rsid w:val="00BA2354"/>
    <w:rsid w:val="00BB5B82"/>
    <w:rsid w:val="00BC03F4"/>
    <w:rsid w:val="00BC0B18"/>
    <w:rsid w:val="00BC2197"/>
    <w:rsid w:val="00BD0058"/>
    <w:rsid w:val="00BD7A10"/>
    <w:rsid w:val="00BE1B9E"/>
    <w:rsid w:val="00BE5EEE"/>
    <w:rsid w:val="00BF2245"/>
    <w:rsid w:val="00C00A8E"/>
    <w:rsid w:val="00C038EF"/>
    <w:rsid w:val="00C0393F"/>
    <w:rsid w:val="00C061D2"/>
    <w:rsid w:val="00C219A4"/>
    <w:rsid w:val="00C23D04"/>
    <w:rsid w:val="00C2701B"/>
    <w:rsid w:val="00C35FE4"/>
    <w:rsid w:val="00C43429"/>
    <w:rsid w:val="00C435E4"/>
    <w:rsid w:val="00C47031"/>
    <w:rsid w:val="00C502A8"/>
    <w:rsid w:val="00C513BA"/>
    <w:rsid w:val="00C57D08"/>
    <w:rsid w:val="00C71E28"/>
    <w:rsid w:val="00C72514"/>
    <w:rsid w:val="00C7672C"/>
    <w:rsid w:val="00C812C9"/>
    <w:rsid w:val="00C81C1E"/>
    <w:rsid w:val="00C840B9"/>
    <w:rsid w:val="00C8600A"/>
    <w:rsid w:val="00CA2B5A"/>
    <w:rsid w:val="00CA2D13"/>
    <w:rsid w:val="00CA35F9"/>
    <w:rsid w:val="00CB18DF"/>
    <w:rsid w:val="00CC4215"/>
    <w:rsid w:val="00CC5D93"/>
    <w:rsid w:val="00CD0A05"/>
    <w:rsid w:val="00CD20B6"/>
    <w:rsid w:val="00CD32B3"/>
    <w:rsid w:val="00CD4001"/>
    <w:rsid w:val="00CE1665"/>
    <w:rsid w:val="00CE1BC2"/>
    <w:rsid w:val="00CE6F4C"/>
    <w:rsid w:val="00CE7A09"/>
    <w:rsid w:val="00CF2A1E"/>
    <w:rsid w:val="00CF3CC9"/>
    <w:rsid w:val="00D02A2B"/>
    <w:rsid w:val="00D04BE7"/>
    <w:rsid w:val="00D055BD"/>
    <w:rsid w:val="00D14A77"/>
    <w:rsid w:val="00D15D53"/>
    <w:rsid w:val="00D16DD7"/>
    <w:rsid w:val="00D208FB"/>
    <w:rsid w:val="00D2444F"/>
    <w:rsid w:val="00D2472F"/>
    <w:rsid w:val="00D2547A"/>
    <w:rsid w:val="00D268D8"/>
    <w:rsid w:val="00D27767"/>
    <w:rsid w:val="00D3095E"/>
    <w:rsid w:val="00D348CC"/>
    <w:rsid w:val="00D35FCE"/>
    <w:rsid w:val="00D37DB8"/>
    <w:rsid w:val="00D4099E"/>
    <w:rsid w:val="00D412D3"/>
    <w:rsid w:val="00D43763"/>
    <w:rsid w:val="00D43C0E"/>
    <w:rsid w:val="00D46EF8"/>
    <w:rsid w:val="00D47607"/>
    <w:rsid w:val="00D53572"/>
    <w:rsid w:val="00D57488"/>
    <w:rsid w:val="00D6734B"/>
    <w:rsid w:val="00D7291C"/>
    <w:rsid w:val="00D74EB0"/>
    <w:rsid w:val="00D84B5A"/>
    <w:rsid w:val="00D9177A"/>
    <w:rsid w:val="00D95992"/>
    <w:rsid w:val="00D973F5"/>
    <w:rsid w:val="00DA7034"/>
    <w:rsid w:val="00DB3778"/>
    <w:rsid w:val="00DB4238"/>
    <w:rsid w:val="00DB482E"/>
    <w:rsid w:val="00DB56DF"/>
    <w:rsid w:val="00DC0955"/>
    <w:rsid w:val="00DC497E"/>
    <w:rsid w:val="00DC7A11"/>
    <w:rsid w:val="00DD4715"/>
    <w:rsid w:val="00DE35AE"/>
    <w:rsid w:val="00DF4364"/>
    <w:rsid w:val="00DF498C"/>
    <w:rsid w:val="00DF5711"/>
    <w:rsid w:val="00DF69B9"/>
    <w:rsid w:val="00E001A5"/>
    <w:rsid w:val="00E02FCE"/>
    <w:rsid w:val="00E04C09"/>
    <w:rsid w:val="00E107E1"/>
    <w:rsid w:val="00E20CEC"/>
    <w:rsid w:val="00E219F8"/>
    <w:rsid w:val="00E26A83"/>
    <w:rsid w:val="00E41A8D"/>
    <w:rsid w:val="00E45FE1"/>
    <w:rsid w:val="00E47C0B"/>
    <w:rsid w:val="00E5264A"/>
    <w:rsid w:val="00E53E75"/>
    <w:rsid w:val="00E624CE"/>
    <w:rsid w:val="00E6687D"/>
    <w:rsid w:val="00E72580"/>
    <w:rsid w:val="00E8117F"/>
    <w:rsid w:val="00E85FC5"/>
    <w:rsid w:val="00E91CC1"/>
    <w:rsid w:val="00E9282C"/>
    <w:rsid w:val="00E92E89"/>
    <w:rsid w:val="00E975A6"/>
    <w:rsid w:val="00EA616F"/>
    <w:rsid w:val="00EA6E69"/>
    <w:rsid w:val="00EB084B"/>
    <w:rsid w:val="00EB3BAB"/>
    <w:rsid w:val="00EB4430"/>
    <w:rsid w:val="00EB76A6"/>
    <w:rsid w:val="00ED1473"/>
    <w:rsid w:val="00ED2C9F"/>
    <w:rsid w:val="00ED6E69"/>
    <w:rsid w:val="00EE53AF"/>
    <w:rsid w:val="00EF465C"/>
    <w:rsid w:val="00EF47B7"/>
    <w:rsid w:val="00EF7E4A"/>
    <w:rsid w:val="00EF7F16"/>
    <w:rsid w:val="00F1136A"/>
    <w:rsid w:val="00F20E94"/>
    <w:rsid w:val="00F2286D"/>
    <w:rsid w:val="00F23113"/>
    <w:rsid w:val="00F327FB"/>
    <w:rsid w:val="00F33E3C"/>
    <w:rsid w:val="00F34CFC"/>
    <w:rsid w:val="00F42A74"/>
    <w:rsid w:val="00F4371E"/>
    <w:rsid w:val="00F53947"/>
    <w:rsid w:val="00F56866"/>
    <w:rsid w:val="00F57B4E"/>
    <w:rsid w:val="00F60779"/>
    <w:rsid w:val="00F6365D"/>
    <w:rsid w:val="00F766C7"/>
    <w:rsid w:val="00F8559E"/>
    <w:rsid w:val="00F85DDF"/>
    <w:rsid w:val="00F873BB"/>
    <w:rsid w:val="00F900DB"/>
    <w:rsid w:val="00F919AE"/>
    <w:rsid w:val="00F9217A"/>
    <w:rsid w:val="00FA01EC"/>
    <w:rsid w:val="00FA33EE"/>
    <w:rsid w:val="00FA6D27"/>
    <w:rsid w:val="00FA7C27"/>
    <w:rsid w:val="00FC12A6"/>
    <w:rsid w:val="00FC2598"/>
    <w:rsid w:val="00FD0A4C"/>
    <w:rsid w:val="00FD13C2"/>
    <w:rsid w:val="00FD1556"/>
    <w:rsid w:val="00FD3196"/>
    <w:rsid w:val="00FD4559"/>
    <w:rsid w:val="00FD4943"/>
    <w:rsid w:val="00FE141F"/>
    <w:rsid w:val="00FE14B8"/>
    <w:rsid w:val="00FE5611"/>
    <w:rsid w:val="00FE7F87"/>
    <w:rsid w:val="00FF0805"/>
    <w:rsid w:val="00FF468C"/>
    <w:rsid w:val="00FF4C7B"/>
    <w:rsid w:val="00FF5DC4"/>
    <w:rsid w:val="00FF62D2"/>
    <w:rsid w:val="02872956"/>
    <w:rsid w:val="10AF2F76"/>
    <w:rsid w:val="3A74F16C"/>
    <w:rsid w:val="40AA5B4F"/>
    <w:rsid w:val="424F0E35"/>
    <w:rsid w:val="55F1371C"/>
    <w:rsid w:val="57C6F3F3"/>
    <w:rsid w:val="58CA6E1A"/>
    <w:rsid w:val="6D04B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D87F"/>
  <w15:chartTrackingRefBased/>
  <w15:docId w15:val="{6644ABB2-EB2C-8B42-9747-BBCDFB8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211C"/>
    <w:rPr>
      <w:rFonts w:ascii="Times New Roman" w:hAnsi="Times New Roman" w:eastAsia="Times New Roman" w:cs="Times New Roman"/>
      <w:kern w:val="0"/>
      <w:lang w:eastAsia="es-ES_tradnl"/>
      <w14:ligatures w14:val="none"/>
    </w:rPr>
  </w:style>
  <w:style w:type="paragraph" w:styleId="Ttulo1">
    <w:name w:val="heading 1"/>
    <w:basedOn w:val="Normal"/>
    <w:next w:val="Normal"/>
    <w:link w:val="Ttulo1Car"/>
    <w:uiPriority w:val="9"/>
    <w:qFormat/>
    <w:rsid w:val="00274F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rsid w:val="00274F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4F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4F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4F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4F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4F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4F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4F3C"/>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274F3C"/>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sid w:val="00274F3C"/>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274F3C"/>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274F3C"/>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274F3C"/>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274F3C"/>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274F3C"/>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274F3C"/>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274F3C"/>
    <w:rPr>
      <w:rFonts w:eastAsiaTheme="majorEastAsia" w:cstheme="majorBidi"/>
      <w:color w:val="272727" w:themeColor="text1" w:themeTint="D8"/>
    </w:rPr>
  </w:style>
  <w:style w:type="paragraph" w:styleId="Ttulo">
    <w:name w:val="Title"/>
    <w:basedOn w:val="Normal"/>
    <w:next w:val="Normal"/>
    <w:link w:val="TtuloCar"/>
    <w:uiPriority w:val="10"/>
    <w:qFormat/>
    <w:rsid w:val="00274F3C"/>
    <w:pPr>
      <w:spacing w:after="8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274F3C"/>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274F3C"/>
    <w:pPr>
      <w:numPr>
        <w:ilvl w:val="1"/>
      </w:numPr>
      <w:spacing w:after="160"/>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274F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4F3C"/>
    <w:pPr>
      <w:spacing w:before="160" w:after="160"/>
      <w:jc w:val="center"/>
    </w:pPr>
    <w:rPr>
      <w:i/>
      <w:iCs/>
      <w:color w:val="404040" w:themeColor="text1" w:themeTint="BF"/>
    </w:rPr>
  </w:style>
  <w:style w:type="character" w:styleId="CitaCar" w:customStyle="1">
    <w:name w:val="Cita Car"/>
    <w:basedOn w:val="Fuentedeprrafopredeter"/>
    <w:link w:val="Cita"/>
    <w:uiPriority w:val="29"/>
    <w:rsid w:val="00274F3C"/>
    <w:rPr>
      <w:i/>
      <w:iCs/>
      <w:color w:val="404040" w:themeColor="text1" w:themeTint="BF"/>
    </w:rPr>
  </w:style>
  <w:style w:type="paragraph" w:styleId="Prrafodelista">
    <w:name w:val="List Paragraph"/>
    <w:basedOn w:val="Normal"/>
    <w:uiPriority w:val="34"/>
    <w:qFormat/>
    <w:rsid w:val="00274F3C"/>
    <w:pPr>
      <w:ind w:left="720"/>
      <w:contextualSpacing/>
    </w:pPr>
  </w:style>
  <w:style w:type="character" w:styleId="nfasisintenso">
    <w:name w:val="Intense Emphasis"/>
    <w:basedOn w:val="Fuentedeprrafopredeter"/>
    <w:uiPriority w:val="21"/>
    <w:qFormat/>
    <w:rsid w:val="00274F3C"/>
    <w:rPr>
      <w:i/>
      <w:iCs/>
      <w:color w:val="0F4761" w:themeColor="accent1" w:themeShade="BF"/>
    </w:rPr>
  </w:style>
  <w:style w:type="paragraph" w:styleId="Citadestacada">
    <w:name w:val="Intense Quote"/>
    <w:basedOn w:val="Normal"/>
    <w:next w:val="Normal"/>
    <w:link w:val="CitadestacadaCar"/>
    <w:uiPriority w:val="30"/>
    <w:qFormat/>
    <w:rsid w:val="00274F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274F3C"/>
    <w:rPr>
      <w:i/>
      <w:iCs/>
      <w:color w:val="0F4761" w:themeColor="accent1" w:themeShade="BF"/>
    </w:rPr>
  </w:style>
  <w:style w:type="character" w:styleId="Referenciaintensa">
    <w:name w:val="Intense Reference"/>
    <w:basedOn w:val="Fuentedeprrafopredeter"/>
    <w:uiPriority w:val="32"/>
    <w:qFormat/>
    <w:rsid w:val="00274F3C"/>
    <w:rPr>
      <w:b/>
      <w:bCs/>
      <w:smallCaps/>
      <w:color w:val="0F4761" w:themeColor="accent1" w:themeShade="BF"/>
      <w:spacing w:val="5"/>
    </w:rPr>
  </w:style>
  <w:style w:type="character" w:styleId="Hipervnculo">
    <w:name w:val="Hyperlink"/>
    <w:basedOn w:val="Fuentedeprrafopredeter"/>
    <w:uiPriority w:val="99"/>
    <w:unhideWhenUsed/>
    <w:rsid w:val="001D0314"/>
    <w:rPr>
      <w:color w:val="0000FF"/>
      <w:u w:val="single"/>
    </w:rPr>
  </w:style>
  <w:style w:type="paragraph" w:styleId="Sinespaciado">
    <w:name w:val="No Spacing"/>
    <w:link w:val="SinespaciadoCar"/>
    <w:uiPriority w:val="1"/>
    <w:qFormat/>
    <w:rsid w:val="001D0314"/>
    <w:rPr>
      <w:rFonts w:eastAsiaTheme="minorEastAsia"/>
      <w:kern w:val="0"/>
      <w:sz w:val="22"/>
      <w:szCs w:val="22"/>
      <w:lang w:val="en-US"/>
      <w14:ligatures w14:val="none"/>
    </w:rPr>
  </w:style>
  <w:style w:type="character" w:styleId="SinespaciadoCar" w:customStyle="1">
    <w:name w:val="Sin espaciado Car"/>
    <w:basedOn w:val="Fuentedeprrafopredeter"/>
    <w:link w:val="Sinespaciado"/>
    <w:uiPriority w:val="1"/>
    <w:locked/>
    <w:rsid w:val="001D0314"/>
    <w:rPr>
      <w:rFonts w:eastAsiaTheme="minorEastAsia"/>
      <w:kern w:val="0"/>
      <w:sz w:val="22"/>
      <w:szCs w:val="22"/>
      <w:lang w:val="en-US"/>
      <w14:ligatures w14:val="none"/>
    </w:rPr>
  </w:style>
  <w:style w:type="paragraph" w:styleId="NormalWeb">
    <w:name w:val="Normal (Web)"/>
    <w:basedOn w:val="Normal"/>
    <w:uiPriority w:val="99"/>
    <w:unhideWhenUsed/>
    <w:rsid w:val="001D0314"/>
    <w:pPr>
      <w:spacing w:before="100" w:beforeAutospacing="1" w:after="100" w:afterAutospacing="1"/>
    </w:pPr>
    <w:rPr>
      <w:lang w:val="es"/>
    </w:rPr>
  </w:style>
  <w:style w:type="paragraph" w:styleId="Encabezado">
    <w:name w:val="header"/>
    <w:basedOn w:val="Normal"/>
    <w:link w:val="EncabezadoCar"/>
    <w:uiPriority w:val="99"/>
    <w:unhideWhenUsed/>
    <w:rsid w:val="00FD4943"/>
    <w:pPr>
      <w:tabs>
        <w:tab w:val="center" w:pos="4252"/>
        <w:tab w:val="right" w:pos="8504"/>
      </w:tabs>
    </w:pPr>
  </w:style>
  <w:style w:type="character" w:styleId="EncabezadoCar" w:customStyle="1">
    <w:name w:val="Encabezado Car"/>
    <w:basedOn w:val="Fuentedeprrafopredeter"/>
    <w:link w:val="Encabezado"/>
    <w:uiPriority w:val="99"/>
    <w:rsid w:val="00FD4943"/>
  </w:style>
  <w:style w:type="paragraph" w:styleId="Piedepgina">
    <w:name w:val="footer"/>
    <w:basedOn w:val="Normal"/>
    <w:link w:val="PiedepginaCar"/>
    <w:uiPriority w:val="99"/>
    <w:unhideWhenUsed/>
    <w:rsid w:val="00FD4943"/>
    <w:pPr>
      <w:tabs>
        <w:tab w:val="center" w:pos="4252"/>
        <w:tab w:val="right" w:pos="8504"/>
      </w:tabs>
    </w:pPr>
  </w:style>
  <w:style w:type="character" w:styleId="PiedepginaCar" w:customStyle="1">
    <w:name w:val="Pie de página Car"/>
    <w:basedOn w:val="Fuentedeprrafopredeter"/>
    <w:link w:val="Piedepgina"/>
    <w:uiPriority w:val="99"/>
    <w:rsid w:val="00FD4943"/>
  </w:style>
  <w:style w:type="paragraph" w:styleId="NoSpacing3" w:customStyle="1">
    <w:name w:val="No Spacing3"/>
    <w:qFormat/>
    <w:rsid w:val="00E02FCE"/>
    <w:rPr>
      <w:rFonts w:ascii="Calibri" w:hAnsi="Calibri" w:eastAsia="Calibri" w:cs="Times New Roman"/>
      <w:kern w:val="0"/>
      <w:sz w:val="22"/>
      <w:szCs w:val="22"/>
      <w:lang w:val="es-ES_tradnl"/>
      <w14:ligatures w14:val="none"/>
    </w:rPr>
  </w:style>
  <w:style w:type="character" w:styleId="Mencinsinresolver">
    <w:name w:val="Unresolved Mention"/>
    <w:basedOn w:val="Fuentedeprrafopredeter"/>
    <w:uiPriority w:val="99"/>
    <w:semiHidden/>
    <w:unhideWhenUsed/>
    <w:rsid w:val="00287D57"/>
    <w:rPr>
      <w:color w:val="605E5C"/>
      <w:shd w:val="clear" w:color="auto" w:fill="E1DFDD"/>
    </w:rPr>
  </w:style>
  <w:style w:type="character" w:styleId="paragraph-head" w:customStyle="1">
    <w:name w:val="paragraph-head"/>
    <w:basedOn w:val="Fuentedeprrafopredeter"/>
    <w:rsid w:val="004A4B4E"/>
  </w:style>
  <w:style w:type="paragraph" w:styleId="universaliconlist-item-desc" w:customStyle="1">
    <w:name w:val="universaliconlist-item-desc"/>
    <w:basedOn w:val="Normal"/>
    <w:rsid w:val="004A4B4E"/>
    <w:pPr>
      <w:spacing w:before="100" w:beforeAutospacing="1" w:after="100" w:afterAutospacing="1"/>
    </w:pPr>
  </w:style>
  <w:style w:type="character" w:styleId="Hipervnculovisitado">
    <w:name w:val="FollowedHyperlink"/>
    <w:basedOn w:val="Fuentedeprrafopredeter"/>
    <w:uiPriority w:val="99"/>
    <w:semiHidden/>
    <w:unhideWhenUsed/>
    <w:rsid w:val="00AE259F"/>
    <w:rPr>
      <w:color w:val="96607D" w:themeColor="followedHyperlink"/>
      <w:u w:val="single"/>
    </w:rPr>
  </w:style>
  <w:style w:type="paragraph" w:styleId="sc-dkaqvg" w:customStyle="1">
    <w:name w:val="sc-dkaqvg"/>
    <w:basedOn w:val="Normal"/>
    <w:rsid w:val="00CE6F4C"/>
    <w:pPr>
      <w:spacing w:before="100" w:beforeAutospacing="1" w:after="100" w:afterAutospacing="1"/>
    </w:pPr>
  </w:style>
  <w:style w:type="character" w:styleId="sc-jifhhv" w:customStyle="1">
    <w:name w:val="sc-jifhhv"/>
    <w:basedOn w:val="Fuentedeprrafopredeter"/>
    <w:rsid w:val="00CE6F4C"/>
  </w:style>
  <w:style w:type="character" w:styleId="nfasis">
    <w:name w:val="Emphasis"/>
    <w:basedOn w:val="Fuentedeprrafopredeter"/>
    <w:uiPriority w:val="20"/>
    <w:qFormat/>
    <w:rsid w:val="00D3095E"/>
    <w:rPr>
      <w:i/>
      <w:iCs/>
    </w:rPr>
  </w:style>
  <w:style w:type="paragraph" w:styleId="Textonotaalfinal">
    <w:name w:val="endnote text"/>
    <w:basedOn w:val="Normal"/>
    <w:link w:val="TextonotaalfinalCar"/>
    <w:uiPriority w:val="99"/>
    <w:semiHidden/>
    <w:unhideWhenUsed/>
    <w:rsid w:val="00803ADE"/>
    <w:rPr>
      <w:sz w:val="20"/>
      <w:szCs w:val="20"/>
    </w:rPr>
  </w:style>
  <w:style w:type="character" w:styleId="TextonotaalfinalCar" w:customStyle="1">
    <w:name w:val="Texto nota al final Car"/>
    <w:basedOn w:val="Fuentedeprrafopredeter"/>
    <w:link w:val="Textonotaalfinal"/>
    <w:uiPriority w:val="99"/>
    <w:semiHidden/>
    <w:rsid w:val="00803ADE"/>
    <w:rPr>
      <w:rFonts w:ascii="Times New Roman" w:hAnsi="Times New Roman" w:eastAsia="Times New Roman" w:cs="Times New Roman"/>
      <w:kern w:val="0"/>
      <w:sz w:val="20"/>
      <w:szCs w:val="20"/>
      <w:lang w:eastAsia="es-ES_tradnl"/>
      <w14:ligatures w14:val="none"/>
    </w:rPr>
  </w:style>
  <w:style w:type="character" w:styleId="Refdenotaalfinal">
    <w:name w:val="endnote reference"/>
    <w:basedOn w:val="Fuentedeprrafopredeter"/>
    <w:uiPriority w:val="99"/>
    <w:semiHidden/>
    <w:unhideWhenUsed/>
    <w:rsid w:val="00803ADE"/>
    <w:rPr>
      <w:vertAlign w:val="superscript"/>
    </w:rPr>
  </w:style>
  <w:style w:type="character" w:styleId="apple-converted-space" w:customStyle="1">
    <w:name w:val="apple-converted-space"/>
    <w:basedOn w:val="Fuentedeprrafopredeter"/>
    <w:rsid w:val="00A75DE8"/>
  </w:style>
  <w:style w:type="character" w:styleId="font-semibold" w:customStyle="1">
    <w:name w:val="font-semibold"/>
    <w:basedOn w:val="Fuentedeprrafopredeter"/>
    <w:rsid w:val="00B4162F"/>
  </w:style>
  <w:style w:type="character" w:styleId="Textoennegrita">
    <w:name w:val="Strong"/>
    <w:basedOn w:val="Fuentedeprrafopredeter"/>
    <w:uiPriority w:val="22"/>
    <w:qFormat/>
    <w:rsid w:val="00A45B94"/>
    <w:rPr>
      <w:b/>
      <w:bCs/>
    </w:rPr>
  </w:style>
  <w:style w:type="character" w:styleId="outlook-search-highlight" w:customStyle="1">
    <w:name w:val="outlook-search-highlight"/>
    <w:basedOn w:val="Fuentedeprrafopredeter"/>
    <w:rsid w:val="006913F0"/>
  </w:style>
  <w:style w:type="table" w:styleId="Tablaconcuadrcula">
    <w:name w:val="Table Grid"/>
    <w:basedOn w:val="Tablanormal"/>
    <w:uiPriority w:val="39"/>
    <w:rsid w:val="001623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9779">
      <w:bodyDiv w:val="1"/>
      <w:marLeft w:val="0"/>
      <w:marRight w:val="0"/>
      <w:marTop w:val="0"/>
      <w:marBottom w:val="0"/>
      <w:divBdr>
        <w:top w:val="none" w:sz="0" w:space="0" w:color="auto"/>
        <w:left w:val="none" w:sz="0" w:space="0" w:color="auto"/>
        <w:bottom w:val="none" w:sz="0" w:space="0" w:color="auto"/>
        <w:right w:val="none" w:sz="0" w:space="0" w:color="auto"/>
      </w:divBdr>
      <w:divsChild>
        <w:div w:id="1650861052">
          <w:marLeft w:val="0"/>
          <w:marRight w:val="0"/>
          <w:marTop w:val="0"/>
          <w:marBottom w:val="0"/>
          <w:divBdr>
            <w:top w:val="none" w:sz="0" w:space="0" w:color="auto"/>
            <w:left w:val="none" w:sz="0" w:space="0" w:color="auto"/>
            <w:bottom w:val="none" w:sz="0" w:space="0" w:color="auto"/>
            <w:right w:val="none" w:sz="0" w:space="0" w:color="auto"/>
          </w:divBdr>
          <w:divsChild>
            <w:div w:id="183131398">
              <w:marLeft w:val="0"/>
              <w:marRight w:val="0"/>
              <w:marTop w:val="0"/>
              <w:marBottom w:val="0"/>
              <w:divBdr>
                <w:top w:val="none" w:sz="0" w:space="0" w:color="auto"/>
                <w:left w:val="none" w:sz="0" w:space="0" w:color="auto"/>
                <w:bottom w:val="none" w:sz="0" w:space="0" w:color="auto"/>
                <w:right w:val="none" w:sz="0" w:space="0" w:color="auto"/>
              </w:divBdr>
              <w:divsChild>
                <w:div w:id="370618938">
                  <w:marLeft w:val="0"/>
                  <w:marRight w:val="0"/>
                  <w:marTop w:val="0"/>
                  <w:marBottom w:val="0"/>
                  <w:divBdr>
                    <w:top w:val="none" w:sz="0" w:space="0" w:color="auto"/>
                    <w:left w:val="none" w:sz="0" w:space="0" w:color="auto"/>
                    <w:bottom w:val="none" w:sz="0" w:space="0" w:color="auto"/>
                    <w:right w:val="none" w:sz="0" w:space="0" w:color="auto"/>
                  </w:divBdr>
                  <w:divsChild>
                    <w:div w:id="589892029">
                      <w:marLeft w:val="0"/>
                      <w:marRight w:val="0"/>
                      <w:marTop w:val="0"/>
                      <w:marBottom w:val="0"/>
                      <w:divBdr>
                        <w:top w:val="none" w:sz="0" w:space="0" w:color="auto"/>
                        <w:left w:val="none" w:sz="0" w:space="0" w:color="auto"/>
                        <w:bottom w:val="none" w:sz="0" w:space="0" w:color="auto"/>
                        <w:right w:val="none" w:sz="0" w:space="0" w:color="auto"/>
                      </w:divBdr>
                    </w:div>
                  </w:divsChild>
                </w:div>
                <w:div w:id="188493030">
                  <w:marLeft w:val="0"/>
                  <w:marRight w:val="0"/>
                  <w:marTop w:val="0"/>
                  <w:marBottom w:val="0"/>
                  <w:divBdr>
                    <w:top w:val="none" w:sz="0" w:space="0" w:color="auto"/>
                    <w:left w:val="none" w:sz="0" w:space="0" w:color="auto"/>
                    <w:bottom w:val="none" w:sz="0" w:space="0" w:color="auto"/>
                    <w:right w:val="none" w:sz="0" w:space="0" w:color="auto"/>
                  </w:divBdr>
                  <w:divsChild>
                    <w:div w:id="2132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0930">
      <w:bodyDiv w:val="1"/>
      <w:marLeft w:val="0"/>
      <w:marRight w:val="0"/>
      <w:marTop w:val="0"/>
      <w:marBottom w:val="0"/>
      <w:divBdr>
        <w:top w:val="none" w:sz="0" w:space="0" w:color="auto"/>
        <w:left w:val="none" w:sz="0" w:space="0" w:color="auto"/>
        <w:bottom w:val="none" w:sz="0" w:space="0" w:color="auto"/>
        <w:right w:val="none" w:sz="0" w:space="0" w:color="auto"/>
      </w:divBdr>
      <w:divsChild>
        <w:div w:id="351343521">
          <w:marLeft w:val="0"/>
          <w:marRight w:val="0"/>
          <w:marTop w:val="0"/>
          <w:marBottom w:val="0"/>
          <w:divBdr>
            <w:top w:val="none" w:sz="0" w:space="0" w:color="auto"/>
            <w:left w:val="none" w:sz="0" w:space="0" w:color="auto"/>
            <w:bottom w:val="none" w:sz="0" w:space="0" w:color="auto"/>
            <w:right w:val="none" w:sz="0" w:space="0" w:color="auto"/>
          </w:divBdr>
          <w:divsChild>
            <w:div w:id="1914201519">
              <w:marLeft w:val="0"/>
              <w:marRight w:val="0"/>
              <w:marTop w:val="0"/>
              <w:marBottom w:val="0"/>
              <w:divBdr>
                <w:top w:val="none" w:sz="0" w:space="0" w:color="auto"/>
                <w:left w:val="none" w:sz="0" w:space="0" w:color="auto"/>
                <w:bottom w:val="none" w:sz="0" w:space="0" w:color="auto"/>
                <w:right w:val="none" w:sz="0" w:space="0" w:color="auto"/>
              </w:divBdr>
              <w:divsChild>
                <w:div w:id="1321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3103">
      <w:bodyDiv w:val="1"/>
      <w:marLeft w:val="0"/>
      <w:marRight w:val="0"/>
      <w:marTop w:val="0"/>
      <w:marBottom w:val="0"/>
      <w:divBdr>
        <w:top w:val="none" w:sz="0" w:space="0" w:color="auto"/>
        <w:left w:val="none" w:sz="0" w:space="0" w:color="auto"/>
        <w:bottom w:val="none" w:sz="0" w:space="0" w:color="auto"/>
        <w:right w:val="none" w:sz="0" w:space="0" w:color="auto"/>
      </w:divBdr>
    </w:div>
    <w:div w:id="600451696">
      <w:bodyDiv w:val="1"/>
      <w:marLeft w:val="0"/>
      <w:marRight w:val="0"/>
      <w:marTop w:val="0"/>
      <w:marBottom w:val="0"/>
      <w:divBdr>
        <w:top w:val="none" w:sz="0" w:space="0" w:color="auto"/>
        <w:left w:val="none" w:sz="0" w:space="0" w:color="auto"/>
        <w:bottom w:val="none" w:sz="0" w:space="0" w:color="auto"/>
        <w:right w:val="none" w:sz="0" w:space="0" w:color="auto"/>
      </w:divBdr>
    </w:div>
    <w:div w:id="909727378">
      <w:bodyDiv w:val="1"/>
      <w:marLeft w:val="0"/>
      <w:marRight w:val="0"/>
      <w:marTop w:val="0"/>
      <w:marBottom w:val="0"/>
      <w:divBdr>
        <w:top w:val="none" w:sz="0" w:space="0" w:color="auto"/>
        <w:left w:val="none" w:sz="0" w:space="0" w:color="auto"/>
        <w:bottom w:val="none" w:sz="0" w:space="0" w:color="auto"/>
        <w:right w:val="none" w:sz="0" w:space="0" w:color="auto"/>
      </w:divBdr>
    </w:div>
    <w:div w:id="1599364698">
      <w:bodyDiv w:val="1"/>
      <w:marLeft w:val="0"/>
      <w:marRight w:val="0"/>
      <w:marTop w:val="0"/>
      <w:marBottom w:val="0"/>
      <w:divBdr>
        <w:top w:val="none" w:sz="0" w:space="0" w:color="auto"/>
        <w:left w:val="none" w:sz="0" w:space="0" w:color="auto"/>
        <w:bottom w:val="none" w:sz="0" w:space="0" w:color="auto"/>
        <w:right w:val="none" w:sz="0" w:space="0" w:color="auto"/>
      </w:divBdr>
      <w:divsChild>
        <w:div w:id="505750063">
          <w:marLeft w:val="0"/>
          <w:marRight w:val="0"/>
          <w:marTop w:val="0"/>
          <w:marBottom w:val="0"/>
          <w:divBdr>
            <w:top w:val="single" w:sz="2" w:space="0" w:color="E3E3E3"/>
            <w:left w:val="single" w:sz="2" w:space="0" w:color="E3E3E3"/>
            <w:bottom w:val="single" w:sz="2" w:space="0" w:color="E3E3E3"/>
            <w:right w:val="single" w:sz="2" w:space="0" w:color="E3E3E3"/>
          </w:divBdr>
          <w:divsChild>
            <w:div w:id="193574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518284">
                  <w:marLeft w:val="0"/>
                  <w:marRight w:val="0"/>
                  <w:marTop w:val="0"/>
                  <w:marBottom w:val="0"/>
                  <w:divBdr>
                    <w:top w:val="single" w:sz="2" w:space="0" w:color="E3E3E3"/>
                    <w:left w:val="single" w:sz="2" w:space="0" w:color="E3E3E3"/>
                    <w:bottom w:val="single" w:sz="2" w:space="0" w:color="E3E3E3"/>
                    <w:right w:val="single" w:sz="2" w:space="0" w:color="E3E3E3"/>
                  </w:divBdr>
                  <w:divsChild>
                    <w:div w:id="1070276692">
                      <w:marLeft w:val="0"/>
                      <w:marRight w:val="0"/>
                      <w:marTop w:val="0"/>
                      <w:marBottom w:val="0"/>
                      <w:divBdr>
                        <w:top w:val="single" w:sz="2" w:space="0" w:color="E3E3E3"/>
                        <w:left w:val="single" w:sz="2" w:space="0" w:color="E3E3E3"/>
                        <w:bottom w:val="single" w:sz="2" w:space="0" w:color="E3E3E3"/>
                        <w:right w:val="single" w:sz="2" w:space="0" w:color="E3E3E3"/>
                      </w:divBdr>
                      <w:divsChild>
                        <w:div w:id="2067950004">
                          <w:marLeft w:val="0"/>
                          <w:marRight w:val="0"/>
                          <w:marTop w:val="0"/>
                          <w:marBottom w:val="0"/>
                          <w:divBdr>
                            <w:top w:val="single" w:sz="2" w:space="0" w:color="E3E3E3"/>
                            <w:left w:val="single" w:sz="2" w:space="0" w:color="E3E3E3"/>
                            <w:bottom w:val="single" w:sz="2" w:space="0" w:color="E3E3E3"/>
                            <w:right w:val="single" w:sz="2" w:space="0" w:color="E3E3E3"/>
                          </w:divBdr>
                          <w:divsChild>
                            <w:div w:id="2105760961">
                              <w:marLeft w:val="0"/>
                              <w:marRight w:val="0"/>
                              <w:marTop w:val="0"/>
                              <w:marBottom w:val="0"/>
                              <w:divBdr>
                                <w:top w:val="single" w:sz="2" w:space="0" w:color="E3E3E3"/>
                                <w:left w:val="single" w:sz="2" w:space="0" w:color="E3E3E3"/>
                                <w:bottom w:val="single" w:sz="2" w:space="0" w:color="E3E3E3"/>
                                <w:right w:val="single" w:sz="2" w:space="0" w:color="E3E3E3"/>
                              </w:divBdr>
                              <w:divsChild>
                                <w:div w:id="2045589701">
                                  <w:marLeft w:val="0"/>
                                  <w:marRight w:val="0"/>
                                  <w:marTop w:val="0"/>
                                  <w:marBottom w:val="0"/>
                                  <w:divBdr>
                                    <w:top w:val="single" w:sz="2" w:space="0" w:color="E3E3E3"/>
                                    <w:left w:val="single" w:sz="2" w:space="0" w:color="E3E3E3"/>
                                    <w:bottom w:val="single" w:sz="2" w:space="0" w:color="E3E3E3"/>
                                    <w:right w:val="single" w:sz="2" w:space="0" w:color="E3E3E3"/>
                                  </w:divBdr>
                                  <w:divsChild>
                                    <w:div w:id="516695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9467824">
          <w:marLeft w:val="0"/>
          <w:marRight w:val="0"/>
          <w:marTop w:val="0"/>
          <w:marBottom w:val="0"/>
          <w:divBdr>
            <w:top w:val="single" w:sz="2" w:space="0" w:color="E3E3E3"/>
            <w:left w:val="single" w:sz="2" w:space="0" w:color="E3E3E3"/>
            <w:bottom w:val="single" w:sz="2" w:space="0" w:color="E3E3E3"/>
            <w:right w:val="single" w:sz="2" w:space="0" w:color="E3E3E3"/>
          </w:divBdr>
          <w:divsChild>
            <w:div w:id="871842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318323">
                  <w:marLeft w:val="0"/>
                  <w:marRight w:val="0"/>
                  <w:marTop w:val="0"/>
                  <w:marBottom w:val="0"/>
                  <w:divBdr>
                    <w:top w:val="single" w:sz="2" w:space="0" w:color="E3E3E3"/>
                    <w:left w:val="single" w:sz="2" w:space="0" w:color="E3E3E3"/>
                    <w:bottom w:val="single" w:sz="2" w:space="0" w:color="E3E3E3"/>
                    <w:right w:val="single" w:sz="2" w:space="0" w:color="E3E3E3"/>
                  </w:divBdr>
                  <w:divsChild>
                    <w:div w:id="430198936">
                      <w:marLeft w:val="0"/>
                      <w:marRight w:val="0"/>
                      <w:marTop w:val="0"/>
                      <w:marBottom w:val="0"/>
                      <w:divBdr>
                        <w:top w:val="single" w:sz="2" w:space="0" w:color="E3E3E3"/>
                        <w:left w:val="single" w:sz="2" w:space="0" w:color="E3E3E3"/>
                        <w:bottom w:val="single" w:sz="2" w:space="0" w:color="E3E3E3"/>
                        <w:right w:val="single" w:sz="2" w:space="0" w:color="E3E3E3"/>
                      </w:divBdr>
                      <w:divsChild>
                        <w:div w:id="1322192961">
                          <w:marLeft w:val="0"/>
                          <w:marRight w:val="0"/>
                          <w:marTop w:val="0"/>
                          <w:marBottom w:val="0"/>
                          <w:divBdr>
                            <w:top w:val="single" w:sz="2" w:space="0" w:color="E3E3E3"/>
                            <w:left w:val="single" w:sz="2" w:space="0" w:color="E3E3E3"/>
                            <w:bottom w:val="single" w:sz="2" w:space="0" w:color="E3E3E3"/>
                            <w:right w:val="single" w:sz="2" w:space="0" w:color="E3E3E3"/>
                          </w:divBdr>
                          <w:divsChild>
                            <w:div w:id="752043312">
                              <w:marLeft w:val="0"/>
                              <w:marRight w:val="0"/>
                              <w:marTop w:val="0"/>
                              <w:marBottom w:val="0"/>
                              <w:divBdr>
                                <w:top w:val="single" w:sz="2" w:space="0" w:color="E3E3E3"/>
                                <w:left w:val="single" w:sz="2" w:space="0" w:color="E3E3E3"/>
                                <w:bottom w:val="single" w:sz="2" w:space="0" w:color="E3E3E3"/>
                                <w:right w:val="single" w:sz="2" w:space="0" w:color="E3E3E3"/>
                              </w:divBdr>
                              <w:divsChild>
                                <w:div w:id="40517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8721779">
      <w:bodyDiv w:val="1"/>
      <w:marLeft w:val="0"/>
      <w:marRight w:val="0"/>
      <w:marTop w:val="0"/>
      <w:marBottom w:val="0"/>
      <w:divBdr>
        <w:top w:val="none" w:sz="0" w:space="0" w:color="auto"/>
        <w:left w:val="none" w:sz="0" w:space="0" w:color="auto"/>
        <w:bottom w:val="none" w:sz="0" w:space="0" w:color="auto"/>
        <w:right w:val="none" w:sz="0" w:space="0" w:color="auto"/>
      </w:divBdr>
      <w:divsChild>
        <w:div w:id="505442260">
          <w:marLeft w:val="0"/>
          <w:marRight w:val="0"/>
          <w:marTop w:val="0"/>
          <w:marBottom w:val="0"/>
          <w:divBdr>
            <w:top w:val="single" w:sz="2" w:space="0" w:color="E3E3E3"/>
            <w:left w:val="single" w:sz="2" w:space="0" w:color="E3E3E3"/>
            <w:bottom w:val="single" w:sz="2" w:space="0" w:color="E3E3E3"/>
            <w:right w:val="single" w:sz="2" w:space="0" w:color="E3E3E3"/>
          </w:divBdr>
          <w:divsChild>
            <w:div w:id="112599952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693813">
                  <w:marLeft w:val="0"/>
                  <w:marRight w:val="0"/>
                  <w:marTop w:val="0"/>
                  <w:marBottom w:val="0"/>
                  <w:divBdr>
                    <w:top w:val="single" w:sz="2" w:space="0" w:color="E3E3E3"/>
                    <w:left w:val="single" w:sz="2" w:space="0" w:color="E3E3E3"/>
                    <w:bottom w:val="single" w:sz="2" w:space="0" w:color="E3E3E3"/>
                    <w:right w:val="single" w:sz="2" w:space="0" w:color="E3E3E3"/>
                  </w:divBdr>
                  <w:divsChild>
                    <w:div w:id="998077643">
                      <w:marLeft w:val="0"/>
                      <w:marRight w:val="0"/>
                      <w:marTop w:val="0"/>
                      <w:marBottom w:val="0"/>
                      <w:divBdr>
                        <w:top w:val="single" w:sz="2" w:space="0" w:color="E3E3E3"/>
                        <w:left w:val="single" w:sz="2" w:space="0" w:color="E3E3E3"/>
                        <w:bottom w:val="single" w:sz="2" w:space="0" w:color="E3E3E3"/>
                        <w:right w:val="single" w:sz="2" w:space="0" w:color="E3E3E3"/>
                      </w:divBdr>
                      <w:divsChild>
                        <w:div w:id="744301488">
                          <w:marLeft w:val="0"/>
                          <w:marRight w:val="0"/>
                          <w:marTop w:val="0"/>
                          <w:marBottom w:val="0"/>
                          <w:divBdr>
                            <w:top w:val="single" w:sz="2" w:space="0" w:color="E3E3E3"/>
                            <w:left w:val="single" w:sz="2" w:space="0" w:color="E3E3E3"/>
                            <w:bottom w:val="single" w:sz="2" w:space="0" w:color="E3E3E3"/>
                            <w:right w:val="single" w:sz="2" w:space="0" w:color="E3E3E3"/>
                          </w:divBdr>
                          <w:divsChild>
                            <w:div w:id="799999511">
                              <w:marLeft w:val="0"/>
                              <w:marRight w:val="0"/>
                              <w:marTop w:val="0"/>
                              <w:marBottom w:val="0"/>
                              <w:divBdr>
                                <w:top w:val="single" w:sz="2" w:space="0" w:color="E3E3E3"/>
                                <w:left w:val="single" w:sz="2" w:space="0" w:color="E3E3E3"/>
                                <w:bottom w:val="single" w:sz="2" w:space="0" w:color="E3E3E3"/>
                                <w:right w:val="single" w:sz="2" w:space="0" w:color="E3E3E3"/>
                              </w:divBdr>
                              <w:divsChild>
                                <w:div w:id="251400808">
                                  <w:marLeft w:val="0"/>
                                  <w:marRight w:val="0"/>
                                  <w:marTop w:val="0"/>
                                  <w:marBottom w:val="0"/>
                                  <w:divBdr>
                                    <w:top w:val="single" w:sz="2" w:space="0" w:color="E3E3E3"/>
                                    <w:left w:val="single" w:sz="2" w:space="0" w:color="E3E3E3"/>
                                    <w:bottom w:val="single" w:sz="2" w:space="0" w:color="E3E3E3"/>
                                    <w:right w:val="single" w:sz="2" w:space="0" w:color="E3E3E3"/>
                                  </w:divBdr>
                                  <w:divsChild>
                                    <w:div w:id="44456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5596599">
          <w:marLeft w:val="0"/>
          <w:marRight w:val="0"/>
          <w:marTop w:val="0"/>
          <w:marBottom w:val="0"/>
          <w:divBdr>
            <w:top w:val="single" w:sz="2" w:space="0" w:color="E3E3E3"/>
            <w:left w:val="single" w:sz="2" w:space="0" w:color="E3E3E3"/>
            <w:bottom w:val="single" w:sz="2" w:space="0" w:color="E3E3E3"/>
            <w:right w:val="single" w:sz="2" w:space="0" w:color="E3E3E3"/>
          </w:divBdr>
          <w:divsChild>
            <w:div w:id="934940710">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138853">
                  <w:marLeft w:val="0"/>
                  <w:marRight w:val="0"/>
                  <w:marTop w:val="0"/>
                  <w:marBottom w:val="0"/>
                  <w:divBdr>
                    <w:top w:val="single" w:sz="2" w:space="0" w:color="E3E3E3"/>
                    <w:left w:val="single" w:sz="2" w:space="0" w:color="E3E3E3"/>
                    <w:bottom w:val="single" w:sz="2" w:space="0" w:color="E3E3E3"/>
                    <w:right w:val="single" w:sz="2" w:space="0" w:color="E3E3E3"/>
                  </w:divBdr>
                  <w:divsChild>
                    <w:div w:id="635797336">
                      <w:marLeft w:val="0"/>
                      <w:marRight w:val="0"/>
                      <w:marTop w:val="0"/>
                      <w:marBottom w:val="0"/>
                      <w:divBdr>
                        <w:top w:val="single" w:sz="2" w:space="0" w:color="E3E3E3"/>
                        <w:left w:val="single" w:sz="2" w:space="0" w:color="E3E3E3"/>
                        <w:bottom w:val="single" w:sz="2" w:space="0" w:color="E3E3E3"/>
                        <w:right w:val="single" w:sz="2" w:space="0" w:color="E3E3E3"/>
                      </w:divBdr>
                      <w:divsChild>
                        <w:div w:id="897008679">
                          <w:marLeft w:val="0"/>
                          <w:marRight w:val="0"/>
                          <w:marTop w:val="0"/>
                          <w:marBottom w:val="0"/>
                          <w:divBdr>
                            <w:top w:val="single" w:sz="2" w:space="0" w:color="E3E3E3"/>
                            <w:left w:val="single" w:sz="2" w:space="0" w:color="E3E3E3"/>
                            <w:bottom w:val="single" w:sz="2" w:space="0" w:color="E3E3E3"/>
                            <w:right w:val="single" w:sz="2" w:space="0" w:color="E3E3E3"/>
                          </w:divBdr>
                          <w:divsChild>
                            <w:div w:id="524558186">
                              <w:marLeft w:val="0"/>
                              <w:marRight w:val="0"/>
                              <w:marTop w:val="0"/>
                              <w:marBottom w:val="0"/>
                              <w:divBdr>
                                <w:top w:val="single" w:sz="2" w:space="0" w:color="E3E3E3"/>
                                <w:left w:val="single" w:sz="2" w:space="0" w:color="E3E3E3"/>
                                <w:bottom w:val="single" w:sz="2" w:space="0" w:color="E3E3E3"/>
                                <w:right w:val="single" w:sz="2" w:space="0" w:color="E3E3E3"/>
                              </w:divBdr>
                              <w:divsChild>
                                <w:div w:id="1367218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6300566">
      <w:bodyDiv w:val="1"/>
      <w:marLeft w:val="0"/>
      <w:marRight w:val="0"/>
      <w:marTop w:val="0"/>
      <w:marBottom w:val="0"/>
      <w:divBdr>
        <w:top w:val="none" w:sz="0" w:space="0" w:color="auto"/>
        <w:left w:val="none" w:sz="0" w:space="0" w:color="auto"/>
        <w:bottom w:val="none" w:sz="0" w:space="0" w:color="auto"/>
        <w:right w:val="none" w:sz="0" w:space="0" w:color="auto"/>
      </w:divBdr>
    </w:div>
    <w:div w:id="2076778558">
      <w:bodyDiv w:val="1"/>
      <w:marLeft w:val="0"/>
      <w:marRight w:val="0"/>
      <w:marTop w:val="0"/>
      <w:marBottom w:val="0"/>
      <w:divBdr>
        <w:top w:val="none" w:sz="0" w:space="0" w:color="auto"/>
        <w:left w:val="none" w:sz="0" w:space="0" w:color="auto"/>
        <w:bottom w:val="none" w:sz="0" w:space="0" w:color="auto"/>
        <w:right w:val="none" w:sz="0" w:space="0" w:color="auto"/>
      </w:divBdr>
      <w:divsChild>
        <w:div w:id="1380400519">
          <w:marLeft w:val="0"/>
          <w:marRight w:val="0"/>
          <w:marTop w:val="0"/>
          <w:marBottom w:val="240"/>
          <w:divBdr>
            <w:top w:val="none" w:sz="0" w:space="0" w:color="auto"/>
            <w:left w:val="none" w:sz="0" w:space="0" w:color="auto"/>
            <w:bottom w:val="none" w:sz="0" w:space="0" w:color="auto"/>
            <w:right w:val="none" w:sz="0" w:space="0" w:color="auto"/>
          </w:divBdr>
        </w:div>
        <w:div w:id="958606176">
          <w:marLeft w:val="0"/>
          <w:marRight w:val="0"/>
          <w:marTop w:val="0"/>
          <w:marBottom w:val="0"/>
          <w:divBdr>
            <w:top w:val="none" w:sz="0" w:space="0" w:color="auto"/>
            <w:left w:val="none" w:sz="0" w:space="0" w:color="auto"/>
            <w:bottom w:val="none" w:sz="0" w:space="0" w:color="auto"/>
            <w:right w:val="none" w:sz="0" w:space="0" w:color="auto"/>
          </w:divBdr>
          <w:divsChild>
            <w:div w:id="380908679">
              <w:marLeft w:val="0"/>
              <w:marRight w:val="0"/>
              <w:marTop w:val="720"/>
              <w:marBottom w:val="0"/>
              <w:divBdr>
                <w:top w:val="none" w:sz="0" w:space="0" w:color="auto"/>
                <w:left w:val="none" w:sz="0" w:space="0" w:color="auto"/>
                <w:bottom w:val="none" w:sz="0" w:space="0" w:color="auto"/>
                <w:right w:val="none" w:sz="0" w:space="0" w:color="auto"/>
              </w:divBdr>
              <w:divsChild>
                <w:div w:id="857934308">
                  <w:marLeft w:val="0"/>
                  <w:marRight w:val="0"/>
                  <w:marTop w:val="0"/>
                  <w:marBottom w:val="0"/>
                  <w:divBdr>
                    <w:top w:val="none" w:sz="0" w:space="0" w:color="auto"/>
                    <w:left w:val="none" w:sz="0" w:space="0" w:color="auto"/>
                    <w:bottom w:val="none" w:sz="0" w:space="0" w:color="auto"/>
                    <w:right w:val="none" w:sz="0" w:space="0" w:color="auto"/>
                  </w:divBdr>
                  <w:divsChild>
                    <w:div w:id="212694833">
                      <w:marLeft w:val="0"/>
                      <w:marRight w:val="1566"/>
                      <w:marTop w:val="0"/>
                      <w:marBottom w:val="0"/>
                      <w:divBdr>
                        <w:top w:val="none" w:sz="0" w:space="0" w:color="auto"/>
                        <w:left w:val="none" w:sz="0" w:space="0" w:color="auto"/>
                        <w:bottom w:val="none" w:sz="0" w:space="0" w:color="auto"/>
                        <w:right w:val="none" w:sz="0" w:space="0" w:color="auto"/>
                      </w:divBdr>
                    </w:div>
                    <w:div w:id="823425926">
                      <w:marLeft w:val="0"/>
                      <w:marRight w:val="1566"/>
                      <w:marTop w:val="0"/>
                      <w:marBottom w:val="0"/>
                      <w:divBdr>
                        <w:top w:val="none" w:sz="0" w:space="0" w:color="auto"/>
                        <w:left w:val="none" w:sz="0" w:space="0" w:color="auto"/>
                        <w:bottom w:val="none" w:sz="0" w:space="0" w:color="auto"/>
                        <w:right w:val="none" w:sz="0" w:space="0" w:color="auto"/>
                      </w:divBdr>
                    </w:div>
                    <w:div w:id="1850876244">
                      <w:marLeft w:val="0"/>
                      <w:marRight w:val="0"/>
                      <w:marTop w:val="0"/>
                      <w:marBottom w:val="0"/>
                      <w:divBdr>
                        <w:top w:val="none" w:sz="0" w:space="0" w:color="auto"/>
                        <w:left w:val="none" w:sz="0" w:space="0" w:color="auto"/>
                        <w:bottom w:val="none" w:sz="0" w:space="0" w:color="auto"/>
                        <w:right w:val="none" w:sz="0" w:space="0" w:color="auto"/>
                      </w:divBdr>
                    </w:div>
                  </w:divsChild>
                </w:div>
                <w:div w:id="1809662581">
                  <w:marLeft w:val="0"/>
                  <w:marRight w:val="0"/>
                  <w:marTop w:val="750"/>
                  <w:marBottom w:val="0"/>
                  <w:divBdr>
                    <w:top w:val="none" w:sz="0" w:space="0" w:color="auto"/>
                    <w:left w:val="none" w:sz="0" w:space="0" w:color="auto"/>
                    <w:bottom w:val="none" w:sz="0" w:space="0" w:color="auto"/>
                    <w:right w:val="none" w:sz="0" w:space="0" w:color="auto"/>
                  </w:divBdr>
                  <w:divsChild>
                    <w:div w:id="1749573058">
                      <w:marLeft w:val="0"/>
                      <w:marRight w:val="1566"/>
                      <w:marTop w:val="0"/>
                      <w:marBottom w:val="0"/>
                      <w:divBdr>
                        <w:top w:val="none" w:sz="0" w:space="0" w:color="auto"/>
                        <w:left w:val="none" w:sz="0" w:space="0" w:color="auto"/>
                        <w:bottom w:val="none" w:sz="0" w:space="0" w:color="auto"/>
                        <w:right w:val="none" w:sz="0" w:space="0" w:color="auto"/>
                      </w:divBdr>
                    </w:div>
                    <w:div w:id="2032948979">
                      <w:marLeft w:val="0"/>
                      <w:marRight w:val="1566"/>
                      <w:marTop w:val="0"/>
                      <w:marBottom w:val="0"/>
                      <w:divBdr>
                        <w:top w:val="none" w:sz="0" w:space="0" w:color="auto"/>
                        <w:left w:val="none" w:sz="0" w:space="0" w:color="auto"/>
                        <w:bottom w:val="none" w:sz="0" w:space="0" w:color="auto"/>
                        <w:right w:val="none" w:sz="0" w:space="0" w:color="auto"/>
                      </w:divBdr>
                    </w:div>
                    <w:div w:id="12925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1673">
          <w:marLeft w:val="0"/>
          <w:marRight w:val="0"/>
          <w:marTop w:val="0"/>
          <w:marBottom w:val="0"/>
          <w:divBdr>
            <w:top w:val="none" w:sz="0" w:space="0" w:color="auto"/>
            <w:left w:val="none" w:sz="0" w:space="0" w:color="auto"/>
            <w:bottom w:val="none" w:sz="0" w:space="0" w:color="auto"/>
            <w:right w:val="none" w:sz="0" w:space="0" w:color="auto"/>
          </w:divBdr>
        </w:div>
      </w:divsChild>
    </w:div>
    <w:div w:id="2130859389">
      <w:bodyDiv w:val="1"/>
      <w:marLeft w:val="0"/>
      <w:marRight w:val="0"/>
      <w:marTop w:val="0"/>
      <w:marBottom w:val="0"/>
      <w:divBdr>
        <w:top w:val="none" w:sz="0" w:space="0" w:color="auto"/>
        <w:left w:val="none" w:sz="0" w:space="0" w:color="auto"/>
        <w:bottom w:val="none" w:sz="0" w:space="0" w:color="auto"/>
        <w:right w:val="none" w:sz="0" w:space="0" w:color="auto"/>
      </w:divBdr>
      <w:divsChild>
        <w:div w:id="60647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aloma.garcia.gonzalez@jci.com" TargetMode="External" Id="rId13" /><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johnsoncontrols.com/es_es" TargetMode="External" Id="rId12"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ua.com/"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mailto:nina.janmaat@teamlewis.com" TargetMode="External" Id="rId15" /><Relationship Type="http://schemas.openxmlformats.org/officeDocument/2006/relationships/fontTable" Target="fontTable.xml" Id="rId23" /><Relationship Type="http://schemas.openxmlformats.org/officeDocument/2006/relationships/settings" Target="settings.xml" Id="rId4" /><Relationship Type="http://schemas.openxmlformats.org/officeDocument/2006/relationships/hyperlink" Target="http://www.teamlewis.com/es" TargetMode="External" Id="rId14" /><Relationship Type="http://schemas.openxmlformats.org/officeDocument/2006/relationships/header" Target="header1.xml" Id="rId22" /><Relationship Type="http://schemas.openxmlformats.org/officeDocument/2006/relationships/customXml" Target="../customXml/item4.xml" Id="rId27" /><Relationship Type="http://schemas.openxmlformats.org/officeDocument/2006/relationships/hyperlink" Target="https://www.johnsoncontrols.com/" TargetMode="External" Id="R0c95d458f1544d84" /><Relationship Type="http://schemas.openxmlformats.org/officeDocument/2006/relationships/hyperlink" Target="https://www.usgbc.org/" TargetMode="External" Id="R778c7a3b2ec9473f" /><Relationship Type="http://schemas.openxmlformats.org/officeDocument/2006/relationships/hyperlink" Target="https://www.johnsoncontrols.es/" TargetMode="External" Id="Re9f9d59f85214619" /><Relationship Type="http://schemas.openxmlformats.org/officeDocument/2006/relationships/hyperlink" Target="https://www.johnsoncontrols.com/media-center/news/press-releases/2024/10/28/johnson-controls-opens-new-innovation-center-in-glendale" TargetMode="External" Id="R3be6ecee5de741a8"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1F598B317DBE488082382DD9352A1C" ma:contentTypeVersion="9" ma:contentTypeDescription="Create a new document." ma:contentTypeScope="" ma:versionID="36e404da7a43ea027950e86b23fee25c">
  <xsd:schema xmlns:xsd="http://www.w3.org/2001/XMLSchema" xmlns:xs="http://www.w3.org/2001/XMLSchema" xmlns:p="http://schemas.microsoft.com/office/2006/metadata/properties" xmlns:ns2="12e5f8c0-cee7-4117-a260-6fb1ed4d85b9" xmlns:ns3="080463DA-B75E-413C-A819-486C6A0D82CE" xmlns:ns4="080463da-b75e-413c-a819-486c6a0d82ce" targetNamespace="http://schemas.microsoft.com/office/2006/metadata/properties" ma:root="true" ma:fieldsID="97e04ad5de438ccb42a771f817630412" ns2:_="" ns3:_="" ns4:_="">
    <xsd:import namespace="12e5f8c0-cee7-4117-a260-6fb1ed4d85b9"/>
    <xsd:import namespace="080463DA-B75E-413C-A819-486C6A0D82CE"/>
    <xsd:import namespace="080463da-b75e-413c-a819-486c6a0d82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7C694849-7D59-42A2-A7A6-3110A7ADE424}" ma:internalName="TaxCatchAll" ma:showField="CatchAllData" ma:web="{e9dac8e2-dfdd-4368-9c5f-c21e9bdb81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0463da-b75e-413c-a819-486c6a0d82ce">
      <Terms xmlns="http://schemas.microsoft.com/office/infopath/2007/PartnerControls"/>
    </lcf76f155ced4ddcb4097134ff3c332f>
    <TaxCatchAll xmlns="12e5f8c0-cee7-4117-a260-6fb1ed4d85b9" xsi:nil="true"/>
  </documentManagement>
</p:properties>
</file>

<file path=customXml/itemProps1.xml><?xml version="1.0" encoding="utf-8"?>
<ds:datastoreItem xmlns:ds="http://schemas.openxmlformats.org/officeDocument/2006/customXml" ds:itemID="{80C0FAD4-039D-034B-8EF9-AEFFCE83EF37}">
  <ds:schemaRefs>
    <ds:schemaRef ds:uri="http://schemas.openxmlformats.org/officeDocument/2006/bibliography"/>
  </ds:schemaRefs>
</ds:datastoreItem>
</file>

<file path=customXml/itemProps2.xml><?xml version="1.0" encoding="utf-8"?>
<ds:datastoreItem xmlns:ds="http://schemas.openxmlformats.org/officeDocument/2006/customXml" ds:itemID="{4D3FA3B0-B993-4BFD-BE43-638B7EE42D2B}"/>
</file>

<file path=customXml/itemProps3.xml><?xml version="1.0" encoding="utf-8"?>
<ds:datastoreItem xmlns:ds="http://schemas.openxmlformats.org/officeDocument/2006/customXml" ds:itemID="{84320C87-3A84-45E9-8031-14E928EC7C57}"/>
</file>

<file path=customXml/itemProps4.xml><?xml version="1.0" encoding="utf-8"?>
<ds:datastoreItem xmlns:ds="http://schemas.openxmlformats.org/officeDocument/2006/customXml" ds:itemID="{168AB88F-9E2A-4DB6-819E-B02D7E3F60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Torres</dc:creator>
  <keywords/>
  <dc:description/>
  <lastModifiedBy>Marta Pedrajas</lastModifiedBy>
  <revision>10</revision>
  <lastPrinted>2024-05-13T08:02:00.0000000Z</lastPrinted>
  <dcterms:created xsi:type="dcterms:W3CDTF">2025-08-13T12:10:00.0000000Z</dcterms:created>
  <dcterms:modified xsi:type="dcterms:W3CDTF">2025-09-23T11:09:55.4753677Z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0x010100371F598B317DBE488082382DD9352A1C</vt:lpwstr>
  </property>
  <property fmtid="{D5CDD505-2E9C-101B-9397-08002B2CF9AE}" pid="3" name="MediaServiceImageTags">
    <vt:lpwstr/>
  </property>
</Properties>
</file>