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BB6C" w14:textId="787BC98E" w:rsidR="00FE4745" w:rsidRDefault="00981101" w:rsidP="00007015">
      <w:pPr>
        <w:spacing w:after="0"/>
        <w:jc w:val="both"/>
        <w:rPr>
          <w:b/>
          <w:bCs/>
          <w:sz w:val="28"/>
          <w:szCs w:val="28"/>
        </w:rPr>
      </w:pPr>
      <w:r w:rsidRPr="00981101">
        <w:rPr>
          <w:b/>
          <w:bCs/>
          <w:sz w:val="28"/>
          <w:szCs w:val="28"/>
        </w:rPr>
        <w:t>Annunciati i finalisti dei Best Luxury Hotel Awards 2025. Un premio che certifica e testimonia i fiori all’occhiello della destinazione Italia e della nostra ospitalità.</w:t>
      </w:r>
    </w:p>
    <w:p w14:paraId="653C1F14" w14:textId="77777777" w:rsidR="00007015" w:rsidRDefault="00007015" w:rsidP="00007015">
      <w:pPr>
        <w:spacing w:after="0"/>
        <w:jc w:val="both"/>
        <w:rPr>
          <w:b/>
          <w:bCs/>
          <w:sz w:val="28"/>
          <w:szCs w:val="28"/>
        </w:rPr>
      </w:pPr>
    </w:p>
    <w:p w14:paraId="06AC2793" w14:textId="3DA701E4" w:rsidR="009E4271" w:rsidRPr="00B568A1" w:rsidRDefault="009E4271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568A1">
        <w:t xml:space="preserve">I </w:t>
      </w:r>
      <w:r w:rsidRPr="00B568A1">
        <w:rPr>
          <w:b/>
        </w:rPr>
        <w:t>Best Luxury Hotel Awards</w:t>
      </w:r>
      <w:r w:rsidRPr="00B568A1">
        <w:t xml:space="preserve">, giunti alla loro seconda edizione, sono il riconoscimento annuale ideato da </w:t>
      </w:r>
      <w:r w:rsidRPr="00B568A1">
        <w:rPr>
          <w:b/>
        </w:rPr>
        <w:t>Teamwork Hospitality</w:t>
      </w:r>
      <w:r w:rsidRPr="00B568A1">
        <w:t xml:space="preserve"> con il </w:t>
      </w:r>
      <w:r w:rsidRPr="00B568A1">
        <w:rPr>
          <w:b/>
        </w:rPr>
        <w:t>contributo di Elle</w:t>
      </w:r>
      <w:r w:rsidR="00F03494">
        <w:rPr>
          <w:b/>
        </w:rPr>
        <w:t xml:space="preserve"> </w:t>
      </w:r>
      <w:r w:rsidRPr="00B568A1">
        <w:rPr>
          <w:b/>
        </w:rPr>
        <w:t>Decor</w:t>
      </w:r>
      <w:r w:rsidRPr="00B568A1">
        <w:t xml:space="preserve"> e </w:t>
      </w:r>
      <w:r w:rsidRPr="00B568A1">
        <w:rPr>
          <w:b/>
        </w:rPr>
        <w:t>EHMA - European Hotel Managers Association</w:t>
      </w:r>
      <w:r w:rsidRPr="00B568A1">
        <w:t xml:space="preserve"> per celebrare le migliori strutture ricettive di lusso italiane che si distinguono per l’eccellenza nei servizi offerti e per la capacità di garantire un’esperienza straordinaria ai propri ospiti. </w:t>
      </w:r>
    </w:p>
    <w:p w14:paraId="1576D938" w14:textId="77777777" w:rsidR="009E4271" w:rsidRPr="00B568A1" w:rsidRDefault="009E4271" w:rsidP="000070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4102AB83" w14:textId="440D2994" w:rsidR="00981101" w:rsidRPr="00254712" w:rsidRDefault="00981101" w:rsidP="000070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00A62">
        <w:rPr>
          <w:b/>
          <w:bCs/>
        </w:rPr>
        <w:t xml:space="preserve">La giuria dei Best Luxury Hotel Awards 2025 ha selezionato i 30 finalisti tra le </w:t>
      </w:r>
      <w:r w:rsidR="00A51CFD" w:rsidRPr="00E00A62">
        <w:rPr>
          <w:b/>
          <w:bCs/>
        </w:rPr>
        <w:t xml:space="preserve">375 </w:t>
      </w:r>
      <w:r w:rsidRPr="00E00A62">
        <w:rPr>
          <w:b/>
          <w:bCs/>
        </w:rPr>
        <w:t>candidature</w:t>
      </w:r>
      <w:r w:rsidR="00A51CFD" w:rsidRPr="00E00A62">
        <w:rPr>
          <w:b/>
          <w:bCs/>
        </w:rPr>
        <w:t xml:space="preserve"> (+ 25% rispetto alla prima edizione 2024</w:t>
      </w:r>
      <w:r w:rsidR="00A51CFD">
        <w:rPr>
          <w:b/>
          <w:bCs/>
        </w:rPr>
        <w:t>)</w:t>
      </w:r>
      <w:r w:rsidRPr="00B568A1">
        <w:rPr>
          <w:b/>
          <w:bCs/>
        </w:rPr>
        <w:t xml:space="preserve"> di alberghi di lusso in Italia. La cerimonia di premiazione si svolgerà il 29 ottobre all'Hotel Principe di Savoia a Milano </w:t>
      </w:r>
      <w:r w:rsidRPr="00B568A1">
        <w:t xml:space="preserve">con l’introduzione di novità importanti: la presenza di categorie sempre più all’avanguardia, una giuria rinnovata, la media partnership di </w:t>
      </w:r>
      <w:r w:rsidRPr="00B568A1">
        <w:rPr>
          <w:b/>
        </w:rPr>
        <w:t>Condé Nast Traveller</w:t>
      </w:r>
      <w:r w:rsidRPr="00B568A1">
        <w:t xml:space="preserve"> e il </w:t>
      </w:r>
      <w:r w:rsidRPr="00B568A1">
        <w:rPr>
          <w:b/>
        </w:rPr>
        <w:t>patrocinio di Altagamma</w:t>
      </w:r>
      <w:r w:rsidR="006D73AC">
        <w:rPr>
          <w:b/>
        </w:rPr>
        <w:t xml:space="preserve"> e il patrocinio di Confindustria Alberghi</w:t>
      </w:r>
      <w:r w:rsidRPr="00B568A1">
        <w:t>.</w:t>
      </w:r>
      <w:r w:rsidR="009E4271" w:rsidRPr="00B568A1">
        <w:rPr>
          <w:rFonts w:ascii="Nunito-Bold" w:hAnsi="Nunito-Bold"/>
          <w:b/>
          <w:bCs/>
          <w:color w:val="000000"/>
        </w:rPr>
        <w:t xml:space="preserve"> </w:t>
      </w:r>
      <w:r w:rsidR="009E4271" w:rsidRPr="00B568A1">
        <w:rPr>
          <w:b/>
          <w:bCs/>
        </w:rPr>
        <w:t xml:space="preserve">Il premio, progettato da Giuliana Salmaso, </w:t>
      </w:r>
      <w:r w:rsidR="009E4271" w:rsidRPr="00254712">
        <w:t>celebra l'eccellenza e l'innovazione nel settore dell'ospitalità di lusso.</w:t>
      </w:r>
    </w:p>
    <w:p w14:paraId="79AA4FD1" w14:textId="77777777" w:rsidR="00981101" w:rsidRPr="00B568A1" w:rsidRDefault="00981101" w:rsidP="000070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F5035D5" w14:textId="77777777" w:rsidR="00981101" w:rsidRDefault="00981101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  <w:r w:rsidRPr="00B568A1">
        <w:rPr>
          <w:b/>
          <w:lang w:val="en-GB"/>
        </w:rPr>
        <w:t>10 categorie, 10 premi</w:t>
      </w:r>
    </w:p>
    <w:p w14:paraId="7A7B0052" w14:textId="77777777" w:rsidR="00B4501D" w:rsidRPr="00B568A1" w:rsidRDefault="00B4501D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</w:p>
    <w:p w14:paraId="0F28070D" w14:textId="4B1114A1" w:rsidR="009E4271" w:rsidRPr="00B568A1" w:rsidRDefault="00981101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  <w:r w:rsidRPr="00B568A1">
        <w:rPr>
          <w:lang w:val="en-GB"/>
        </w:rPr>
        <w:t xml:space="preserve">I Best Luxury Hotel Awards 2025 premieranno le strutture nelle seguenti categorie: </w:t>
      </w:r>
      <w:r w:rsidRPr="00B568A1">
        <w:rPr>
          <w:b/>
          <w:lang w:val="en-GB"/>
        </w:rPr>
        <w:t xml:space="preserve">Best Service, </w:t>
      </w:r>
      <w:r w:rsidR="00622052" w:rsidRPr="00B568A1">
        <w:rPr>
          <w:b/>
          <w:lang w:val="en-GB"/>
        </w:rPr>
        <w:t>Best Bar</w:t>
      </w:r>
      <w:r w:rsidR="00622052">
        <w:rPr>
          <w:b/>
          <w:lang w:val="en-GB"/>
        </w:rPr>
        <w:t>,</w:t>
      </w:r>
      <w:r w:rsidR="00622052" w:rsidRPr="00B568A1">
        <w:rPr>
          <w:b/>
          <w:lang w:val="en-GB"/>
        </w:rPr>
        <w:t xml:space="preserve"> Best Design,</w:t>
      </w:r>
      <w:r w:rsidR="00622052" w:rsidRPr="00622052">
        <w:rPr>
          <w:b/>
          <w:lang w:val="en-GB"/>
        </w:rPr>
        <w:t xml:space="preserve"> </w:t>
      </w:r>
      <w:r w:rsidR="00622052" w:rsidRPr="00B568A1">
        <w:rPr>
          <w:b/>
          <w:lang w:val="en-GB"/>
        </w:rPr>
        <w:t xml:space="preserve">Best Wellness &amp; Spa, </w:t>
      </w:r>
      <w:r w:rsidRPr="00B568A1">
        <w:rPr>
          <w:b/>
          <w:lang w:val="en-GB"/>
        </w:rPr>
        <w:t xml:space="preserve">Best Restaurant, </w:t>
      </w:r>
      <w:r w:rsidR="00622052" w:rsidRPr="00B568A1">
        <w:rPr>
          <w:b/>
          <w:lang w:val="en-GB"/>
        </w:rPr>
        <w:t>Best Wine Selection</w:t>
      </w:r>
      <w:r w:rsidR="00622052">
        <w:rPr>
          <w:b/>
          <w:lang w:val="en-GB"/>
        </w:rPr>
        <w:t xml:space="preserve">, </w:t>
      </w:r>
      <w:r w:rsidR="00622052" w:rsidRPr="00B568A1">
        <w:rPr>
          <w:bCs/>
          <w:lang w:val="en-GB"/>
        </w:rPr>
        <w:t>e</w:t>
      </w:r>
      <w:r w:rsidR="00622052" w:rsidRPr="00B568A1">
        <w:rPr>
          <w:b/>
          <w:lang w:val="en-GB"/>
        </w:rPr>
        <w:t xml:space="preserve"> Best General Manager</w:t>
      </w:r>
      <w:r w:rsidR="00622052">
        <w:rPr>
          <w:b/>
          <w:lang w:val="en-GB"/>
        </w:rPr>
        <w:t xml:space="preserve">, </w:t>
      </w:r>
      <w:r w:rsidR="00622052" w:rsidRPr="00B568A1">
        <w:rPr>
          <w:b/>
          <w:lang w:val="en-GB"/>
        </w:rPr>
        <w:t>Best New Opening,</w:t>
      </w:r>
      <w:r w:rsidR="00622052">
        <w:rPr>
          <w:b/>
          <w:lang w:val="en-GB"/>
        </w:rPr>
        <w:t xml:space="preserve"> </w:t>
      </w:r>
      <w:r w:rsidR="00622052" w:rsidRPr="00B568A1">
        <w:rPr>
          <w:b/>
          <w:lang w:val="en-GB"/>
        </w:rPr>
        <w:t>Best Sustainability Program</w:t>
      </w:r>
      <w:r w:rsidR="00622052">
        <w:rPr>
          <w:b/>
          <w:lang w:val="en-GB"/>
        </w:rPr>
        <w:t xml:space="preserve"> </w:t>
      </w:r>
      <w:r w:rsidR="00622052" w:rsidRPr="00622052">
        <w:rPr>
          <w:bCs/>
          <w:lang w:val="en-GB"/>
        </w:rPr>
        <w:t>e</w:t>
      </w:r>
      <w:r w:rsidR="00622052">
        <w:rPr>
          <w:b/>
          <w:lang w:val="en-GB"/>
        </w:rPr>
        <w:t xml:space="preserve"> </w:t>
      </w:r>
      <w:r w:rsidRPr="00B568A1">
        <w:rPr>
          <w:b/>
          <w:lang w:val="en-GB"/>
        </w:rPr>
        <w:t>Best Breakfast</w:t>
      </w:r>
      <w:r w:rsidRPr="00B568A1">
        <w:rPr>
          <w:b/>
          <w:i/>
          <w:lang w:val="en-GB"/>
        </w:rPr>
        <w:t>.</w:t>
      </w:r>
      <w:r w:rsidRPr="00B568A1">
        <w:rPr>
          <w:b/>
          <w:lang w:val="en-GB"/>
        </w:rPr>
        <w:t xml:space="preserve"> </w:t>
      </w:r>
    </w:p>
    <w:p w14:paraId="47BA6DAD" w14:textId="77777777" w:rsidR="009E4271" w:rsidRPr="00B568A1" w:rsidRDefault="009E4271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</w:p>
    <w:p w14:paraId="4E11FFD5" w14:textId="77777777" w:rsidR="00981101" w:rsidRPr="00B568A1" w:rsidRDefault="00981101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568A1">
        <w:t>Inoltre, in collaborazione con TTG Travel Experience,</w:t>
      </w:r>
      <w:r w:rsidRPr="00B568A1">
        <w:rPr>
          <w:b/>
        </w:rPr>
        <w:t xml:space="preserve"> sarà conferito un riconoscimento speciale alla miglior destinazione di lusso italiana</w:t>
      </w:r>
      <w:r w:rsidRPr="00B568A1">
        <w:t>, premiando il territorio che meglio incarna i valori di eccellenza, accoglienza e attrattività del turismo di alta gamma.</w:t>
      </w:r>
    </w:p>
    <w:p w14:paraId="2CD5D9F7" w14:textId="77777777" w:rsidR="00981101" w:rsidRPr="00B568A1" w:rsidRDefault="00981101" w:rsidP="00007015">
      <w:pPr>
        <w:contextualSpacing/>
        <w:jc w:val="both"/>
      </w:pPr>
    </w:p>
    <w:p w14:paraId="741CE757" w14:textId="1293E50E" w:rsidR="00981101" w:rsidRPr="00B568A1" w:rsidRDefault="00981101" w:rsidP="00007015">
      <w:pPr>
        <w:jc w:val="both"/>
        <w:rPr>
          <w:b/>
          <w:bCs/>
        </w:rPr>
      </w:pPr>
      <w:r w:rsidRPr="00B568A1">
        <w:rPr>
          <w:b/>
          <w:bCs/>
        </w:rPr>
        <w:t xml:space="preserve">I finalisti </w:t>
      </w:r>
    </w:p>
    <w:p w14:paraId="1FB44554" w14:textId="700C0B86" w:rsidR="001249BD" w:rsidRPr="006D73AC" w:rsidRDefault="00981101" w:rsidP="00007015">
      <w:pPr>
        <w:jc w:val="both"/>
      </w:pPr>
      <w:r w:rsidRPr="00B568A1">
        <w:t xml:space="preserve">Tra i finalisti nella categoria </w:t>
      </w:r>
      <w:r w:rsidRPr="00B568A1">
        <w:rPr>
          <w:b/>
          <w:bCs/>
        </w:rPr>
        <w:t>Best Service</w:t>
      </w:r>
      <w:r w:rsidR="00392B85" w:rsidRPr="00B568A1">
        <w:t xml:space="preserve">: </w:t>
      </w:r>
      <w:r w:rsidRPr="00E21E3A">
        <w:t xml:space="preserve">il </w:t>
      </w:r>
      <w:r w:rsidRPr="00E21E3A">
        <w:rPr>
          <w:i/>
          <w:iCs/>
        </w:rPr>
        <w:t>Bellevue Syrene</w:t>
      </w:r>
      <w:r w:rsidR="00975C37">
        <w:t>;</w:t>
      </w:r>
      <w:r w:rsidRPr="00B568A1">
        <w:t xml:space="preserve"> </w:t>
      </w:r>
      <w:r w:rsidRPr="00E21E3A">
        <w:t xml:space="preserve">il </w:t>
      </w:r>
      <w:r w:rsidRPr="00E21E3A">
        <w:rPr>
          <w:i/>
          <w:iCs/>
        </w:rPr>
        <w:t>Gardena Grödnerhof Hotel &amp; Spa</w:t>
      </w:r>
      <w:r w:rsidR="00975C37" w:rsidRPr="00E21E3A">
        <w:rPr>
          <w:i/>
          <w:iCs/>
        </w:rPr>
        <w:t xml:space="preserve"> </w:t>
      </w:r>
      <w:r w:rsidRPr="00B568A1">
        <w:t xml:space="preserve">e </w:t>
      </w:r>
      <w:r w:rsidRPr="00E21E3A">
        <w:t>l’</w:t>
      </w:r>
      <w:r w:rsidRPr="00E21E3A">
        <w:rPr>
          <w:i/>
          <w:iCs/>
        </w:rPr>
        <w:t>Hotel Eden</w:t>
      </w:r>
      <w:r w:rsidRPr="00B568A1">
        <w:t xml:space="preserve">. Nella categoria </w:t>
      </w:r>
      <w:r w:rsidRPr="00B568A1">
        <w:rPr>
          <w:b/>
          <w:bCs/>
        </w:rPr>
        <w:t>Best Bar</w:t>
      </w:r>
      <w:r w:rsidR="00392B85" w:rsidRPr="00B568A1">
        <w:rPr>
          <w:b/>
          <w:bCs/>
        </w:rPr>
        <w:t>:</w:t>
      </w:r>
      <w:r w:rsidRPr="00B568A1">
        <w:t xml:space="preserve"> </w:t>
      </w:r>
      <w:r w:rsidRPr="00E21E3A">
        <w:rPr>
          <w:i/>
          <w:iCs/>
        </w:rPr>
        <w:t>Hotel Il Pellicano</w:t>
      </w:r>
      <w:r w:rsidR="00975C37">
        <w:t>;</w:t>
      </w:r>
      <w:r w:rsidRPr="00B568A1">
        <w:rPr>
          <w:rFonts w:ascii="Aptos" w:eastAsia="Times New Roman" w:hAnsi="Aptos" w:cs="Aptos"/>
          <w:color w:val="000000"/>
          <w:kern w:val="0"/>
          <w:shd w:val="clear" w:color="auto" w:fill="FFFFFF"/>
          <w:lang w:eastAsia="it-IT"/>
          <w14:ligatures w14:val="none"/>
        </w:rPr>
        <w:t xml:space="preserve"> </w:t>
      </w:r>
      <w:r w:rsidRPr="00E21E3A">
        <w:rPr>
          <w:i/>
          <w:iCs/>
        </w:rPr>
        <w:t>Grand Hotel Fasano</w:t>
      </w:r>
      <w:r w:rsidRPr="00B568A1">
        <w:t xml:space="preserve"> e </w:t>
      </w:r>
      <w:r w:rsidRPr="00E21E3A">
        <w:rPr>
          <w:i/>
          <w:iCs/>
        </w:rPr>
        <w:t>Mandarin Oriental</w:t>
      </w:r>
      <w:r w:rsidR="00E21E3A">
        <w:rPr>
          <w:i/>
          <w:iCs/>
        </w:rPr>
        <w:t>,</w:t>
      </w:r>
      <w:r w:rsidRPr="00E21E3A">
        <w:rPr>
          <w:i/>
          <w:iCs/>
        </w:rPr>
        <w:t>Milan</w:t>
      </w:r>
      <w:r w:rsidRPr="00B568A1">
        <w:t xml:space="preserve">. Nella categoria </w:t>
      </w:r>
      <w:r w:rsidRPr="00B568A1">
        <w:rPr>
          <w:b/>
          <w:bCs/>
        </w:rPr>
        <w:t>Best Design</w:t>
      </w:r>
      <w:r w:rsidR="00392B85" w:rsidRPr="00B568A1">
        <w:t xml:space="preserve">: </w:t>
      </w:r>
      <w:r w:rsidRPr="00E21E3A">
        <w:rPr>
          <w:i/>
          <w:iCs/>
        </w:rPr>
        <w:t>Splendido, A Belmond Hotel, Portofino</w:t>
      </w:r>
      <w:r w:rsidRPr="00B568A1">
        <w:t xml:space="preserve">; </w:t>
      </w:r>
      <w:r w:rsidRPr="00E21E3A">
        <w:rPr>
          <w:i/>
          <w:iCs/>
        </w:rPr>
        <w:t>La Roqqa</w:t>
      </w:r>
      <w:r w:rsidRPr="00B568A1">
        <w:t xml:space="preserve">; </w:t>
      </w:r>
      <w:r w:rsidRPr="00E21E3A">
        <w:rPr>
          <w:i/>
          <w:iCs/>
        </w:rPr>
        <w:t>Palazzo Talia</w:t>
      </w:r>
      <w:r w:rsidRPr="00B568A1">
        <w:t xml:space="preserve">. Nella categoria </w:t>
      </w:r>
      <w:r w:rsidRPr="00B568A1">
        <w:rPr>
          <w:b/>
          <w:bCs/>
        </w:rPr>
        <w:t>Best Wellness&amp;Spa</w:t>
      </w:r>
      <w:r w:rsidR="00392B85" w:rsidRPr="00E21E3A">
        <w:rPr>
          <w:b/>
          <w:bCs/>
          <w:i/>
          <w:iCs/>
        </w:rPr>
        <w:t>:</w:t>
      </w:r>
      <w:r w:rsidRPr="00E21E3A">
        <w:rPr>
          <w:i/>
          <w:iCs/>
        </w:rPr>
        <w:t xml:space="preserve"> Lefay Resort &amp; SPA Lago di Garda</w:t>
      </w:r>
      <w:r w:rsidRPr="00B568A1">
        <w:t xml:space="preserve">; </w:t>
      </w:r>
      <w:r w:rsidRPr="00E21E3A">
        <w:rPr>
          <w:i/>
          <w:iCs/>
        </w:rPr>
        <w:t>Castelfalfi</w:t>
      </w:r>
      <w:r w:rsidRPr="00B568A1">
        <w:t xml:space="preserve">; </w:t>
      </w:r>
      <w:r w:rsidRPr="00E21E3A">
        <w:rPr>
          <w:i/>
          <w:iCs/>
        </w:rPr>
        <w:t>Palace Merano</w:t>
      </w:r>
      <w:r w:rsidRPr="00B568A1">
        <w:t xml:space="preserve">. Nella categoria </w:t>
      </w:r>
      <w:r w:rsidRPr="00B568A1">
        <w:rPr>
          <w:b/>
          <w:bCs/>
        </w:rPr>
        <w:t>Best Restaurant</w:t>
      </w:r>
      <w:r w:rsidR="00392B85" w:rsidRPr="00B568A1">
        <w:t xml:space="preserve">: </w:t>
      </w:r>
      <w:r w:rsidRPr="00E21E3A">
        <w:rPr>
          <w:i/>
          <w:iCs/>
        </w:rPr>
        <w:t>Savoy Hotel &amp; SPA Paestum</w:t>
      </w:r>
      <w:r w:rsidRPr="00B568A1">
        <w:t xml:space="preserve">; </w:t>
      </w:r>
      <w:r w:rsidRPr="00E21E3A">
        <w:rPr>
          <w:i/>
          <w:iCs/>
        </w:rPr>
        <w:t>MUSA Lago di Como</w:t>
      </w:r>
      <w:r w:rsidRPr="00B568A1">
        <w:t xml:space="preserve">; </w:t>
      </w:r>
      <w:r w:rsidRPr="00E21E3A">
        <w:rPr>
          <w:i/>
          <w:iCs/>
        </w:rPr>
        <w:t>Palazzo Venart Luxury Hotel</w:t>
      </w:r>
      <w:r w:rsidRPr="00B568A1">
        <w:t xml:space="preserve">. Nella categoria </w:t>
      </w:r>
      <w:r w:rsidRPr="00B568A1">
        <w:rPr>
          <w:b/>
          <w:bCs/>
        </w:rPr>
        <w:t>Best Wine Selection</w:t>
      </w:r>
      <w:r w:rsidR="00392B85" w:rsidRPr="00B568A1">
        <w:t>:</w:t>
      </w:r>
      <w:r w:rsidRPr="00B568A1">
        <w:t xml:space="preserve"> </w:t>
      </w:r>
      <w:r w:rsidR="001249BD" w:rsidRPr="00E21E3A">
        <w:rPr>
          <w:i/>
          <w:iCs/>
        </w:rPr>
        <w:t>Rosewood Castiglion del Bosco</w:t>
      </w:r>
      <w:r w:rsidR="001249BD" w:rsidRPr="00B568A1">
        <w:t xml:space="preserve">; </w:t>
      </w:r>
      <w:r w:rsidR="001249BD" w:rsidRPr="00E21E3A">
        <w:rPr>
          <w:i/>
          <w:iCs/>
        </w:rPr>
        <w:t>Hotel La Perla</w:t>
      </w:r>
      <w:r w:rsidR="001249BD" w:rsidRPr="00B568A1">
        <w:t xml:space="preserve">; </w:t>
      </w:r>
      <w:r w:rsidR="001249BD" w:rsidRPr="00E21E3A">
        <w:rPr>
          <w:i/>
          <w:iCs/>
        </w:rPr>
        <w:t>Villa d'Este</w:t>
      </w:r>
      <w:r w:rsidR="001249BD" w:rsidRPr="00B568A1">
        <w:t xml:space="preserve">. Nella categoria </w:t>
      </w:r>
      <w:r w:rsidR="001249BD" w:rsidRPr="00B568A1">
        <w:rPr>
          <w:b/>
          <w:bCs/>
        </w:rPr>
        <w:t>Best General Manager</w:t>
      </w:r>
      <w:r w:rsidR="00392B85" w:rsidRPr="00B568A1">
        <w:t xml:space="preserve">: </w:t>
      </w:r>
      <w:r w:rsidR="006D73AC" w:rsidRPr="006D73AC">
        <w:rPr>
          <w:i/>
          <w:iCs/>
        </w:rPr>
        <w:t>Danilo Guerrini</w:t>
      </w:r>
      <w:r w:rsidR="006D73AC">
        <w:t xml:space="preserve"> di </w:t>
      </w:r>
      <w:r w:rsidR="001249BD" w:rsidRPr="00E21E3A">
        <w:rPr>
          <w:i/>
          <w:iCs/>
        </w:rPr>
        <w:t>Borgo San Felice Resort Relais &amp; Chateaux</w:t>
      </w:r>
      <w:r w:rsidR="001249BD" w:rsidRPr="00B568A1">
        <w:t xml:space="preserve">; </w:t>
      </w:r>
      <w:r w:rsidR="006D73AC" w:rsidRPr="006D73AC">
        <w:rPr>
          <w:i/>
          <w:iCs/>
        </w:rPr>
        <w:t xml:space="preserve">Elisa Peroli di </w:t>
      </w:r>
      <w:r w:rsidR="001249BD" w:rsidRPr="006D73AC">
        <w:rPr>
          <w:i/>
          <w:iCs/>
        </w:rPr>
        <w:t>Villa</w:t>
      </w:r>
      <w:r w:rsidR="001249BD" w:rsidRPr="00E21E3A">
        <w:rPr>
          <w:i/>
          <w:iCs/>
        </w:rPr>
        <w:t xml:space="preserve"> la Massa</w:t>
      </w:r>
      <w:r w:rsidR="001249BD" w:rsidRPr="00B568A1">
        <w:t>;</w:t>
      </w:r>
      <w:r w:rsidR="006D73AC" w:rsidRPr="006D73AC">
        <w:rPr>
          <w:rFonts w:ascii="Aptos" w:eastAsia="Times New Roman" w:hAnsi="Aptos" w:cs="Aptos"/>
          <w:kern w:val="0"/>
          <w:sz w:val="20"/>
          <w:szCs w:val="20"/>
          <w:lang w:eastAsia="it-IT"/>
          <w14:ligatures w14:val="none"/>
        </w:rPr>
        <w:t xml:space="preserve"> </w:t>
      </w:r>
      <w:r w:rsidR="006D73AC" w:rsidRPr="006D73AC">
        <w:rPr>
          <w:i/>
          <w:iCs/>
        </w:rPr>
        <w:t>Giacomo Battafarano</w:t>
      </w:r>
      <w:r w:rsidR="006D73AC">
        <w:t xml:space="preserve"> di </w:t>
      </w:r>
      <w:r w:rsidR="001249BD" w:rsidRPr="00E21E3A">
        <w:rPr>
          <w:i/>
          <w:iCs/>
        </w:rPr>
        <w:t>Hotel de Russie</w:t>
      </w:r>
      <w:r w:rsidR="001249BD" w:rsidRPr="00B568A1">
        <w:t xml:space="preserve">. Nella categoria </w:t>
      </w:r>
      <w:r w:rsidR="001249BD" w:rsidRPr="00B568A1">
        <w:rPr>
          <w:b/>
          <w:bCs/>
        </w:rPr>
        <w:t>Best New Opening</w:t>
      </w:r>
      <w:r w:rsidR="00392B85" w:rsidRPr="00B568A1">
        <w:rPr>
          <w:b/>
          <w:bCs/>
        </w:rPr>
        <w:t xml:space="preserve">: </w:t>
      </w:r>
      <w:r w:rsidR="001249BD" w:rsidRPr="00E21E3A">
        <w:rPr>
          <w:i/>
          <w:iCs/>
        </w:rPr>
        <w:t>Vista Ostuni</w:t>
      </w:r>
      <w:r w:rsidR="001249BD" w:rsidRPr="00B568A1">
        <w:t xml:space="preserve">; </w:t>
      </w:r>
      <w:r w:rsidR="001249BD" w:rsidRPr="00E21E3A">
        <w:rPr>
          <w:i/>
          <w:iCs/>
        </w:rPr>
        <w:t>Orient Express La Minerva</w:t>
      </w:r>
      <w:r w:rsidR="001249BD" w:rsidRPr="00B568A1">
        <w:t xml:space="preserve">; </w:t>
      </w:r>
      <w:r w:rsidR="001249BD" w:rsidRPr="00E21E3A">
        <w:rPr>
          <w:i/>
          <w:iCs/>
        </w:rPr>
        <w:t>Aman Rosa Alpina</w:t>
      </w:r>
      <w:r w:rsidR="001249BD" w:rsidRPr="00B568A1">
        <w:t xml:space="preserve">. Nella categoria </w:t>
      </w:r>
      <w:r w:rsidR="001249BD" w:rsidRPr="00B568A1">
        <w:rPr>
          <w:b/>
          <w:bCs/>
        </w:rPr>
        <w:t>Best Sustainability Program</w:t>
      </w:r>
      <w:r w:rsidR="00392B85" w:rsidRPr="00B568A1">
        <w:t xml:space="preserve">: </w:t>
      </w:r>
      <w:r w:rsidR="001249BD" w:rsidRPr="00E21E3A">
        <w:rPr>
          <w:i/>
          <w:iCs/>
        </w:rPr>
        <w:t>Castello di Casole</w:t>
      </w:r>
      <w:r w:rsidR="001249BD" w:rsidRPr="00B568A1">
        <w:t xml:space="preserve">, </w:t>
      </w:r>
      <w:r w:rsidR="001249BD" w:rsidRPr="00E21E3A">
        <w:rPr>
          <w:i/>
          <w:iCs/>
        </w:rPr>
        <w:t>A Belmond Hotel</w:t>
      </w:r>
      <w:r w:rsidR="001249BD" w:rsidRPr="00B568A1">
        <w:t xml:space="preserve">; </w:t>
      </w:r>
      <w:r w:rsidR="001249BD" w:rsidRPr="00E21E3A">
        <w:rPr>
          <w:i/>
          <w:iCs/>
        </w:rPr>
        <w:t>Le Dune</w:t>
      </w:r>
      <w:r w:rsidR="001249BD" w:rsidRPr="00B568A1">
        <w:t xml:space="preserve">, </w:t>
      </w:r>
      <w:r w:rsidR="001249BD" w:rsidRPr="00E21E3A">
        <w:rPr>
          <w:i/>
          <w:iCs/>
        </w:rPr>
        <w:t>Piscinas</w:t>
      </w:r>
      <w:r w:rsidR="001249BD" w:rsidRPr="00B568A1">
        <w:t xml:space="preserve">; </w:t>
      </w:r>
      <w:r w:rsidR="001249BD" w:rsidRPr="00E21E3A">
        <w:rPr>
          <w:i/>
          <w:iCs/>
        </w:rPr>
        <w:t>Lefay Resort &amp; SPA Dolomiti</w:t>
      </w:r>
      <w:r w:rsidR="001249BD" w:rsidRPr="00B568A1">
        <w:t xml:space="preserve">. Nella categoria </w:t>
      </w:r>
      <w:r w:rsidR="001249BD" w:rsidRPr="00B568A1">
        <w:rPr>
          <w:b/>
          <w:bCs/>
        </w:rPr>
        <w:t>Best Breakfast</w:t>
      </w:r>
      <w:r w:rsidR="00392B85" w:rsidRPr="00B568A1">
        <w:rPr>
          <w:b/>
          <w:bCs/>
        </w:rPr>
        <w:t>:</w:t>
      </w:r>
      <w:r w:rsidR="001249BD" w:rsidRPr="00B568A1">
        <w:t xml:space="preserve"> </w:t>
      </w:r>
      <w:r w:rsidR="001249BD" w:rsidRPr="00E21E3A">
        <w:rPr>
          <w:i/>
          <w:iCs/>
        </w:rPr>
        <w:t>Borgo Santandrea</w:t>
      </w:r>
      <w:r w:rsidR="00975C37" w:rsidRPr="00E21E3A">
        <w:rPr>
          <w:i/>
          <w:iCs/>
        </w:rPr>
        <w:t xml:space="preserve">; </w:t>
      </w:r>
      <w:r w:rsidR="001249BD" w:rsidRPr="00E21E3A">
        <w:rPr>
          <w:i/>
          <w:iCs/>
        </w:rPr>
        <w:t>Casa Angelina</w:t>
      </w:r>
      <w:r w:rsidR="00975C37" w:rsidRPr="00E21E3A">
        <w:rPr>
          <w:i/>
          <w:iCs/>
        </w:rPr>
        <w:t xml:space="preserve">; </w:t>
      </w:r>
      <w:r w:rsidR="001249BD" w:rsidRPr="00E21E3A">
        <w:rPr>
          <w:i/>
          <w:iCs/>
        </w:rPr>
        <w:t xml:space="preserve">Grand Hotel Principe di Piemonte. </w:t>
      </w:r>
    </w:p>
    <w:p w14:paraId="49EEFCA0" w14:textId="77777777" w:rsidR="00D34EC2" w:rsidRPr="00B568A1" w:rsidRDefault="00D34EC2" w:rsidP="00007015">
      <w:pPr>
        <w:jc w:val="both"/>
      </w:pPr>
    </w:p>
    <w:p w14:paraId="759C19D7" w14:textId="261E34A1" w:rsidR="00D34EC2" w:rsidRPr="00B568A1" w:rsidRDefault="00D34EC2" w:rsidP="00007015">
      <w:pPr>
        <w:jc w:val="both"/>
      </w:pPr>
      <w:r w:rsidRPr="00B568A1">
        <w:rPr>
          <w:b/>
          <w:bCs/>
        </w:rPr>
        <w:t>I nomi dei vincitori verranno ufficialmente svelati e premiati durante la serata del 29 ottobre 2025</w:t>
      </w:r>
      <w:r w:rsidRPr="00B568A1">
        <w:t>. Un evento che si preannuncia come un momento di grande prestigio per l'intera industria dell'ospitalità di lusso.</w:t>
      </w:r>
    </w:p>
    <w:p w14:paraId="0D0F7EA4" w14:textId="77777777" w:rsidR="00D34EC2" w:rsidRPr="000C6493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0C6493">
        <w:rPr>
          <w:b/>
        </w:rPr>
        <w:t>Partner d’eccellenza</w:t>
      </w:r>
    </w:p>
    <w:p w14:paraId="506A46D4" w14:textId="77777777" w:rsidR="00975C37" w:rsidRPr="000C6493" w:rsidRDefault="00975C37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69A123ED" w14:textId="77777777" w:rsidR="00F03494" w:rsidRDefault="00FD3C14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007015">
        <w:t>I partner: a</w:t>
      </w:r>
      <w:r w:rsidR="00D34EC2" w:rsidRPr="00007015">
        <w:t>ziende di alta gamma nel panorama italiano</w:t>
      </w:r>
      <w:r w:rsidR="000C6493" w:rsidRPr="00007015">
        <w:t xml:space="preserve">. </w:t>
      </w:r>
      <w:r w:rsidR="00E11FEE" w:rsidRPr="00F03494">
        <w:rPr>
          <w:i/>
          <w:iCs/>
        </w:rPr>
        <w:t>Lavazza</w:t>
      </w:r>
      <w:r w:rsidR="00E11FEE" w:rsidRPr="00007015">
        <w:t xml:space="preserve">, </w:t>
      </w:r>
      <w:r w:rsidR="00E11FEE" w:rsidRPr="00007015">
        <w:rPr>
          <w:i/>
          <w:iCs/>
        </w:rPr>
        <w:t>official coffee partner</w:t>
      </w:r>
      <w:r w:rsidR="00E11FEE" w:rsidRPr="00007015">
        <w:t xml:space="preserve">, </w:t>
      </w:r>
      <w:r w:rsidR="000C6493" w:rsidRPr="00007015">
        <w:rPr>
          <w:i/>
          <w:iCs/>
        </w:rPr>
        <w:t>Pedersoli Milano, Ginori 1735, Technogym, Prima, Blastness, Simmons,</w:t>
      </w:r>
      <w:r w:rsidR="001170CC" w:rsidRPr="00007015">
        <w:rPr>
          <w:i/>
          <w:iCs/>
        </w:rPr>
        <w:t xml:space="preserve"> </w:t>
      </w:r>
      <w:r w:rsidR="000C6493" w:rsidRPr="00007015">
        <w:rPr>
          <w:i/>
          <w:iCs/>
        </w:rPr>
        <w:t xml:space="preserve">Foglizzo 1921, Herita Marzotto Wine Estates, </w:t>
      </w:r>
      <w:r w:rsidR="00D34EC2" w:rsidRPr="00007015">
        <w:rPr>
          <w:i/>
          <w:iCs/>
        </w:rPr>
        <w:t xml:space="preserve">Adecco, Archè Glass. </w:t>
      </w:r>
      <w:r w:rsidR="001170CC" w:rsidRPr="00007015">
        <w:rPr>
          <w:i/>
          <w:iCs/>
        </w:rPr>
        <w:t>Chantecler Capri, Lema, WorldHotels BWH Hotels, relactions, Prisma, Bellantoni</w:t>
      </w:r>
      <w:r w:rsidR="001170CC" w:rsidRPr="00007015">
        <w:t>.</w:t>
      </w:r>
      <w:r w:rsidR="003B1ADD" w:rsidRPr="00007015">
        <w:t xml:space="preserve"> </w:t>
      </w:r>
    </w:p>
    <w:p w14:paraId="32780CF9" w14:textId="77777777" w:rsidR="00F03494" w:rsidRDefault="001170CC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iCs/>
        </w:rPr>
      </w:pPr>
      <w:r w:rsidRPr="00007015">
        <w:t xml:space="preserve">I support partner; </w:t>
      </w:r>
      <w:r w:rsidRPr="00007015">
        <w:rPr>
          <w:i/>
          <w:iCs/>
        </w:rPr>
        <w:t xml:space="preserve">Aurora Made In Italy, Alma, la scuola internazionale di cucina italiana, Acqua Panna S. Pellegrino, Acqua di Parma, Tucano Milano 1985, Ciacco Lab, Eli Prosciutti, Cillario &amp; Marazzi Italian Dry Gin, Immargin, Giusti 1605 Modena, La Dolceria di Amalia, Quagliotti dal 1993. </w:t>
      </w:r>
    </w:p>
    <w:p w14:paraId="267A1C6B" w14:textId="65EC39F3" w:rsidR="00D34EC2" w:rsidRPr="003B1ADD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007015">
        <w:t>TTG Incontri consegnerà il premio speciale Miglior Destinazione di Lusso Italiana.</w:t>
      </w:r>
    </w:p>
    <w:p w14:paraId="2B48B530" w14:textId="77777777" w:rsidR="00E11FEE" w:rsidRPr="000C6493" w:rsidRDefault="00E11FEE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2B17ABE5" w14:textId="6856F73C" w:rsidR="009E4271" w:rsidRPr="00B568A1" w:rsidRDefault="009E4271" w:rsidP="00007015">
      <w:pPr>
        <w:jc w:val="both"/>
        <w:rPr>
          <w:b/>
          <w:bCs/>
        </w:rPr>
      </w:pPr>
      <w:r w:rsidRPr="00B568A1">
        <w:rPr>
          <w:b/>
          <w:bCs/>
        </w:rPr>
        <w:t xml:space="preserve">Il premio </w:t>
      </w:r>
    </w:p>
    <w:p w14:paraId="75F7C7FC" w14:textId="757F0011" w:rsidR="009E4271" w:rsidRPr="00B568A1" w:rsidRDefault="009E4271" w:rsidP="00007015">
      <w:pPr>
        <w:contextualSpacing/>
        <w:jc w:val="both"/>
      </w:pPr>
      <w:r w:rsidRPr="00B568A1">
        <w:t xml:space="preserve">La </w:t>
      </w:r>
      <w:r w:rsidRPr="00975C37">
        <w:rPr>
          <w:b/>
          <w:bCs/>
        </w:rPr>
        <w:t>progettazione</w:t>
      </w:r>
      <w:r w:rsidRPr="00B568A1">
        <w:t xml:space="preserve"> del premio è stata affidata </w:t>
      </w:r>
      <w:r w:rsidRPr="00975C37">
        <w:t>all’</w:t>
      </w:r>
      <w:r w:rsidRPr="00975C37">
        <w:rPr>
          <w:b/>
          <w:bCs/>
        </w:rPr>
        <w:t>architetto Giuliana Salmaso</w:t>
      </w:r>
      <w:r w:rsidRPr="00B568A1">
        <w:t xml:space="preserve"> che ha sintetizzato i concetti di lusso, italianità, accoglienza, solidità, eleganza in un oggetto prezioso e simbolico che trae ispirazione dalla configurazione della “stele”, elemento lapideo utilizzato sin dall’antichità per raccontare eventi importanti. Il pezzo ha proporzioni auree ed è composto da una base in ottone brunito che regge un monolite di travertino. </w:t>
      </w:r>
      <w:r w:rsidR="00975C37" w:rsidRPr="00B568A1">
        <w:t>Inoltre,</w:t>
      </w:r>
      <w:r w:rsidRPr="00B568A1">
        <w:t xml:space="preserve"> ai vincitori saranno consegnati anche una campanella gioiello </w:t>
      </w:r>
      <w:r w:rsidRPr="00B568A1">
        <w:rPr>
          <w:b/>
        </w:rPr>
        <w:t>Chantecler</w:t>
      </w:r>
      <w:r w:rsidRPr="00B568A1">
        <w:t xml:space="preserve">, una penna </w:t>
      </w:r>
      <w:r w:rsidRPr="00B568A1">
        <w:rPr>
          <w:b/>
        </w:rPr>
        <w:t>Aurora</w:t>
      </w:r>
      <w:r w:rsidRPr="00B568A1">
        <w:t xml:space="preserve"> e un riconoscimento firmato </w:t>
      </w:r>
      <w:r w:rsidRPr="00B568A1">
        <w:rPr>
          <w:b/>
        </w:rPr>
        <w:t>Prisma</w:t>
      </w:r>
      <w:r w:rsidRPr="00B568A1">
        <w:t xml:space="preserve">. </w:t>
      </w:r>
    </w:p>
    <w:p w14:paraId="40EF091F" w14:textId="77777777" w:rsidR="009E4271" w:rsidRPr="00B568A1" w:rsidRDefault="009E4271" w:rsidP="00007015">
      <w:pPr>
        <w:contextualSpacing/>
        <w:jc w:val="both"/>
      </w:pPr>
    </w:p>
    <w:p w14:paraId="5BA791C3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B568A1">
        <w:rPr>
          <w:b/>
        </w:rPr>
        <w:t>Una giuria d’eccezione</w:t>
      </w:r>
    </w:p>
    <w:p w14:paraId="4252AC43" w14:textId="77777777" w:rsidR="006577E0" w:rsidRPr="00B568A1" w:rsidRDefault="006577E0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49EE8232" w14:textId="6939C282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B568A1">
        <w:t xml:space="preserve">La giuria dei Best Luxury Hotel Awards è composta da professionisti di alto livello, dirigenti alberghieri, general manager con una profonda esperienza nel mondo dell’hôtellerie e del lusso che garantisce un processo di selezione attento e prestigioso. </w:t>
      </w:r>
      <w:r w:rsidR="00975C37" w:rsidRPr="00B568A1">
        <w:rPr>
          <w:b/>
        </w:rPr>
        <w:t>Ezio Indiani</w:t>
      </w:r>
      <w:r w:rsidR="00975C37" w:rsidRPr="00B568A1">
        <w:t xml:space="preserve">, il General Manager dell’Hotel Principe di Savoia, Delegato EHMA e Consigliere di Amministrazione di Altagamma, </w:t>
      </w:r>
      <w:r w:rsidR="00975C37" w:rsidRPr="00B568A1">
        <w:rPr>
          <w:b/>
        </w:rPr>
        <w:t>Andrea Grignaffini</w:t>
      </w:r>
      <w:r w:rsidR="00975C37" w:rsidRPr="00B568A1">
        <w:t xml:space="preserve">, membro del comitato scientifico di Alma, </w:t>
      </w:r>
      <w:r w:rsidR="00975C37" w:rsidRPr="00B568A1">
        <w:rPr>
          <w:b/>
        </w:rPr>
        <w:t>Alberto Paolo Schieppati</w:t>
      </w:r>
      <w:r w:rsidR="00975C37" w:rsidRPr="00B568A1">
        <w:t xml:space="preserve">, il Direttore Editoriale di Posh Places, </w:t>
      </w:r>
      <w:r w:rsidR="00975C37" w:rsidRPr="00B568A1">
        <w:rPr>
          <w:b/>
        </w:rPr>
        <w:t>Roberta Battocchio</w:t>
      </w:r>
      <w:r w:rsidR="00975C37" w:rsidRPr="00B568A1">
        <w:t>, la Managing Director di Hearst Global Design</w:t>
      </w:r>
      <w:r w:rsidR="00BA6473">
        <w:t xml:space="preserve"> + </w:t>
      </w:r>
      <w:r w:rsidR="00BA6473" w:rsidRPr="00BA6473">
        <w:t>Architecture</w:t>
      </w:r>
      <w:r w:rsidR="00975C37" w:rsidRPr="00B568A1">
        <w:t xml:space="preserve">, </w:t>
      </w:r>
      <w:r w:rsidR="00975C37" w:rsidRPr="00B568A1">
        <w:rPr>
          <w:b/>
        </w:rPr>
        <w:t>Erika Fay Nicole</w:t>
      </w:r>
      <w:r w:rsidR="00975C37" w:rsidRPr="00B568A1">
        <w:t xml:space="preserve">, la CEO e Fondatrice di EFNcommunication, </w:t>
      </w:r>
      <w:r w:rsidR="00975C37" w:rsidRPr="00B568A1">
        <w:rPr>
          <w:b/>
        </w:rPr>
        <w:t>Magda Antonioli</w:t>
      </w:r>
      <w:r w:rsidR="00975C37" w:rsidRPr="00B568A1">
        <w:t>, la Direttrice del MET BOCCONI</w:t>
      </w:r>
      <w:r w:rsidR="00BA6473">
        <w:t xml:space="preserve">, </w:t>
      </w:r>
      <w:r w:rsidR="00975C37" w:rsidRPr="00B568A1">
        <w:rPr>
          <w:b/>
        </w:rPr>
        <w:t>Mauro Santinato</w:t>
      </w:r>
      <w:r w:rsidR="00975C37" w:rsidRPr="00B568A1">
        <w:t>, il Presidente di Teamwork Hospitality</w:t>
      </w:r>
      <w:r w:rsidR="00BA6473">
        <w:t xml:space="preserve">, </w:t>
      </w:r>
      <w:r w:rsidRPr="00B568A1">
        <w:rPr>
          <w:b/>
        </w:rPr>
        <w:t>Andrea Grisdale</w:t>
      </w:r>
      <w:r w:rsidRPr="00B568A1">
        <w:t xml:space="preserve">, la CEO di IC Bellagio, WTTC Vice Chair, Educator, Advisor National Council del FTO, </w:t>
      </w:r>
      <w:r w:rsidRPr="00B568A1">
        <w:rPr>
          <w:b/>
        </w:rPr>
        <w:t>Stefania Lazzaroni</w:t>
      </w:r>
      <w:r w:rsidRPr="00B568A1">
        <w:t xml:space="preserve">, la Direttrice Generale della Fondazione Altagamma, </w:t>
      </w:r>
      <w:r w:rsidRPr="00B568A1">
        <w:rPr>
          <w:b/>
        </w:rPr>
        <w:t>Martin Kuczmarski</w:t>
      </w:r>
      <w:r w:rsidRPr="00B568A1">
        <w:t xml:space="preserve">, il Fondatore e CEO di DIFFICULT NAME, </w:t>
      </w:r>
      <w:r w:rsidRPr="00B568A1">
        <w:rPr>
          <w:b/>
        </w:rPr>
        <w:t>Maddalena Fossati Dondero</w:t>
      </w:r>
      <w:r w:rsidRPr="00B568A1">
        <w:t xml:space="preserve">, la Direttrice e Head of Content di La Cucina Italiana e Condé Nast Traveller Italia, </w:t>
      </w:r>
      <w:r w:rsidRPr="00B568A1">
        <w:rPr>
          <w:b/>
        </w:rPr>
        <w:t>Elisabetta Canoro</w:t>
      </w:r>
      <w:r w:rsidRPr="00B568A1">
        <w:t xml:space="preserve">, Head of Hospitality di Identità Golose, </w:t>
      </w:r>
      <w:r w:rsidRPr="00B568A1">
        <w:rPr>
          <w:b/>
        </w:rPr>
        <w:t>Laura Verdi</w:t>
      </w:r>
      <w:r w:rsidRPr="00B568A1">
        <w:t>, Architetto e Direttore Editoriale e Responsabile di we:ll magazine</w:t>
      </w:r>
      <w:r w:rsidR="00E4498D">
        <w:t>,</w:t>
      </w:r>
      <w:r w:rsidRPr="00B568A1">
        <w:t xml:space="preserve"> </w:t>
      </w:r>
      <w:r w:rsidRPr="00B568A1">
        <w:rPr>
          <w:b/>
        </w:rPr>
        <w:t>Sara Magro</w:t>
      </w:r>
      <w:r w:rsidRPr="00B568A1">
        <w:t>, Hotel Specialist di Il Sole 24 Ore e Founder &amp; Editor in Chief TheItalyInsider.com.</w:t>
      </w:r>
    </w:p>
    <w:p w14:paraId="5E0590E1" w14:textId="041D2BCE" w:rsidR="00D34EC2" w:rsidRPr="00611A69" w:rsidRDefault="00E4498D" w:rsidP="000070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  <w:i/>
          <w:iCs/>
        </w:rPr>
      </w:pPr>
      <w:r>
        <w:rPr>
          <w:i/>
          <w:iCs/>
        </w:rPr>
        <w:lastRenderedPageBreak/>
        <w:t>“</w:t>
      </w:r>
      <w:r w:rsidR="00611A69" w:rsidRPr="00611A69">
        <w:rPr>
          <w:i/>
          <w:iCs/>
        </w:rPr>
        <w:t xml:space="preserve">Un tributo all'eccellenza, all'innovazione e alla passione che guidano l'ospitalità di lusso in Italia. Premiare questi hotel significa valorizzare l'impegno quotidiano che rende </w:t>
      </w:r>
      <w:r w:rsidR="00611A69">
        <w:rPr>
          <w:i/>
          <w:iCs/>
        </w:rPr>
        <w:t>u</w:t>
      </w:r>
      <w:r w:rsidR="00611A69" w:rsidRPr="00611A69">
        <w:rPr>
          <w:i/>
          <w:iCs/>
        </w:rPr>
        <w:t xml:space="preserve">n'esperienza di soggiorno indimenticabile", ha dichiarato </w:t>
      </w:r>
      <w:r w:rsidR="00611A69" w:rsidRPr="00611A69">
        <w:rPr>
          <w:b/>
          <w:bCs/>
          <w:i/>
          <w:iCs/>
        </w:rPr>
        <w:t>Mauro Santinato, Presidente di Teamwork Hospitality, organizzatore del premio.</w:t>
      </w:r>
    </w:p>
    <w:p w14:paraId="2EB1A337" w14:textId="77777777" w:rsidR="00611A69" w:rsidRDefault="00611A69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5611C1DA" w14:textId="293699A9" w:rsidR="006577E0" w:rsidRPr="00B568A1" w:rsidRDefault="006577E0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B568A1">
        <w:rPr>
          <w:b/>
        </w:rPr>
        <w:t xml:space="preserve">Per ulteriori informazioni sui finalisti e per scoprire i vincitori, vi invitiamo a visitare il sito ufficiale del Best Luxury Hotel Awards all’indirizzo </w:t>
      </w:r>
      <w:hyperlink r:id="rId4" w:history="1">
        <w:r w:rsidRPr="00B568A1">
          <w:rPr>
            <w:rStyle w:val="Collegamentoipertestuale"/>
            <w:b/>
          </w:rPr>
          <w:t>www.bestluxuryhotelawards.com</w:t>
        </w:r>
      </w:hyperlink>
      <w:r w:rsidRPr="00B568A1">
        <w:rPr>
          <w:b/>
        </w:rPr>
        <w:t>.</w:t>
      </w:r>
    </w:p>
    <w:p w14:paraId="59DE6B93" w14:textId="77777777" w:rsidR="006577E0" w:rsidRDefault="006577E0" w:rsidP="00007015">
      <w:pPr>
        <w:jc w:val="both"/>
      </w:pPr>
    </w:p>
    <w:p w14:paraId="27527D41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B568A1">
        <w:rPr>
          <w:b/>
        </w:rPr>
        <w:t xml:space="preserve">About Teamwork Hospitality </w:t>
      </w:r>
    </w:p>
    <w:p w14:paraId="229BDC1D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B568A1">
        <w:t>Teamwork Hospitality di Rimini è uno dei protagonisti del mondo dell’ospitalità e si occupa di consulenza e formazione per i professionisti del settore del turismo e dell’ospitalità. Teamwork Hospitality, il cui Presidente è Mauro Santinato, rappresenta un interlocutore affidabile ed esperto, in grado di fornire servizi personalizzati, che consentono di ottenere i migliori risultati in termini di qualità, soddisfazione del cliente e redditività dell’azienda.</w:t>
      </w:r>
    </w:p>
    <w:p w14:paraId="50581289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5DCBEEFB" w14:textId="4353D663" w:rsidR="00D34EC2" w:rsidRPr="00B568A1" w:rsidRDefault="006577E0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B568A1">
        <w:rPr>
          <w:b/>
        </w:rPr>
        <w:t>Contatti:</w:t>
      </w:r>
    </w:p>
    <w:p w14:paraId="1138CEED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hyperlink r:id="rId5">
        <w:r w:rsidRPr="00B568A1">
          <w:rPr>
            <w:color w:val="1155CC"/>
            <w:u w:val="single"/>
          </w:rPr>
          <w:t>info@bestluxuryhotelawards.com</w:t>
        </w:r>
      </w:hyperlink>
    </w:p>
    <w:p w14:paraId="4B670867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568A1">
        <w:t>0541 57474</w:t>
      </w:r>
    </w:p>
    <w:p w14:paraId="36CC2A0E" w14:textId="3264AF75" w:rsidR="00D34EC2" w:rsidRPr="00B568A1" w:rsidRDefault="00D34EC2" w:rsidP="00007015">
      <w:pPr>
        <w:jc w:val="both"/>
      </w:pPr>
    </w:p>
    <w:sectPr w:rsidR="00D34EC2" w:rsidRPr="00B56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-Bold">
    <w:altName w:val="Nunito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01"/>
    <w:rsid w:val="00007015"/>
    <w:rsid w:val="000C6493"/>
    <w:rsid w:val="001170CC"/>
    <w:rsid w:val="001249BD"/>
    <w:rsid w:val="001B4F71"/>
    <w:rsid w:val="00247219"/>
    <w:rsid w:val="00254712"/>
    <w:rsid w:val="003428F3"/>
    <w:rsid w:val="00392B85"/>
    <w:rsid w:val="003B1ADD"/>
    <w:rsid w:val="005A2242"/>
    <w:rsid w:val="005D7FEB"/>
    <w:rsid w:val="00603009"/>
    <w:rsid w:val="00611A69"/>
    <w:rsid w:val="00622052"/>
    <w:rsid w:val="006577E0"/>
    <w:rsid w:val="006D73AC"/>
    <w:rsid w:val="008512D0"/>
    <w:rsid w:val="008744B4"/>
    <w:rsid w:val="008C0A23"/>
    <w:rsid w:val="008D5684"/>
    <w:rsid w:val="008F1160"/>
    <w:rsid w:val="00975C37"/>
    <w:rsid w:val="00981101"/>
    <w:rsid w:val="009E4271"/>
    <w:rsid w:val="009E6774"/>
    <w:rsid w:val="00A51CFD"/>
    <w:rsid w:val="00A633A1"/>
    <w:rsid w:val="00B33789"/>
    <w:rsid w:val="00B4501D"/>
    <w:rsid w:val="00B568A1"/>
    <w:rsid w:val="00BA6473"/>
    <w:rsid w:val="00D34EC2"/>
    <w:rsid w:val="00DF4ED8"/>
    <w:rsid w:val="00E00A62"/>
    <w:rsid w:val="00E11FEE"/>
    <w:rsid w:val="00E21E3A"/>
    <w:rsid w:val="00E274F1"/>
    <w:rsid w:val="00E4498D"/>
    <w:rsid w:val="00EA7D3E"/>
    <w:rsid w:val="00EB4E8F"/>
    <w:rsid w:val="00F03494"/>
    <w:rsid w:val="00F4300C"/>
    <w:rsid w:val="00FD3C14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22E8"/>
  <w15:chartTrackingRefBased/>
  <w15:docId w15:val="{9E2E1ED2-89C8-40BA-8E2D-140E0397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1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1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1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1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1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1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1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1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1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1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1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11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11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11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11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11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11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1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1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1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11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11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11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1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11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110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B4E8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stluxuryhotelawards.com" TargetMode="External"/><Relationship Id="rId4" Type="http://schemas.openxmlformats.org/officeDocument/2006/relationships/hyperlink" Target="http://www.bestluxuryhotelaward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VICINI</dc:creator>
  <cp:keywords/>
  <dc:description/>
  <cp:lastModifiedBy>PC6 PC6</cp:lastModifiedBy>
  <cp:revision>45</cp:revision>
  <dcterms:created xsi:type="dcterms:W3CDTF">2025-09-12T08:46:00Z</dcterms:created>
  <dcterms:modified xsi:type="dcterms:W3CDTF">2025-09-18T09:18:00Z</dcterms:modified>
</cp:coreProperties>
</file>