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8983B" w14:textId="77777777" w:rsidR="00C37F4F" w:rsidRDefault="00C37F4F" w:rsidP="00C37F4F"/>
    <w:p w14:paraId="0B64BD12" w14:textId="1CC8B9AD" w:rsidR="00C37F4F" w:rsidRDefault="00C37F4F" w:rsidP="00C37F4F">
      <w:pPr>
        <w:jc w:val="right"/>
      </w:pPr>
      <w:r>
        <w:t>Informacja prasowa</w:t>
      </w:r>
      <w:r w:rsidR="002A172A">
        <w:t xml:space="preserve"> 17</w:t>
      </w:r>
      <w:bookmarkStart w:id="0" w:name="_GoBack"/>
      <w:bookmarkEnd w:id="0"/>
      <w:r w:rsidR="003A1332">
        <w:t>.09</w:t>
      </w:r>
      <w:r>
        <w:t>.2025</w:t>
      </w:r>
    </w:p>
    <w:p w14:paraId="3B4DBB82" w14:textId="77777777" w:rsidR="003D09B3" w:rsidRDefault="003D09B3" w:rsidP="003D09B3">
      <w:pPr>
        <w:ind w:right="276"/>
        <w:jc w:val="both"/>
        <w:rPr>
          <w:b/>
          <w:sz w:val="32"/>
          <w:szCs w:val="32"/>
        </w:rPr>
      </w:pPr>
    </w:p>
    <w:p w14:paraId="4DB6EA8A" w14:textId="737498FF" w:rsidR="00C033F8" w:rsidRDefault="00C033F8" w:rsidP="003D09B3">
      <w:pPr>
        <w:ind w:left="284" w:right="276"/>
        <w:jc w:val="both"/>
        <w:rPr>
          <w:b/>
          <w:sz w:val="32"/>
          <w:szCs w:val="32"/>
        </w:rPr>
      </w:pPr>
      <w:r w:rsidRPr="003D09B3">
        <w:rPr>
          <w:b/>
          <w:sz w:val="32"/>
          <w:szCs w:val="32"/>
        </w:rPr>
        <w:t xml:space="preserve">Bezpieczny zakup </w:t>
      </w:r>
      <w:r w:rsidR="004871EA">
        <w:rPr>
          <w:b/>
          <w:sz w:val="32"/>
          <w:szCs w:val="32"/>
        </w:rPr>
        <w:t xml:space="preserve">używanego </w:t>
      </w:r>
      <w:r w:rsidRPr="003D09B3">
        <w:rPr>
          <w:b/>
          <w:sz w:val="32"/>
          <w:szCs w:val="32"/>
        </w:rPr>
        <w:t>auta: dokumenty potwierdzą historię, podzespoły pokażą rzeczywistość</w:t>
      </w:r>
    </w:p>
    <w:p w14:paraId="00FB83AF" w14:textId="77777777" w:rsidR="003D09B3" w:rsidRPr="003D09B3" w:rsidRDefault="003D09B3" w:rsidP="003D09B3">
      <w:pPr>
        <w:ind w:left="284" w:right="276"/>
        <w:jc w:val="both"/>
        <w:rPr>
          <w:b/>
          <w:sz w:val="32"/>
          <w:szCs w:val="32"/>
        </w:rPr>
      </w:pPr>
    </w:p>
    <w:p w14:paraId="665DCDEF" w14:textId="43474F83" w:rsidR="009A2075" w:rsidRPr="00565E0C" w:rsidRDefault="009A2075" w:rsidP="00565E0C">
      <w:pPr>
        <w:ind w:left="284" w:right="276"/>
        <w:jc w:val="both"/>
      </w:pPr>
      <w:r w:rsidRPr="009A2075">
        <w:rPr>
          <w:b/>
        </w:rPr>
        <w:t xml:space="preserve">Zakup samochodu to poważna decyzja i spory wydatek, dlatego warto upewnić się, że wybrany pojazd jest w pełni sprawny – szczególnie jeśli był wcześniej użytkowany. W przypadku aut z drugiej ręki, oprócz </w:t>
      </w:r>
      <w:r w:rsidR="00CC382D">
        <w:rPr>
          <w:b/>
        </w:rPr>
        <w:t>stanu wizualnego</w:t>
      </w:r>
      <w:r w:rsidRPr="009A2075">
        <w:rPr>
          <w:b/>
        </w:rPr>
        <w:t>, wyposażenia czy przebiegu, kluczowe znaczenie ma dokładne sprawdzenie najważniejszych elementów technicznych. To one decydują zarówno o bezpieczeństwie jazdy, jak i o komforcie codziennego użytkowania.</w:t>
      </w:r>
      <w:r>
        <w:rPr>
          <w:b/>
        </w:rPr>
        <w:t xml:space="preserve"> </w:t>
      </w:r>
      <w:r w:rsidR="00BC22D6" w:rsidRPr="009A2075">
        <w:rPr>
          <w:b/>
        </w:rPr>
        <w:t>Sprawdzenie stanu technicznego poszczególnych podzespołów to kluczowa sprawa mogąca przesądzić o kwestii zakupu auta.</w:t>
      </w:r>
      <w:r w:rsidR="00BC22D6" w:rsidRPr="00BC22D6">
        <w:t xml:space="preserve"> </w:t>
      </w:r>
    </w:p>
    <w:p w14:paraId="491A5667" w14:textId="77777777" w:rsidR="009A2075" w:rsidRDefault="009A2075" w:rsidP="009A2075">
      <w:pPr>
        <w:ind w:left="284" w:right="276"/>
        <w:jc w:val="both"/>
      </w:pPr>
    </w:p>
    <w:p w14:paraId="02F779D6" w14:textId="7FC925FE" w:rsidR="000E10EA" w:rsidRDefault="00CB4D4F" w:rsidP="00624777">
      <w:pPr>
        <w:ind w:left="284" w:right="276"/>
        <w:jc w:val="both"/>
      </w:pPr>
      <w:r>
        <w:t xml:space="preserve">- </w:t>
      </w:r>
      <w:r w:rsidRPr="00CB4D4F">
        <w:rPr>
          <w:i/>
        </w:rPr>
        <w:t>Kupujący zazwyczaj pytają sprzedającego o historię serwisową, przebieg czy liczbę właścicieli pojazdu, a także o</w:t>
      </w:r>
      <w:r w:rsidR="00D94D4A">
        <w:rPr>
          <w:i/>
        </w:rPr>
        <w:t xml:space="preserve">gólny stan techniczny auta. To </w:t>
      </w:r>
      <w:r w:rsidRPr="00CB4D4F">
        <w:rPr>
          <w:i/>
        </w:rPr>
        <w:t>co widać na pierwszy rzut oka oraz deklaracje właściciela mogą sprawiać dobre wrażenie, jednak zawsze warto zweryfikować te informacje w praktyce. Dokumenty nie powiedzą nam, czy podzesp</w:t>
      </w:r>
      <w:r w:rsidR="00D94D4A">
        <w:rPr>
          <w:i/>
        </w:rPr>
        <w:t>oły są sprawne, nie mają wad i</w:t>
      </w:r>
      <w:r w:rsidRPr="00CB4D4F">
        <w:rPr>
          <w:i/>
        </w:rPr>
        <w:t xml:space="preserve"> są wolne od korozji. Weryfikacja tych informacji </w:t>
      </w:r>
      <w:r w:rsidR="00D94D4A">
        <w:rPr>
          <w:i/>
        </w:rPr>
        <w:t xml:space="preserve">jest </w:t>
      </w:r>
      <w:r w:rsidRPr="00CB4D4F">
        <w:rPr>
          <w:i/>
        </w:rPr>
        <w:t xml:space="preserve">niezwykle ważna pod względem </w:t>
      </w:r>
      <w:r w:rsidRPr="002A172A">
        <w:rPr>
          <w:i/>
        </w:rPr>
        <w:t>bezpieczeństw</w:t>
      </w:r>
      <w:r w:rsidR="007068C0" w:rsidRPr="002A172A">
        <w:rPr>
          <w:i/>
        </w:rPr>
        <w:t>a</w:t>
      </w:r>
      <w:r w:rsidRPr="00CB4D4F">
        <w:rPr>
          <w:i/>
        </w:rPr>
        <w:t xml:space="preserve"> jazdy, komfortu kierowcy czy całkowitych kosztów, które mogą nieraz przewyższać wartość samochodu. Dlatego poszczególne elementy auta powinny być sprawdzane równie dokładnie</w:t>
      </w:r>
      <w:r w:rsidR="00912B89">
        <w:rPr>
          <w:i/>
        </w:rPr>
        <w:t>,</w:t>
      </w:r>
      <w:r w:rsidRPr="00CB4D4F">
        <w:rPr>
          <w:i/>
        </w:rPr>
        <w:t xml:space="preserve"> jak dane widniejące w dowodzie rejestracyjnym </w:t>
      </w:r>
      <w:r>
        <w:t xml:space="preserve">– mówi </w:t>
      </w:r>
      <w:r w:rsidR="002A172A">
        <w:t>Ewa Balik, dyrektor działu produktu</w:t>
      </w:r>
      <w:r>
        <w:t xml:space="preserve"> </w:t>
      </w:r>
      <w:proofErr w:type="spellStart"/>
      <w:r>
        <w:t>Denckermann</w:t>
      </w:r>
      <w:proofErr w:type="spellEnd"/>
    </w:p>
    <w:p w14:paraId="2EA1542B" w14:textId="77777777" w:rsidR="00CB4D4F" w:rsidRPr="004940D5" w:rsidRDefault="00CB4D4F" w:rsidP="00624777">
      <w:pPr>
        <w:ind w:left="284" w:right="276"/>
        <w:jc w:val="both"/>
        <w:rPr>
          <w:b/>
        </w:rPr>
      </w:pPr>
    </w:p>
    <w:p w14:paraId="2936656F" w14:textId="05B6583C" w:rsidR="00CD171E" w:rsidRPr="003D09B3" w:rsidRDefault="00D94D4A" w:rsidP="003D09B3">
      <w:pPr>
        <w:ind w:left="284" w:right="276"/>
        <w:jc w:val="both"/>
        <w:rPr>
          <w:b/>
        </w:rPr>
      </w:pPr>
      <w:r>
        <w:rPr>
          <w:b/>
        </w:rPr>
        <w:t>Elementy auta pod lupą</w:t>
      </w:r>
    </w:p>
    <w:p w14:paraId="38456ED2" w14:textId="1A48D413" w:rsidR="00330B68" w:rsidRDefault="00330B68" w:rsidP="00330B68">
      <w:pPr>
        <w:ind w:left="284" w:right="276"/>
        <w:jc w:val="both"/>
      </w:pPr>
      <w:r>
        <w:t>Jedna z najbardziej kosztownych napraw</w:t>
      </w:r>
      <w:r w:rsidR="00C033F8">
        <w:t>,</w:t>
      </w:r>
      <w:r>
        <w:t xml:space="preserve"> jaką może ponieść nowy nabywca </w:t>
      </w:r>
      <w:r w:rsidR="00C033F8">
        <w:t>dotyczy</w:t>
      </w:r>
      <w:r w:rsidR="003D09B3">
        <w:t xml:space="preserve"> jednostki napędowej. </w:t>
      </w:r>
      <w:r>
        <w:t>Z tego powodu kluczowe jest sprawdzenie elementów</w:t>
      </w:r>
      <w:r w:rsidRPr="00330B68">
        <w:t xml:space="preserve"> silnika i układ</w:t>
      </w:r>
      <w:r>
        <w:t xml:space="preserve">u zapłonowego. </w:t>
      </w:r>
      <w:r w:rsidRPr="00330B68">
        <w:t>Zużyte świece zapłonowe, przewody czy cewki mogą powodować nierówną pracę silnika i wzrost zużycia paliwa, a uszkodzone elementy osprzętu, takie jak alternator czy rozrusznik, mogą unieruchomić samochód w najmniej spodziewanym momencie. Sprawdzenie ich stanu to klucz do uniknięcia kosztownych napraw i nieprzyjemnych niespodzianek po zakupie.</w:t>
      </w:r>
    </w:p>
    <w:p w14:paraId="1E1A20E0" w14:textId="77777777" w:rsidR="00330B68" w:rsidRDefault="00330B68" w:rsidP="00330B68">
      <w:pPr>
        <w:ind w:left="284" w:right="276"/>
        <w:jc w:val="both"/>
      </w:pPr>
    </w:p>
    <w:p w14:paraId="0C27E0E2" w14:textId="0935F2B3" w:rsidR="00CD171E" w:rsidRDefault="00CD171E" w:rsidP="00330B68">
      <w:pPr>
        <w:ind w:left="284" w:right="276"/>
        <w:jc w:val="both"/>
      </w:pPr>
      <w:r>
        <w:t>Układ hamulcowy to podstawa bezpieczeństwa jazdy, dlatego jego kontrola powinna być priorytetem. Zużyte klocki i tarcze, nieszczelne przewody czy niesprawne zaciski mogą znacząco wydłużyć drogę hamowania. Przed zakupem warto sprawdzić grubość klocków, stan tarcz oraz jakość i poziom płynu hamulcowego</w:t>
      </w:r>
      <w:r w:rsidR="00330B68">
        <w:t>.</w:t>
      </w:r>
      <w:r w:rsidR="00C033F8">
        <w:t xml:space="preserve"> </w:t>
      </w:r>
      <w:r>
        <w:t>Nie mniej istotne są opony – jedyny element mający kontakt z nawierzchnią. Ich wiek i stan bezpośrednio wpływają na przyczepność i prowadzenie pojazdu. Nierównomiernie zużyty bieżnik może świadczyć o problemach z zawieszeniem lub geometrią kół. Nawet jeśli opony wyglądają dobrze, te starsze niż 6–7 lat tracą swoje właściwości i powinny zostać wymienione.</w:t>
      </w:r>
    </w:p>
    <w:p w14:paraId="70EB080E" w14:textId="77777777" w:rsidR="00CD171E" w:rsidRDefault="00CD171E" w:rsidP="00CD171E">
      <w:pPr>
        <w:ind w:left="284" w:right="276"/>
        <w:jc w:val="both"/>
      </w:pPr>
    </w:p>
    <w:p w14:paraId="4639FF93" w14:textId="1E3C50C2" w:rsidR="004B3AB2" w:rsidRDefault="00CD171E" w:rsidP="003D09B3">
      <w:pPr>
        <w:ind w:left="284" w:right="276"/>
        <w:jc w:val="both"/>
      </w:pPr>
      <w:r>
        <w:t xml:space="preserve">Komfort i stabilność </w:t>
      </w:r>
      <w:r w:rsidR="00912B89">
        <w:t xml:space="preserve">pojazdu </w:t>
      </w:r>
      <w:r>
        <w:t xml:space="preserve">zależą w dużej mierze od amortyzatorów i układu kierowniczego. Zużyte amortyzatory powodują </w:t>
      </w:r>
      <w:r w:rsidR="00D94D4A">
        <w:t xml:space="preserve">dyskomfort w prowadzeniu auta </w:t>
      </w:r>
      <w:r>
        <w:t>oraz szybsze zużycie opon. Z kolei</w:t>
      </w:r>
      <w:r w:rsidR="004F0E54">
        <w:t xml:space="preserve"> luzy w przekładni kierowniczej czy zużyte drążki </w:t>
      </w:r>
      <w:r>
        <w:t xml:space="preserve">obniżają kontrolę nad autem i generują wysokie koszty napraw. Podczas jazdy próbnej warto zwrócić uwagę na reakcję kierownicy, </w:t>
      </w:r>
      <w:r w:rsidR="00C033F8">
        <w:t xml:space="preserve">niepokojące </w:t>
      </w:r>
      <w:r w:rsidR="00C033F8" w:rsidRPr="002A172A">
        <w:t>dźwięk</w:t>
      </w:r>
      <w:r w:rsidR="007068C0" w:rsidRPr="002A172A">
        <w:t>i</w:t>
      </w:r>
      <w:r w:rsidR="00C033F8">
        <w:t xml:space="preserve"> o</w:t>
      </w:r>
      <w:r>
        <w:t>raz ewentualne ściąganie pojazdu.</w:t>
      </w:r>
      <w:r w:rsidR="003D09B3">
        <w:t xml:space="preserve"> </w:t>
      </w:r>
      <w:r>
        <w:t xml:space="preserve">Ostatnim, </w:t>
      </w:r>
      <w:r w:rsidR="00D94D4A">
        <w:t>bardzo ważnym</w:t>
      </w:r>
      <w:r>
        <w:t xml:space="preserve"> elementem, jest podwozie. Nadmierna korozja progów, podłużnic czy elementów nośnych może stanowić poważne zagrożenie dla b</w:t>
      </w:r>
      <w:r w:rsidR="004F0E54">
        <w:t xml:space="preserve">ezpieczeństwa i trwałości auta. </w:t>
      </w:r>
      <w:r w:rsidR="003D09B3">
        <w:t>Rdza na mocowaniach, wahaczach czy układzie wydechowym także powinna wzbudzić czujność.</w:t>
      </w:r>
    </w:p>
    <w:p w14:paraId="1AE87634" w14:textId="77777777" w:rsidR="004F0E54" w:rsidRDefault="004F0E54" w:rsidP="003D09B3">
      <w:pPr>
        <w:ind w:left="284" w:right="276"/>
        <w:jc w:val="both"/>
      </w:pPr>
    </w:p>
    <w:p w14:paraId="5221F132" w14:textId="6E6FE7F1" w:rsidR="003D7FB3" w:rsidRDefault="00D94D4A" w:rsidP="003D09B3">
      <w:pPr>
        <w:ind w:left="284" w:right="276"/>
        <w:jc w:val="both"/>
        <w:rPr>
          <w:b/>
        </w:rPr>
      </w:pPr>
      <w:r>
        <w:rPr>
          <w:b/>
        </w:rPr>
        <w:lastRenderedPageBreak/>
        <w:t xml:space="preserve">Jak zweryfikować stan podzespołów? </w:t>
      </w:r>
    </w:p>
    <w:p w14:paraId="2D2E7D41" w14:textId="1DA24BDB" w:rsidR="003D7FB3" w:rsidRDefault="003D7FB3" w:rsidP="004F0E54">
      <w:pPr>
        <w:ind w:left="284" w:right="276"/>
        <w:jc w:val="both"/>
      </w:pPr>
      <w:r>
        <w:t xml:space="preserve">Najprostszym i jednocześnie niezwykle skutecznym sposobem na ocenę stanu technicznego auta jest jazda próbna. Podczas niej można wychwycić charakterystyczne objawy zużycia poszczególnych podzespołów. Stukanie dobiegające z dolnej części samochodu najczęściej wskazuje na problemy z elementami zawieszenia, a huczenie nasilające się wraz z prędkością sugeruje zużycie łożysk kół. </w:t>
      </w:r>
      <w:r w:rsidR="0059643F">
        <w:t xml:space="preserve">Dobrą praktyką jest </w:t>
      </w:r>
      <w:r>
        <w:t>również wykon</w:t>
      </w:r>
      <w:r w:rsidR="004F0E54">
        <w:t>a</w:t>
      </w:r>
      <w:r w:rsidR="0059643F">
        <w:t>nie</w:t>
      </w:r>
      <w:r>
        <w:t xml:space="preserve"> pełn</w:t>
      </w:r>
      <w:r w:rsidR="0059643F">
        <w:t>ych</w:t>
      </w:r>
      <w:r>
        <w:t xml:space="preserve"> skręt</w:t>
      </w:r>
      <w:r w:rsidR="0059643F">
        <w:t>ów</w:t>
      </w:r>
      <w:r>
        <w:t xml:space="preserve"> kierownicą – zarówno podczas postoju, jak i przy powolnej jeździe. Jeśli pojawią się opory lub stukanie, może to świadczyć o problemach z maglownicą.</w:t>
      </w:r>
      <w:r w:rsidR="0059643F">
        <w:t xml:space="preserve"> Choć jazda próbna pozwala zauważyć wiele usterek, warto jest skonsultować się z mechanikie</w:t>
      </w:r>
      <w:r w:rsidR="004F0E54">
        <w:t>m dysponującym</w:t>
      </w:r>
      <w:r w:rsidR="0059643F">
        <w:t xml:space="preserve"> odpowiednim sprzętem, który dokładniej zdiagnozuje stan samochodu.</w:t>
      </w:r>
    </w:p>
    <w:p w14:paraId="516D29C6" w14:textId="1E0F5872" w:rsidR="003D09B3" w:rsidRDefault="003D09B3" w:rsidP="004F0E54">
      <w:pPr>
        <w:ind w:right="276"/>
        <w:jc w:val="both"/>
      </w:pPr>
    </w:p>
    <w:p w14:paraId="7FF83C42" w14:textId="2F5E9F86" w:rsidR="00CD171E" w:rsidRPr="003D09B3" w:rsidRDefault="00CD171E" w:rsidP="003D09B3">
      <w:pPr>
        <w:ind w:left="284" w:right="276"/>
        <w:jc w:val="both"/>
      </w:pPr>
      <w:r>
        <w:rPr>
          <w:i/>
        </w:rPr>
        <w:t xml:space="preserve">- </w:t>
      </w:r>
      <w:r w:rsidRPr="00565E0C">
        <w:rPr>
          <w:i/>
        </w:rPr>
        <w:t>Niektóre wady, jakich na pierwszy rzut oka nie widać mogą być bardzo kosztowne w naprawie. Dlatego przy wyborze pojazdu warto skonsultować się z mechanik</w:t>
      </w:r>
      <w:r w:rsidR="003D09B3">
        <w:rPr>
          <w:i/>
        </w:rPr>
        <w:t>iem lub osobą mogącą ocenić stan</w:t>
      </w:r>
      <w:r w:rsidR="0059643F">
        <w:rPr>
          <w:i/>
        </w:rPr>
        <w:t xml:space="preserve"> </w:t>
      </w:r>
      <w:r w:rsidR="00C917DA">
        <w:rPr>
          <w:i/>
        </w:rPr>
        <w:t>poszczególnych</w:t>
      </w:r>
      <w:r w:rsidRPr="00565E0C">
        <w:rPr>
          <w:i/>
        </w:rPr>
        <w:t xml:space="preserve"> elementów jak klocki hamulcowe, układ zawieszenia, elementu układu kierowniczego czy kwestie wpływające na komfort i bezpieczeństwo kierowc</w:t>
      </w:r>
      <w:r w:rsidR="007068C0">
        <w:rPr>
          <w:i/>
        </w:rPr>
        <w:t>y i pasażerów</w:t>
      </w:r>
      <w:r w:rsidRPr="00565E0C">
        <w:rPr>
          <w:i/>
        </w:rPr>
        <w:t xml:space="preserve"> </w:t>
      </w:r>
      <w:r w:rsidR="004F0E54">
        <w:rPr>
          <w:i/>
        </w:rPr>
        <w:t xml:space="preserve">- </w:t>
      </w:r>
      <w:r w:rsidRPr="00565E0C">
        <w:rPr>
          <w:i/>
        </w:rPr>
        <w:t>amortyzatory</w:t>
      </w:r>
      <w:r>
        <w:rPr>
          <w:i/>
        </w:rPr>
        <w:t xml:space="preserve"> czy wszelkie filtry. R</w:t>
      </w:r>
      <w:r w:rsidRPr="00565E0C">
        <w:rPr>
          <w:i/>
        </w:rPr>
        <w:t>ozeznanie pozwoli określić dodatkowe, ewentualne koszty, które kupujący może ponieść po zakupie auta</w:t>
      </w:r>
      <w:r>
        <w:t xml:space="preserve"> – </w:t>
      </w:r>
      <w:r w:rsidR="002A172A">
        <w:t>dodaje</w:t>
      </w:r>
      <w:r>
        <w:t xml:space="preserve"> </w:t>
      </w:r>
      <w:r w:rsidR="002A172A">
        <w:t>Ewa Balik, dyrektor działu produktu</w:t>
      </w:r>
      <w:r>
        <w:t xml:space="preserve"> </w:t>
      </w:r>
      <w:proofErr w:type="spellStart"/>
      <w:r>
        <w:t>Denckermann</w:t>
      </w:r>
      <w:proofErr w:type="spellEnd"/>
    </w:p>
    <w:p w14:paraId="4B802243" w14:textId="77777777" w:rsidR="00407CF6" w:rsidRDefault="00407CF6" w:rsidP="00407CF6">
      <w:pPr>
        <w:ind w:left="284" w:right="276"/>
        <w:jc w:val="both"/>
        <w:rPr>
          <w:b/>
        </w:rPr>
      </w:pPr>
    </w:p>
    <w:p w14:paraId="5BF3239D" w14:textId="7215AD19" w:rsidR="004B3AB2" w:rsidRPr="003D09B3" w:rsidRDefault="004B3AB2" w:rsidP="003D09B3">
      <w:pPr>
        <w:ind w:left="284" w:right="276"/>
        <w:jc w:val="both"/>
        <w:rPr>
          <w:b/>
        </w:rPr>
      </w:pPr>
      <w:r>
        <w:rPr>
          <w:b/>
        </w:rPr>
        <w:t xml:space="preserve">Rozsądny dobór nowych komponentów. </w:t>
      </w:r>
    </w:p>
    <w:p w14:paraId="5EC83505" w14:textId="3C70643F" w:rsidR="006F20A2" w:rsidRDefault="006F20A2" w:rsidP="006F20A2">
      <w:pPr>
        <w:ind w:left="284" w:right="276"/>
        <w:jc w:val="both"/>
      </w:pPr>
      <w:r>
        <w:t xml:space="preserve">Potrzeba wymiany kilku podzespołów, </w:t>
      </w:r>
      <w:r w:rsidRPr="006F20A2">
        <w:t>może znacząco zwiększyć całkowity koszt transakcji i</w:t>
      </w:r>
      <w:r>
        <w:t xml:space="preserve"> sprawić, że nie będzie ona opłacalna. Jednak w przypadku atrakcyjnej ofert</w:t>
      </w:r>
      <w:r w:rsidR="00C033F8">
        <w:t>y</w:t>
      </w:r>
      <w:r>
        <w:t xml:space="preserve">, warto sprawdzić wszelkie </w:t>
      </w:r>
      <w:r w:rsidR="00D94D4A">
        <w:t>alternatywy</w:t>
      </w:r>
      <w:r>
        <w:t xml:space="preserve"> pozwalające obniżyć kwotę i zapobiec nadwyrężeniu założonego</w:t>
      </w:r>
      <w:r w:rsidRPr="006F20A2">
        <w:t xml:space="preserve"> budżet</w:t>
      </w:r>
      <w:r w:rsidR="00F24B08">
        <w:t>u</w:t>
      </w:r>
      <w:r w:rsidRPr="006F20A2">
        <w:t xml:space="preserve">. W takich sytuacjach </w:t>
      </w:r>
      <w:r w:rsidR="004F0E54">
        <w:t>można</w:t>
      </w:r>
      <w:r w:rsidRPr="006F20A2">
        <w:t xml:space="preserve"> skonsultować się ze specjalistami i sprawdzić, czy dobrym rozwiązaniem nie będzie montaż wysokiej jakości zamienników. Dla wielu kierowców to rozsądny kompromis – zamiast rezygnować z okazji, można obniżyć koszty, jednocześnie zachowując bezpieczeństwo i komfort użytkowania pojazdu.</w:t>
      </w:r>
    </w:p>
    <w:p w14:paraId="3E3DF5BB" w14:textId="77777777" w:rsidR="006F20A2" w:rsidRDefault="006F20A2" w:rsidP="006F20A2">
      <w:pPr>
        <w:ind w:left="284" w:right="276"/>
        <w:jc w:val="both"/>
      </w:pPr>
    </w:p>
    <w:p w14:paraId="48B02EE0" w14:textId="1B444C81" w:rsidR="003A1332" w:rsidRDefault="006F20A2" w:rsidP="006F20A2">
      <w:pPr>
        <w:ind w:left="284" w:right="276"/>
        <w:jc w:val="both"/>
      </w:pPr>
      <w:r>
        <w:t xml:space="preserve">- </w:t>
      </w:r>
      <w:r w:rsidRPr="00CD171E">
        <w:rPr>
          <w:i/>
        </w:rPr>
        <w:t>Ciągle rozwijający się sektor części zamiennych coraz częściej oferuje produkty o jakości bardzo zbliżonej do oryginałów. Są one łatwiej dostępne, a przy tym znacznie tańsze, co pozwala kierowcom uniknąć nadmiernego obciążenia finansowego</w:t>
      </w:r>
      <w:r w:rsidR="00CD171E" w:rsidRPr="002A172A">
        <w:rPr>
          <w:i/>
        </w:rPr>
        <w:t>.</w:t>
      </w:r>
      <w:r w:rsidRPr="002A172A">
        <w:t xml:space="preserve">– podkreśla </w:t>
      </w:r>
      <w:r w:rsidR="002A172A">
        <w:t xml:space="preserve">Ewa Balik </w:t>
      </w:r>
    </w:p>
    <w:p w14:paraId="2F04B138" w14:textId="167391D4" w:rsidR="003A1332" w:rsidRDefault="003A1332" w:rsidP="004940D5">
      <w:pPr>
        <w:ind w:left="284" w:right="276"/>
        <w:jc w:val="both"/>
      </w:pPr>
    </w:p>
    <w:p w14:paraId="6AAE2890" w14:textId="4FA884E8" w:rsidR="00784676" w:rsidRDefault="00784676" w:rsidP="004940D5">
      <w:pPr>
        <w:ind w:left="284" w:right="276"/>
        <w:jc w:val="both"/>
      </w:pPr>
      <w:r w:rsidRPr="00784676">
        <w:t>Podsumowując, zakup auta z drugiej ręki wymaga nie tylko analizy dokumentów, ale przede wszystkim świadomej oceny jego faktycznego stanu technicznego. Dokładne sprawdzenie podzespołów pozwala przewidzieć przyszłe koszty eksploatacji i uniknąć nieprzyjemnych niespodzianek. To także inwestycja w bezpieczeństwo własne i pasażerów, a jednocześnie sposób na racjonalne zaplanowanie wydatków związanych z eksploatacją samochodu. Świadomy kupujący zyskuje pewność, że podejmuje decyzję opartą na pełnym obrazie – nie tylko historii auta, lecz także jego realnej kondycji.</w:t>
      </w:r>
    </w:p>
    <w:p w14:paraId="0EFF9306" w14:textId="77777777" w:rsidR="003D09B3" w:rsidRDefault="003D09B3" w:rsidP="004940D5">
      <w:pPr>
        <w:ind w:left="284" w:right="276"/>
        <w:jc w:val="both"/>
      </w:pPr>
    </w:p>
    <w:p w14:paraId="6F266068" w14:textId="77777777" w:rsidR="00C37F4F" w:rsidRDefault="00C37F4F" w:rsidP="008E2BF0">
      <w:pPr>
        <w:ind w:left="284" w:right="276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2E4D5C36" w14:textId="77777777" w:rsidR="00C37F4F" w:rsidRDefault="00C37F4F" w:rsidP="008E2BF0">
      <w:pPr>
        <w:ind w:left="284" w:right="276"/>
        <w:jc w:val="both"/>
        <w:rPr>
          <w:rFonts w:ascii="Raleway" w:eastAsia="Raleway" w:hAnsi="Raleway" w:cs="Raleway"/>
          <w:b/>
          <w:i/>
        </w:rPr>
      </w:pPr>
      <w:r w:rsidRPr="00C37F4F">
        <w:rPr>
          <w:b/>
          <w:sz w:val="18"/>
          <w:szCs w:val="18"/>
        </w:rPr>
        <w:t>Denckermann</w:t>
      </w:r>
      <w:r w:rsidRPr="00C37F4F">
        <w:rPr>
          <w:sz w:val="18"/>
          <w:szCs w:val="18"/>
        </w:rPr>
        <w:t xml:space="preserve"> to producent części samochodowych, znany przede wszystkim z szerokiej gamy filtrów – oleju, powietrza, paliwa i kabinowych. Oprócz filtracji, w ofercie znajdują się także elementy układu hamulcowego, zawieszenia, chłodzenia, przeniesienia napędu i wiele innych komponentów do różnych marek i modeli pojazdów. Firma dostarcza solidne i dobrze dopasowane części w rozsądnych cenach, dzięki czemu cieszy się zaufaniem warsztatów i kierowców. Denckermann działa na rynkach międzynarodowych, zapewniając sprawdzone rozwiązania do codziennej eksploatacji</w:t>
      </w:r>
    </w:p>
    <w:p w14:paraId="68D742C8" w14:textId="77777777" w:rsidR="00C37F4F" w:rsidRDefault="00C37F4F" w:rsidP="008E2BF0">
      <w:pPr>
        <w:ind w:left="284" w:right="276"/>
        <w:rPr>
          <w:b/>
          <w:sz w:val="20"/>
          <w:szCs w:val="20"/>
        </w:rPr>
      </w:pPr>
    </w:p>
    <w:p w14:paraId="2529D138" w14:textId="77777777" w:rsidR="00C37F4F" w:rsidRPr="008E2BF0" w:rsidRDefault="00C37F4F" w:rsidP="008E2BF0">
      <w:pPr>
        <w:ind w:left="284" w:right="276"/>
        <w:rPr>
          <w:b/>
          <w:sz w:val="20"/>
          <w:szCs w:val="20"/>
          <w:lang w:val="en-US"/>
        </w:rPr>
      </w:pPr>
      <w:proofErr w:type="spellStart"/>
      <w:r w:rsidRPr="008E2BF0">
        <w:rPr>
          <w:b/>
          <w:sz w:val="20"/>
          <w:szCs w:val="20"/>
          <w:lang w:val="en-US"/>
        </w:rPr>
        <w:t>Kontakt</w:t>
      </w:r>
      <w:proofErr w:type="spellEnd"/>
      <w:r w:rsidRPr="008E2BF0">
        <w:rPr>
          <w:b/>
          <w:sz w:val="20"/>
          <w:szCs w:val="20"/>
          <w:lang w:val="en-US"/>
        </w:rPr>
        <w:t xml:space="preserve"> </w:t>
      </w:r>
      <w:proofErr w:type="spellStart"/>
      <w:r w:rsidRPr="008E2BF0">
        <w:rPr>
          <w:b/>
          <w:sz w:val="20"/>
          <w:szCs w:val="20"/>
          <w:lang w:val="en-US"/>
        </w:rPr>
        <w:t>dla</w:t>
      </w:r>
      <w:proofErr w:type="spellEnd"/>
      <w:r w:rsidRPr="008E2BF0">
        <w:rPr>
          <w:b/>
          <w:sz w:val="20"/>
          <w:szCs w:val="20"/>
          <w:lang w:val="en-US"/>
        </w:rPr>
        <w:t xml:space="preserve"> </w:t>
      </w:r>
      <w:proofErr w:type="spellStart"/>
      <w:r w:rsidRPr="008E2BF0">
        <w:rPr>
          <w:b/>
          <w:sz w:val="20"/>
          <w:szCs w:val="20"/>
          <w:lang w:val="en-US"/>
        </w:rPr>
        <w:t>mediów</w:t>
      </w:r>
      <w:proofErr w:type="spellEnd"/>
    </w:p>
    <w:p w14:paraId="504C0DA9" w14:textId="77777777" w:rsidR="00C37F4F" w:rsidRPr="008E2BF0" w:rsidRDefault="00C37F4F" w:rsidP="008E2BF0">
      <w:pPr>
        <w:ind w:left="284" w:right="276"/>
        <w:rPr>
          <w:sz w:val="20"/>
          <w:szCs w:val="20"/>
          <w:lang w:val="en-US"/>
        </w:rPr>
      </w:pPr>
    </w:p>
    <w:p w14:paraId="10B4EEB4" w14:textId="77777777" w:rsidR="00C37F4F" w:rsidRPr="008E2BF0" w:rsidRDefault="00C37F4F" w:rsidP="008E2BF0">
      <w:pPr>
        <w:ind w:left="284" w:right="276"/>
        <w:rPr>
          <w:sz w:val="20"/>
          <w:szCs w:val="20"/>
          <w:lang w:val="en-US"/>
        </w:rPr>
      </w:pPr>
      <w:r w:rsidRPr="008E2BF0">
        <w:rPr>
          <w:sz w:val="20"/>
          <w:szCs w:val="20"/>
          <w:lang w:val="en-US"/>
        </w:rPr>
        <w:t>Paweł Skowron</w:t>
      </w:r>
      <w:r w:rsidRPr="008E2BF0">
        <w:rPr>
          <w:sz w:val="20"/>
          <w:szCs w:val="20"/>
          <w:lang w:val="en-US"/>
        </w:rPr>
        <w:br/>
        <w:t>Jr Account Executive</w:t>
      </w:r>
    </w:p>
    <w:p w14:paraId="08362EDC" w14:textId="77777777" w:rsidR="00C37F4F" w:rsidRPr="008E2BF0" w:rsidRDefault="00C37F4F" w:rsidP="008E2BF0">
      <w:pPr>
        <w:ind w:left="284" w:right="276"/>
        <w:rPr>
          <w:sz w:val="20"/>
          <w:szCs w:val="20"/>
          <w:lang w:val="en-US"/>
        </w:rPr>
      </w:pPr>
      <w:r w:rsidRPr="008E2BF0">
        <w:rPr>
          <w:sz w:val="20"/>
          <w:szCs w:val="20"/>
          <w:lang w:val="en-US"/>
        </w:rPr>
        <w:t>Tel. + 48 796 699 177</w:t>
      </w:r>
    </w:p>
    <w:p w14:paraId="21B05BA1" w14:textId="77777777" w:rsidR="00874912" w:rsidRPr="008E2BF0" w:rsidRDefault="00C37F4F" w:rsidP="005B4F56">
      <w:pPr>
        <w:ind w:left="284" w:right="276"/>
        <w:rPr>
          <w:lang w:val="en-US"/>
        </w:rPr>
      </w:pPr>
      <w:r w:rsidRPr="008E2BF0">
        <w:rPr>
          <w:sz w:val="20"/>
          <w:szCs w:val="20"/>
          <w:lang w:val="en-US"/>
        </w:rPr>
        <w:t>E-mail: pawel.skowron@goodonepr.pl</w:t>
      </w:r>
    </w:p>
    <w:sectPr w:rsidR="00874912" w:rsidRPr="008E2BF0">
      <w:headerReference w:type="default" r:id="rId8"/>
      <w:footerReference w:type="default" r:id="rId9"/>
      <w:pgSz w:w="11900" w:h="16840"/>
      <w:pgMar w:top="567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F2572" w14:textId="77777777" w:rsidR="00A620C8" w:rsidRDefault="00A620C8">
      <w:r>
        <w:separator/>
      </w:r>
    </w:p>
  </w:endnote>
  <w:endnote w:type="continuationSeparator" w:id="0">
    <w:p w14:paraId="12D82FF3" w14:textId="77777777" w:rsidR="00A620C8" w:rsidRDefault="00A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EE"/>
    <w:family w:val="auto"/>
    <w:pitch w:val="variable"/>
    <w:sig w:usb0="A00002FF" w:usb1="5000205B" w:usb2="00000000" w:usb3="00000000" w:csb0="000001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CCFFC" w14:textId="77777777" w:rsidR="004F29C8" w:rsidRDefault="00B958FC">
    <w:pPr>
      <w:pStyle w:val="Stopka"/>
    </w:pPr>
    <w:r>
      <w:rPr>
        <w:noProof/>
      </w:rPr>
      <w:drawing>
        <wp:inline distT="0" distB="0" distL="0" distR="0" wp14:anchorId="48D94883" wp14:editId="52BF9D6F">
          <wp:extent cx="6836410" cy="595301"/>
          <wp:effectExtent l="0" t="0" r="0" b="0"/>
          <wp:docPr id="1073741826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410" cy="5953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2FF1B" w14:textId="77777777" w:rsidR="00A620C8" w:rsidRDefault="00A620C8">
      <w:r>
        <w:separator/>
      </w:r>
    </w:p>
  </w:footnote>
  <w:footnote w:type="continuationSeparator" w:id="0">
    <w:p w14:paraId="2CD310AB" w14:textId="77777777" w:rsidR="00A620C8" w:rsidRDefault="00A6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AF0C" w14:textId="77777777" w:rsidR="004F29C8" w:rsidRDefault="00B958FC">
    <w:pPr>
      <w:pStyle w:val="Nagwek"/>
    </w:pPr>
    <w:r>
      <w:rPr>
        <w:noProof/>
      </w:rPr>
      <w:drawing>
        <wp:inline distT="0" distB="0" distL="0" distR="0" wp14:anchorId="22EF65AF" wp14:editId="551CB1AE">
          <wp:extent cx="3600006" cy="471714"/>
          <wp:effectExtent l="0" t="0" r="0" b="0"/>
          <wp:docPr id="1073741825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6" cy="4717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34E1"/>
    <w:multiLevelType w:val="hybridMultilevel"/>
    <w:tmpl w:val="A90CB6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EE6038"/>
    <w:multiLevelType w:val="hybridMultilevel"/>
    <w:tmpl w:val="32346D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4C6BCF"/>
    <w:multiLevelType w:val="hybridMultilevel"/>
    <w:tmpl w:val="E494B3B0"/>
    <w:lvl w:ilvl="0" w:tplc="C22806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8"/>
    <w:rsid w:val="00001778"/>
    <w:rsid w:val="000025DA"/>
    <w:rsid w:val="0001343E"/>
    <w:rsid w:val="00017CF2"/>
    <w:rsid w:val="00037241"/>
    <w:rsid w:val="00040A84"/>
    <w:rsid w:val="000C54F7"/>
    <w:rsid w:val="000D1FA7"/>
    <w:rsid w:val="000D5F8D"/>
    <w:rsid w:val="000E10EA"/>
    <w:rsid w:val="000E4124"/>
    <w:rsid w:val="0010540A"/>
    <w:rsid w:val="001615B0"/>
    <w:rsid w:val="00164D16"/>
    <w:rsid w:val="00193DAF"/>
    <w:rsid w:val="001B2538"/>
    <w:rsid w:val="001C061C"/>
    <w:rsid w:val="001E010B"/>
    <w:rsid w:val="001F27D9"/>
    <w:rsid w:val="002014E0"/>
    <w:rsid w:val="00257E40"/>
    <w:rsid w:val="002905F3"/>
    <w:rsid w:val="002A172A"/>
    <w:rsid w:val="002A36B7"/>
    <w:rsid w:val="002E5FF4"/>
    <w:rsid w:val="002F681A"/>
    <w:rsid w:val="00303AA4"/>
    <w:rsid w:val="003055CB"/>
    <w:rsid w:val="00321C0D"/>
    <w:rsid w:val="003234D7"/>
    <w:rsid w:val="00324599"/>
    <w:rsid w:val="00330B68"/>
    <w:rsid w:val="00342BC0"/>
    <w:rsid w:val="0034549C"/>
    <w:rsid w:val="0037331F"/>
    <w:rsid w:val="003A1332"/>
    <w:rsid w:val="003B7A63"/>
    <w:rsid w:val="003D09B3"/>
    <w:rsid w:val="003D2C70"/>
    <w:rsid w:val="003D7FB3"/>
    <w:rsid w:val="003E5850"/>
    <w:rsid w:val="00407CF6"/>
    <w:rsid w:val="0041753E"/>
    <w:rsid w:val="004319AF"/>
    <w:rsid w:val="004569FF"/>
    <w:rsid w:val="00457BBE"/>
    <w:rsid w:val="004760E6"/>
    <w:rsid w:val="00482B8E"/>
    <w:rsid w:val="00484308"/>
    <w:rsid w:val="004871EA"/>
    <w:rsid w:val="004940D5"/>
    <w:rsid w:val="004B3AB2"/>
    <w:rsid w:val="004B4F82"/>
    <w:rsid w:val="004D306A"/>
    <w:rsid w:val="004F0E54"/>
    <w:rsid w:val="004F29C8"/>
    <w:rsid w:val="00507FA3"/>
    <w:rsid w:val="00544C65"/>
    <w:rsid w:val="00547211"/>
    <w:rsid w:val="00554AFE"/>
    <w:rsid w:val="00565E0C"/>
    <w:rsid w:val="00570D25"/>
    <w:rsid w:val="00577EC9"/>
    <w:rsid w:val="00587F35"/>
    <w:rsid w:val="0059643F"/>
    <w:rsid w:val="00597936"/>
    <w:rsid w:val="005B202D"/>
    <w:rsid w:val="005B4F56"/>
    <w:rsid w:val="005F1455"/>
    <w:rsid w:val="005F2597"/>
    <w:rsid w:val="005F4130"/>
    <w:rsid w:val="00624777"/>
    <w:rsid w:val="0062685B"/>
    <w:rsid w:val="006345BE"/>
    <w:rsid w:val="00661010"/>
    <w:rsid w:val="00690EF0"/>
    <w:rsid w:val="00692D7E"/>
    <w:rsid w:val="006A117A"/>
    <w:rsid w:val="006D6F13"/>
    <w:rsid w:val="006F20A2"/>
    <w:rsid w:val="006F3C69"/>
    <w:rsid w:val="00703602"/>
    <w:rsid w:val="007068C0"/>
    <w:rsid w:val="0074708D"/>
    <w:rsid w:val="00784676"/>
    <w:rsid w:val="007B0C93"/>
    <w:rsid w:val="007C0DA7"/>
    <w:rsid w:val="007C4B3D"/>
    <w:rsid w:val="008325E5"/>
    <w:rsid w:val="0083569B"/>
    <w:rsid w:val="008374A5"/>
    <w:rsid w:val="0084259E"/>
    <w:rsid w:val="00864509"/>
    <w:rsid w:val="00873C9C"/>
    <w:rsid w:val="00874912"/>
    <w:rsid w:val="0088356C"/>
    <w:rsid w:val="008A50E3"/>
    <w:rsid w:val="008C374B"/>
    <w:rsid w:val="008D61BA"/>
    <w:rsid w:val="008D709E"/>
    <w:rsid w:val="008E2BF0"/>
    <w:rsid w:val="008F03D8"/>
    <w:rsid w:val="008F244E"/>
    <w:rsid w:val="008F6529"/>
    <w:rsid w:val="0090671D"/>
    <w:rsid w:val="009120C7"/>
    <w:rsid w:val="00912B89"/>
    <w:rsid w:val="00924AF3"/>
    <w:rsid w:val="0093107B"/>
    <w:rsid w:val="00957A92"/>
    <w:rsid w:val="00974941"/>
    <w:rsid w:val="009A0078"/>
    <w:rsid w:val="009A2075"/>
    <w:rsid w:val="009C1681"/>
    <w:rsid w:val="009C716D"/>
    <w:rsid w:val="009E4BD4"/>
    <w:rsid w:val="009E5D61"/>
    <w:rsid w:val="00A620C8"/>
    <w:rsid w:val="00A70205"/>
    <w:rsid w:val="00A750AF"/>
    <w:rsid w:val="00AB192C"/>
    <w:rsid w:val="00AC0664"/>
    <w:rsid w:val="00AE6486"/>
    <w:rsid w:val="00AE7694"/>
    <w:rsid w:val="00AF50F0"/>
    <w:rsid w:val="00AF6DBD"/>
    <w:rsid w:val="00B207F4"/>
    <w:rsid w:val="00B442FB"/>
    <w:rsid w:val="00B73D5F"/>
    <w:rsid w:val="00B92E34"/>
    <w:rsid w:val="00B958FC"/>
    <w:rsid w:val="00BC22D6"/>
    <w:rsid w:val="00BC4CB2"/>
    <w:rsid w:val="00BF142B"/>
    <w:rsid w:val="00C00894"/>
    <w:rsid w:val="00C02930"/>
    <w:rsid w:val="00C033F8"/>
    <w:rsid w:val="00C37F4F"/>
    <w:rsid w:val="00C40EC8"/>
    <w:rsid w:val="00C41B15"/>
    <w:rsid w:val="00C9087C"/>
    <w:rsid w:val="00C917DA"/>
    <w:rsid w:val="00CB4D4F"/>
    <w:rsid w:val="00CC382D"/>
    <w:rsid w:val="00CD171E"/>
    <w:rsid w:val="00CD621B"/>
    <w:rsid w:val="00CD70C7"/>
    <w:rsid w:val="00CE2747"/>
    <w:rsid w:val="00CE298C"/>
    <w:rsid w:val="00D01370"/>
    <w:rsid w:val="00D33981"/>
    <w:rsid w:val="00D62C30"/>
    <w:rsid w:val="00D942F4"/>
    <w:rsid w:val="00D94B54"/>
    <w:rsid w:val="00D94D4A"/>
    <w:rsid w:val="00DA6283"/>
    <w:rsid w:val="00DA66FE"/>
    <w:rsid w:val="00DB5FC3"/>
    <w:rsid w:val="00DC60C2"/>
    <w:rsid w:val="00DF3B1A"/>
    <w:rsid w:val="00DF42DE"/>
    <w:rsid w:val="00E30270"/>
    <w:rsid w:val="00E33F80"/>
    <w:rsid w:val="00E71B1A"/>
    <w:rsid w:val="00E72280"/>
    <w:rsid w:val="00E813C1"/>
    <w:rsid w:val="00E84FCF"/>
    <w:rsid w:val="00EB6E4A"/>
    <w:rsid w:val="00EE58B9"/>
    <w:rsid w:val="00EE5D25"/>
    <w:rsid w:val="00EF5040"/>
    <w:rsid w:val="00F026D1"/>
    <w:rsid w:val="00F24B08"/>
    <w:rsid w:val="00F57830"/>
    <w:rsid w:val="00FA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FCFC"/>
  <w15:docId w15:val="{58263211-079A-4816-9055-95D57E4A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kern w:val="2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F4"/>
    <w:rPr>
      <w:rFonts w:ascii="Segoe UI" w:hAnsi="Segoe UI" w:cs="Segoe UI"/>
      <w:color w:val="000000"/>
      <w:kern w:val="2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9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9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9FF"/>
    <w:rPr>
      <w:rFonts w:ascii="Calibri" w:hAnsi="Calibri" w:cs="Arial Unicode MS"/>
      <w:color w:val="000000"/>
      <w:kern w:val="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9FF"/>
    <w:rPr>
      <w:rFonts w:ascii="Calibri" w:hAnsi="Calibri" w:cs="Arial Unicode MS"/>
      <w:b/>
      <w:bCs/>
      <w:color w:val="000000"/>
      <w:kern w:val="2"/>
      <w:u w:color="000000"/>
    </w:rPr>
  </w:style>
  <w:style w:type="paragraph" w:styleId="Akapitzlist">
    <w:name w:val="List Paragraph"/>
    <w:basedOn w:val="Normalny"/>
    <w:uiPriority w:val="34"/>
    <w:qFormat/>
    <w:rsid w:val="002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CDD6-F0E8-4E33-ACB8-945FA7DE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Jakubowska</dc:creator>
  <cp:lastModifiedBy>PR2024</cp:lastModifiedBy>
  <cp:revision>4</cp:revision>
  <dcterms:created xsi:type="dcterms:W3CDTF">2025-09-16T14:13:00Z</dcterms:created>
  <dcterms:modified xsi:type="dcterms:W3CDTF">2025-09-17T07:14:00Z</dcterms:modified>
</cp:coreProperties>
</file>