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1E1CF" w14:textId="77777777" w:rsidR="002D1026" w:rsidRPr="002D1026" w:rsidRDefault="002D1026" w:rsidP="002D1026">
      <w:pPr>
        <w:rPr>
          <w:rFonts w:ascii="Calibri" w:hAnsi="Calibri" w:cs="Calibri"/>
          <w:sz w:val="22"/>
          <w:szCs w:val="22"/>
        </w:rPr>
      </w:pPr>
      <w:r w:rsidRPr="002D1026">
        <w:rPr>
          <w:rFonts w:ascii="Calibri" w:hAnsi="Calibri" w:cs="Calibri"/>
          <w:sz w:val="22"/>
          <w:szCs w:val="22"/>
        </w:rPr>
        <w:t>KOMUNIKAT PRASOWY</w:t>
      </w:r>
    </w:p>
    <w:p w14:paraId="1DB0BA90" w14:textId="44955ADD" w:rsidR="002D1026" w:rsidRPr="002D1026" w:rsidRDefault="002D1026" w:rsidP="002D1026">
      <w:pPr>
        <w:jc w:val="right"/>
        <w:rPr>
          <w:rFonts w:ascii="Calibri" w:hAnsi="Calibri" w:cs="Calibri"/>
          <w:sz w:val="22"/>
          <w:szCs w:val="22"/>
        </w:rPr>
      </w:pPr>
      <w:r w:rsidRPr="002D1026">
        <w:rPr>
          <w:rFonts w:ascii="Calibri" w:hAnsi="Calibri" w:cs="Calibri"/>
          <w:sz w:val="22"/>
          <w:szCs w:val="22"/>
        </w:rPr>
        <w:t xml:space="preserve">Warszawa, </w:t>
      </w:r>
      <w:r w:rsidR="00B0595E" w:rsidRPr="008200C9">
        <w:rPr>
          <w:rFonts w:ascii="Calibri" w:hAnsi="Calibri" w:cs="Calibri"/>
          <w:sz w:val="22"/>
          <w:szCs w:val="22"/>
        </w:rPr>
        <w:t>16</w:t>
      </w:r>
      <w:r w:rsidRPr="002D1026">
        <w:rPr>
          <w:rFonts w:ascii="Calibri" w:hAnsi="Calibri" w:cs="Calibri"/>
          <w:sz w:val="22"/>
          <w:szCs w:val="22"/>
        </w:rPr>
        <w:t>.09.2025 r.</w:t>
      </w:r>
    </w:p>
    <w:p w14:paraId="468F360E" w14:textId="54F031BB" w:rsidR="00BF40A4" w:rsidRPr="002D1026" w:rsidRDefault="00BF40A4" w:rsidP="00BF40A4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2D1026">
        <w:rPr>
          <w:rFonts w:ascii="Calibri" w:hAnsi="Calibri" w:cs="Calibri"/>
          <w:b/>
          <w:bCs/>
          <w:sz w:val="22"/>
          <w:szCs w:val="22"/>
        </w:rPr>
        <w:t>Alior Bank ze wsparciem inwestycji energetycznych dla firm na Podkarpaciu</w:t>
      </w:r>
    </w:p>
    <w:p w14:paraId="24353EC9" w14:textId="07D773E7" w:rsidR="00B96CAD" w:rsidRPr="002D1026" w:rsidRDefault="00B96CAD" w:rsidP="00F55D21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2D1026">
        <w:rPr>
          <w:rFonts w:ascii="Calibri" w:hAnsi="Calibri" w:cs="Calibri"/>
          <w:b/>
          <w:bCs/>
          <w:sz w:val="22"/>
          <w:szCs w:val="22"/>
        </w:rPr>
        <w:t xml:space="preserve">Alior Bank </w:t>
      </w:r>
      <w:r w:rsidR="00BF40A4" w:rsidRPr="002D1026">
        <w:rPr>
          <w:rFonts w:ascii="Calibri" w:hAnsi="Calibri" w:cs="Calibri"/>
          <w:b/>
          <w:bCs/>
          <w:sz w:val="22"/>
          <w:szCs w:val="22"/>
        </w:rPr>
        <w:t xml:space="preserve">uruchamia nową </w:t>
      </w:r>
      <w:r w:rsidRPr="002D1026">
        <w:rPr>
          <w:rFonts w:ascii="Calibri" w:hAnsi="Calibri" w:cs="Calibri"/>
          <w:b/>
          <w:bCs/>
          <w:sz w:val="22"/>
          <w:szCs w:val="22"/>
        </w:rPr>
        <w:t xml:space="preserve">ofertę </w:t>
      </w:r>
      <w:r w:rsidRPr="00907F67">
        <w:rPr>
          <w:rFonts w:ascii="Calibri" w:hAnsi="Calibri" w:cs="Calibri"/>
          <w:b/>
          <w:bCs/>
          <w:sz w:val="22"/>
          <w:szCs w:val="22"/>
        </w:rPr>
        <w:t xml:space="preserve">finansowania </w:t>
      </w:r>
      <w:r w:rsidR="00BF40A4" w:rsidRPr="002D1026">
        <w:rPr>
          <w:rFonts w:ascii="Calibri" w:hAnsi="Calibri" w:cs="Calibri"/>
          <w:b/>
          <w:bCs/>
          <w:sz w:val="22"/>
          <w:szCs w:val="22"/>
        </w:rPr>
        <w:t xml:space="preserve">inwestycji </w:t>
      </w:r>
      <w:r w:rsidRPr="00907F67">
        <w:rPr>
          <w:rFonts w:ascii="Calibri" w:hAnsi="Calibri" w:cs="Calibri"/>
          <w:b/>
          <w:bCs/>
          <w:sz w:val="22"/>
          <w:szCs w:val="22"/>
        </w:rPr>
        <w:t>popraw</w:t>
      </w:r>
      <w:r w:rsidR="00BF40A4" w:rsidRPr="002D1026">
        <w:rPr>
          <w:rFonts w:ascii="Calibri" w:hAnsi="Calibri" w:cs="Calibri"/>
          <w:b/>
          <w:bCs/>
          <w:sz w:val="22"/>
          <w:szCs w:val="22"/>
        </w:rPr>
        <w:t xml:space="preserve">iających </w:t>
      </w:r>
      <w:r w:rsidRPr="00907F67">
        <w:rPr>
          <w:rFonts w:ascii="Calibri" w:hAnsi="Calibri" w:cs="Calibri"/>
          <w:b/>
          <w:bCs/>
          <w:sz w:val="22"/>
          <w:szCs w:val="22"/>
        </w:rPr>
        <w:t>efektywnoś</w:t>
      </w:r>
      <w:r w:rsidR="00BF40A4" w:rsidRPr="002D1026">
        <w:rPr>
          <w:rFonts w:ascii="Calibri" w:hAnsi="Calibri" w:cs="Calibri"/>
          <w:b/>
          <w:bCs/>
          <w:sz w:val="22"/>
          <w:szCs w:val="22"/>
        </w:rPr>
        <w:t>ć</w:t>
      </w:r>
      <w:r w:rsidRPr="00907F67">
        <w:rPr>
          <w:rFonts w:ascii="Calibri" w:hAnsi="Calibri" w:cs="Calibri"/>
          <w:b/>
          <w:bCs/>
          <w:sz w:val="22"/>
          <w:szCs w:val="22"/>
        </w:rPr>
        <w:t xml:space="preserve"> energetyczn</w:t>
      </w:r>
      <w:r w:rsidR="00BF40A4" w:rsidRPr="002D1026">
        <w:rPr>
          <w:rFonts w:ascii="Calibri" w:hAnsi="Calibri" w:cs="Calibri"/>
          <w:b/>
          <w:bCs/>
          <w:sz w:val="22"/>
          <w:szCs w:val="22"/>
        </w:rPr>
        <w:t xml:space="preserve">ą przedsiębiorstw w </w:t>
      </w:r>
      <w:r w:rsidRPr="00907F67">
        <w:rPr>
          <w:rFonts w:ascii="Calibri" w:hAnsi="Calibri" w:cs="Calibri"/>
          <w:b/>
          <w:bCs/>
          <w:sz w:val="22"/>
          <w:szCs w:val="22"/>
        </w:rPr>
        <w:t>województwie podkarpackim</w:t>
      </w:r>
      <w:r w:rsidR="00BF40A4" w:rsidRPr="002D1026">
        <w:rPr>
          <w:rFonts w:ascii="Calibri" w:hAnsi="Calibri" w:cs="Calibri"/>
          <w:b/>
          <w:bCs/>
          <w:sz w:val="22"/>
          <w:szCs w:val="22"/>
        </w:rPr>
        <w:t xml:space="preserve">. Pożyczki będą udzielane z </w:t>
      </w:r>
      <w:r w:rsidRPr="00907F67">
        <w:rPr>
          <w:rFonts w:ascii="Calibri" w:hAnsi="Calibri" w:cs="Calibri"/>
          <w:b/>
          <w:bCs/>
          <w:sz w:val="22"/>
          <w:szCs w:val="22"/>
        </w:rPr>
        <w:t>wkładu Funduszu Powierniczego</w:t>
      </w:r>
      <w:r w:rsidR="00BF40A4" w:rsidRPr="002D1026">
        <w:rPr>
          <w:rFonts w:ascii="Calibri" w:hAnsi="Calibri" w:cs="Calibri"/>
          <w:b/>
          <w:bCs/>
          <w:sz w:val="22"/>
          <w:szCs w:val="22"/>
        </w:rPr>
        <w:t>, którym zarządza BGK, a także ś</w:t>
      </w:r>
      <w:r w:rsidRPr="00907F67">
        <w:rPr>
          <w:rFonts w:ascii="Calibri" w:hAnsi="Calibri" w:cs="Calibri"/>
          <w:b/>
          <w:bCs/>
          <w:sz w:val="22"/>
          <w:szCs w:val="22"/>
        </w:rPr>
        <w:t xml:space="preserve">rodków </w:t>
      </w:r>
      <w:r w:rsidR="00BF40A4" w:rsidRPr="002D1026">
        <w:rPr>
          <w:rFonts w:ascii="Calibri" w:hAnsi="Calibri" w:cs="Calibri"/>
          <w:b/>
          <w:bCs/>
          <w:sz w:val="22"/>
          <w:szCs w:val="22"/>
        </w:rPr>
        <w:t>własnych</w:t>
      </w:r>
      <w:r w:rsidRPr="00907F67">
        <w:rPr>
          <w:rFonts w:ascii="Calibri" w:hAnsi="Calibri" w:cs="Calibri"/>
          <w:b/>
          <w:bCs/>
          <w:sz w:val="22"/>
          <w:szCs w:val="22"/>
        </w:rPr>
        <w:t xml:space="preserve"> banku.</w:t>
      </w:r>
      <w:r w:rsidR="00BF40A4" w:rsidRPr="002D1026">
        <w:rPr>
          <w:rFonts w:ascii="Calibri" w:hAnsi="Calibri" w:cs="Calibri"/>
          <w:b/>
          <w:bCs/>
          <w:sz w:val="22"/>
          <w:szCs w:val="22"/>
        </w:rPr>
        <w:t xml:space="preserve"> Na ten cel przeznaczono łącznie ponad </w:t>
      </w:r>
      <w:r w:rsidRPr="00907F67">
        <w:rPr>
          <w:rFonts w:ascii="Calibri" w:hAnsi="Calibri" w:cs="Calibri"/>
          <w:b/>
          <w:bCs/>
          <w:sz w:val="22"/>
          <w:szCs w:val="22"/>
        </w:rPr>
        <w:t>45</w:t>
      </w:r>
      <w:r w:rsidRPr="002D1026">
        <w:rPr>
          <w:rFonts w:ascii="Calibri" w:hAnsi="Calibri" w:cs="Calibri"/>
          <w:b/>
          <w:bCs/>
          <w:sz w:val="22"/>
          <w:szCs w:val="22"/>
        </w:rPr>
        <w:t xml:space="preserve"> ml</w:t>
      </w:r>
      <w:r w:rsidR="00330A6C">
        <w:rPr>
          <w:rFonts w:ascii="Calibri" w:hAnsi="Calibri" w:cs="Calibri"/>
          <w:b/>
          <w:bCs/>
          <w:sz w:val="22"/>
          <w:szCs w:val="22"/>
        </w:rPr>
        <w:t>n</w:t>
      </w:r>
      <w:r w:rsidRPr="002D1026">
        <w:rPr>
          <w:rFonts w:ascii="Calibri" w:hAnsi="Calibri" w:cs="Calibri"/>
          <w:b/>
          <w:bCs/>
          <w:sz w:val="22"/>
          <w:szCs w:val="22"/>
        </w:rPr>
        <w:t xml:space="preserve"> zł. </w:t>
      </w:r>
    </w:p>
    <w:p w14:paraId="7B505CE0" w14:textId="31124EB4" w:rsidR="00F55D21" w:rsidRPr="002D1026" w:rsidRDefault="004E1E96" w:rsidP="00F55D21">
      <w:pPr>
        <w:jc w:val="both"/>
        <w:rPr>
          <w:rFonts w:ascii="Calibri" w:hAnsi="Calibri" w:cs="Calibri"/>
          <w:sz w:val="22"/>
          <w:szCs w:val="22"/>
        </w:rPr>
      </w:pPr>
      <w:r w:rsidRPr="002D1026">
        <w:rPr>
          <w:rFonts w:ascii="Calibri" w:hAnsi="Calibri" w:cs="Calibri"/>
          <w:sz w:val="22"/>
          <w:szCs w:val="22"/>
        </w:rPr>
        <w:t xml:space="preserve">Alior </w:t>
      </w:r>
      <w:r w:rsidR="00F55D21" w:rsidRPr="002D1026">
        <w:rPr>
          <w:rFonts w:ascii="Calibri" w:hAnsi="Calibri" w:cs="Calibri"/>
          <w:sz w:val="22"/>
          <w:szCs w:val="22"/>
        </w:rPr>
        <w:t xml:space="preserve">Bank wystartował z nową ofertą dla mikrofirm i małych przedsiębiorstw z województwa podkarpackiego, które planują inwestycje w poprawę efektywności energetycznej. Preferencyjne pożyczki będzie można przeznaczyć zarówno na modernizację </w:t>
      </w:r>
      <w:r w:rsidRPr="002D1026">
        <w:rPr>
          <w:rFonts w:ascii="Calibri" w:hAnsi="Calibri" w:cs="Calibri"/>
          <w:sz w:val="22"/>
          <w:szCs w:val="22"/>
        </w:rPr>
        <w:t>nieruchomości</w:t>
      </w:r>
      <w:r w:rsidR="00F55D21" w:rsidRPr="002D1026">
        <w:rPr>
          <w:rFonts w:ascii="Calibri" w:hAnsi="Calibri" w:cs="Calibri"/>
          <w:sz w:val="22"/>
          <w:szCs w:val="22"/>
        </w:rPr>
        <w:t>, jak i na działania zwiększające energooszczędność całego przedsiębiorstwa.</w:t>
      </w:r>
    </w:p>
    <w:p w14:paraId="50FD74EF" w14:textId="2E199049" w:rsidR="00AE7200" w:rsidRPr="00AE7200" w:rsidRDefault="00AE7200" w:rsidP="00F55D21">
      <w:pPr>
        <w:jc w:val="both"/>
        <w:rPr>
          <w:rFonts w:ascii="Calibri" w:hAnsi="Calibri" w:cs="Calibri"/>
          <w:sz w:val="22"/>
          <w:szCs w:val="22"/>
        </w:rPr>
      </w:pPr>
      <w:r w:rsidRPr="00AE7200">
        <w:rPr>
          <w:rFonts w:ascii="Calibri" w:hAnsi="Calibri" w:cs="Calibri"/>
          <w:sz w:val="22"/>
          <w:szCs w:val="22"/>
        </w:rPr>
        <w:t>Finansowanie obejmuje m.in. termomodernizację budynków (ocieplenie ścian, dachów, wymianę stolarki okiennej i drzwiowej, montaż rolet i żaluzji, modernizację instalacji grzewczych, wentylacyjnych czy elektrycznych</w:t>
      </w:r>
      <w:r w:rsidR="00F55D21" w:rsidRPr="002D1026">
        <w:rPr>
          <w:rFonts w:ascii="Calibri" w:hAnsi="Calibri" w:cs="Calibri"/>
          <w:sz w:val="22"/>
          <w:szCs w:val="22"/>
        </w:rPr>
        <w:t>, budowę klimatyzacji</w:t>
      </w:r>
      <w:r w:rsidRPr="00AE7200">
        <w:rPr>
          <w:rFonts w:ascii="Calibri" w:hAnsi="Calibri" w:cs="Calibri"/>
          <w:sz w:val="22"/>
          <w:szCs w:val="22"/>
        </w:rPr>
        <w:t>), a także wdrożenie systemów zarządzania energią i oświetlenia energooszczędnego. Przedsiębiorcy będą mogli również zainwestować w technologie odzysku energii w procesach produkcyjnych</w:t>
      </w:r>
      <w:r w:rsidR="004E1E96" w:rsidRPr="002D1026">
        <w:rPr>
          <w:rFonts w:ascii="Calibri" w:hAnsi="Calibri" w:cs="Calibri"/>
          <w:sz w:val="22"/>
          <w:szCs w:val="22"/>
        </w:rPr>
        <w:t xml:space="preserve"> czy</w:t>
      </w:r>
      <w:r w:rsidRPr="00AE7200">
        <w:rPr>
          <w:rFonts w:ascii="Calibri" w:hAnsi="Calibri" w:cs="Calibri"/>
          <w:sz w:val="22"/>
          <w:szCs w:val="22"/>
        </w:rPr>
        <w:t xml:space="preserve"> energooszczędne linie produkcyjne</w:t>
      </w:r>
      <w:r w:rsidR="00F55D21" w:rsidRPr="002D1026">
        <w:rPr>
          <w:rFonts w:ascii="Calibri" w:hAnsi="Calibri" w:cs="Calibri"/>
          <w:sz w:val="22"/>
          <w:szCs w:val="22"/>
        </w:rPr>
        <w:t>.</w:t>
      </w:r>
    </w:p>
    <w:p w14:paraId="513EBA31" w14:textId="5B0E1F35" w:rsidR="004E1E96" w:rsidRPr="002D1026" w:rsidRDefault="004E1E96" w:rsidP="00F55D21">
      <w:pPr>
        <w:jc w:val="both"/>
        <w:rPr>
          <w:rFonts w:ascii="Calibri" w:hAnsi="Calibri" w:cs="Calibri"/>
          <w:sz w:val="22"/>
          <w:szCs w:val="22"/>
        </w:rPr>
      </w:pPr>
      <w:r w:rsidRPr="002D1026">
        <w:rPr>
          <w:rFonts w:ascii="Calibri" w:hAnsi="Calibri" w:cs="Calibri"/>
          <w:sz w:val="22"/>
          <w:szCs w:val="22"/>
        </w:rPr>
        <w:t>Oferta obejmuje także finansowanie wydatków, które nie wynikają bezpośrednio z audytów energetycznych, pod warunkiem że wspierają realizację celów Europejskiego Zielonego Ładu. Mogą to być m.in. projekty zwiększające powierzchnię terenów zielonych, rozwiązania wpisujące się w ideę gospodarki o obiegu zamkniętym czy inwestycje poprawiające dostępność infrastruktury. Pożyczką można sfinansować również montaż instalacji OZE wraz z magazynem energii, o ile wytwarzana energia będzie wykorzystywana na potrzeby obiektów firmowych lub prowadzonej działalności produkcyjnej.</w:t>
      </w:r>
    </w:p>
    <w:p w14:paraId="56BCEF0F" w14:textId="692875F0" w:rsidR="00BF40A4" w:rsidRPr="002D1026" w:rsidRDefault="007C413F" w:rsidP="00F55D21">
      <w:pPr>
        <w:jc w:val="both"/>
        <w:rPr>
          <w:rFonts w:ascii="Calibri" w:hAnsi="Calibri" w:cs="Calibri"/>
          <w:sz w:val="22"/>
          <w:szCs w:val="22"/>
        </w:rPr>
      </w:pPr>
      <w:r w:rsidRPr="002D1026">
        <w:rPr>
          <w:rFonts w:ascii="Calibri" w:hAnsi="Calibri" w:cs="Calibri"/>
          <w:sz w:val="22"/>
          <w:szCs w:val="22"/>
        </w:rPr>
        <w:t>–</w:t>
      </w:r>
      <w:r w:rsidR="00F55D21" w:rsidRPr="002D1026">
        <w:rPr>
          <w:rFonts w:ascii="Calibri" w:hAnsi="Calibri" w:cs="Calibri"/>
          <w:sz w:val="22"/>
          <w:szCs w:val="22"/>
        </w:rPr>
        <w:t xml:space="preserve"> </w:t>
      </w:r>
      <w:r w:rsidR="002D1026" w:rsidRPr="002D1026">
        <w:rPr>
          <w:rFonts w:ascii="Calibri" w:hAnsi="Calibri" w:cs="Calibri"/>
          <w:i/>
          <w:iCs/>
          <w:sz w:val="22"/>
          <w:szCs w:val="22"/>
        </w:rPr>
        <w:t xml:space="preserve">Chcemy realnie wspierać przedsiębiorców w przechodzeniu na bardziej energooszczędne i ekologiczne rozwiązania. Wierzymy, że takie inwestycje nie tylko przynoszą wymierne oszczędności, ale także wzmacniają konkurencyjność przedsiębiorstw i pozwalają im aktywnie uczestniczyć w zielonej transformacji gospodarki, która jest jednym z najważniejszych wyzwań współczesnego biznesu </w:t>
      </w:r>
      <w:r w:rsidR="00AE7200" w:rsidRPr="002D1026">
        <w:rPr>
          <w:rFonts w:ascii="Calibri" w:hAnsi="Calibri" w:cs="Calibri"/>
          <w:sz w:val="22"/>
          <w:szCs w:val="22"/>
        </w:rPr>
        <w:t xml:space="preserve">– </w:t>
      </w:r>
      <w:r w:rsidR="002D1026" w:rsidRPr="002D1026">
        <w:rPr>
          <w:rFonts w:ascii="Calibri" w:hAnsi="Calibri" w:cs="Calibri"/>
          <w:sz w:val="22"/>
          <w:szCs w:val="22"/>
        </w:rPr>
        <w:t xml:space="preserve">mówi </w:t>
      </w:r>
      <w:r w:rsidR="00054A93" w:rsidRPr="00B0595E">
        <w:rPr>
          <w:rFonts w:ascii="Calibri" w:hAnsi="Calibri" w:cs="Calibri"/>
          <w:b/>
          <w:bCs/>
          <w:sz w:val="22"/>
          <w:szCs w:val="22"/>
        </w:rPr>
        <w:t>Łukasz Kozioł</w:t>
      </w:r>
      <w:r w:rsidR="00054A93">
        <w:rPr>
          <w:rFonts w:ascii="Calibri" w:hAnsi="Calibri" w:cs="Calibri"/>
          <w:sz w:val="22"/>
          <w:szCs w:val="22"/>
        </w:rPr>
        <w:t xml:space="preserve">, dyrektor </w:t>
      </w:r>
      <w:r w:rsidR="00B0595E">
        <w:rPr>
          <w:rFonts w:ascii="Calibri" w:hAnsi="Calibri" w:cs="Calibri"/>
          <w:sz w:val="22"/>
          <w:szCs w:val="22"/>
        </w:rPr>
        <w:t>D</w:t>
      </w:r>
      <w:r w:rsidR="00054A93">
        <w:rPr>
          <w:rFonts w:ascii="Calibri" w:hAnsi="Calibri" w:cs="Calibri"/>
          <w:sz w:val="22"/>
          <w:szCs w:val="22"/>
        </w:rPr>
        <w:t xml:space="preserve">ziału </w:t>
      </w:r>
      <w:r w:rsidR="00B0595E">
        <w:rPr>
          <w:rFonts w:ascii="Calibri" w:hAnsi="Calibri" w:cs="Calibri"/>
          <w:sz w:val="22"/>
          <w:szCs w:val="22"/>
        </w:rPr>
        <w:t>P</w:t>
      </w:r>
      <w:r w:rsidR="00054A93">
        <w:rPr>
          <w:rFonts w:ascii="Calibri" w:hAnsi="Calibri" w:cs="Calibri"/>
          <w:sz w:val="22"/>
          <w:szCs w:val="22"/>
        </w:rPr>
        <w:t xml:space="preserve">roduktów </w:t>
      </w:r>
      <w:r w:rsidR="00B0595E">
        <w:rPr>
          <w:rFonts w:ascii="Calibri" w:hAnsi="Calibri" w:cs="Calibri"/>
          <w:sz w:val="22"/>
          <w:szCs w:val="22"/>
        </w:rPr>
        <w:t>Z</w:t>
      </w:r>
      <w:r w:rsidR="00054A93">
        <w:rPr>
          <w:rFonts w:ascii="Calibri" w:hAnsi="Calibri" w:cs="Calibri"/>
          <w:sz w:val="22"/>
          <w:szCs w:val="22"/>
        </w:rPr>
        <w:t xml:space="preserve">równoważonego </w:t>
      </w:r>
      <w:r w:rsidR="00B0595E">
        <w:rPr>
          <w:rFonts w:ascii="Calibri" w:hAnsi="Calibri" w:cs="Calibri"/>
          <w:sz w:val="22"/>
          <w:szCs w:val="22"/>
        </w:rPr>
        <w:t>F</w:t>
      </w:r>
      <w:r w:rsidR="00054A93">
        <w:rPr>
          <w:rFonts w:ascii="Calibri" w:hAnsi="Calibri" w:cs="Calibri"/>
          <w:sz w:val="22"/>
          <w:szCs w:val="22"/>
        </w:rPr>
        <w:t xml:space="preserve">inansowania dla </w:t>
      </w:r>
      <w:r w:rsidR="00B0595E">
        <w:rPr>
          <w:rFonts w:ascii="Calibri" w:hAnsi="Calibri" w:cs="Calibri"/>
          <w:sz w:val="22"/>
          <w:szCs w:val="22"/>
        </w:rPr>
        <w:t>K</w:t>
      </w:r>
      <w:r w:rsidR="00054A93">
        <w:rPr>
          <w:rFonts w:ascii="Calibri" w:hAnsi="Calibri" w:cs="Calibri"/>
          <w:sz w:val="22"/>
          <w:szCs w:val="22"/>
        </w:rPr>
        <w:t xml:space="preserve">lientów </w:t>
      </w:r>
      <w:r w:rsidR="00B0595E">
        <w:rPr>
          <w:rFonts w:ascii="Calibri" w:hAnsi="Calibri" w:cs="Calibri"/>
          <w:sz w:val="22"/>
          <w:szCs w:val="22"/>
        </w:rPr>
        <w:t>B</w:t>
      </w:r>
      <w:r w:rsidR="00054A93">
        <w:rPr>
          <w:rFonts w:ascii="Calibri" w:hAnsi="Calibri" w:cs="Calibri"/>
          <w:sz w:val="22"/>
          <w:szCs w:val="22"/>
        </w:rPr>
        <w:t>iznesowych</w:t>
      </w:r>
      <w:r w:rsidR="002D1026" w:rsidRPr="002D1026">
        <w:rPr>
          <w:rFonts w:ascii="Calibri" w:hAnsi="Calibri" w:cs="Calibri"/>
          <w:sz w:val="22"/>
          <w:szCs w:val="22"/>
        </w:rPr>
        <w:t xml:space="preserve"> </w:t>
      </w:r>
      <w:r w:rsidR="00B0595E">
        <w:rPr>
          <w:rFonts w:ascii="Calibri" w:hAnsi="Calibri" w:cs="Calibri"/>
          <w:sz w:val="22"/>
          <w:szCs w:val="22"/>
        </w:rPr>
        <w:t>w</w:t>
      </w:r>
      <w:r w:rsidR="002D1026" w:rsidRPr="002D1026">
        <w:rPr>
          <w:rFonts w:ascii="Calibri" w:hAnsi="Calibri" w:cs="Calibri"/>
          <w:sz w:val="22"/>
          <w:szCs w:val="22"/>
        </w:rPr>
        <w:t xml:space="preserve"> Alior Banku.</w:t>
      </w:r>
    </w:p>
    <w:p w14:paraId="5FBE3B66" w14:textId="4544AF16" w:rsidR="00DF046E" w:rsidRPr="002D1026" w:rsidRDefault="00AE7200" w:rsidP="00F55D21">
      <w:pPr>
        <w:jc w:val="both"/>
        <w:rPr>
          <w:rFonts w:ascii="Calibri" w:hAnsi="Calibri" w:cs="Calibri"/>
          <w:sz w:val="22"/>
          <w:szCs w:val="22"/>
        </w:rPr>
      </w:pPr>
      <w:r w:rsidRPr="002D1026">
        <w:rPr>
          <w:rFonts w:ascii="Calibri" w:hAnsi="Calibri" w:cs="Calibri"/>
          <w:sz w:val="22"/>
          <w:szCs w:val="22"/>
        </w:rPr>
        <w:t xml:space="preserve">Pożyczki dostępne są na preferencyjnych warunkach: finansowanie wynosi do </w:t>
      </w:r>
      <w:r w:rsidR="00DF046E" w:rsidRPr="00907F67">
        <w:rPr>
          <w:rFonts w:ascii="Calibri" w:hAnsi="Calibri" w:cs="Calibri"/>
          <w:sz w:val="22"/>
          <w:szCs w:val="22"/>
        </w:rPr>
        <w:t xml:space="preserve">3 mln </w:t>
      </w:r>
      <w:r w:rsidRPr="002D1026">
        <w:rPr>
          <w:rFonts w:ascii="Calibri" w:hAnsi="Calibri" w:cs="Calibri"/>
          <w:sz w:val="22"/>
          <w:szCs w:val="22"/>
        </w:rPr>
        <w:t>zł</w:t>
      </w:r>
      <w:r w:rsidR="00DF046E" w:rsidRPr="00907F67">
        <w:rPr>
          <w:rFonts w:ascii="Calibri" w:hAnsi="Calibri" w:cs="Calibri"/>
          <w:sz w:val="22"/>
          <w:szCs w:val="22"/>
        </w:rPr>
        <w:t>,</w:t>
      </w:r>
      <w:r w:rsidRPr="002D1026">
        <w:rPr>
          <w:rFonts w:ascii="Calibri" w:hAnsi="Calibri" w:cs="Calibri"/>
          <w:sz w:val="22"/>
          <w:szCs w:val="22"/>
        </w:rPr>
        <w:t xml:space="preserve"> z okresem spłaty </w:t>
      </w:r>
      <w:r w:rsidR="00DF046E" w:rsidRPr="00907F67">
        <w:rPr>
          <w:rFonts w:ascii="Calibri" w:hAnsi="Calibri" w:cs="Calibri"/>
          <w:sz w:val="22"/>
          <w:szCs w:val="22"/>
        </w:rPr>
        <w:t>do 120 miesięcy</w:t>
      </w:r>
      <w:r w:rsidRPr="002D1026">
        <w:rPr>
          <w:rFonts w:ascii="Calibri" w:hAnsi="Calibri" w:cs="Calibri"/>
          <w:sz w:val="22"/>
          <w:szCs w:val="22"/>
        </w:rPr>
        <w:t xml:space="preserve"> i stałym, niskim </w:t>
      </w:r>
      <w:r w:rsidR="00DF046E" w:rsidRPr="00907F67">
        <w:rPr>
          <w:rFonts w:ascii="Calibri" w:hAnsi="Calibri" w:cs="Calibri"/>
          <w:sz w:val="22"/>
          <w:szCs w:val="22"/>
        </w:rPr>
        <w:t>oprocentowanie</w:t>
      </w:r>
      <w:r w:rsidRPr="002D1026">
        <w:rPr>
          <w:rFonts w:ascii="Calibri" w:hAnsi="Calibri" w:cs="Calibri"/>
          <w:sz w:val="22"/>
          <w:szCs w:val="22"/>
        </w:rPr>
        <w:t xml:space="preserve">m w wysokości </w:t>
      </w:r>
      <w:r w:rsidR="00DF046E" w:rsidRPr="00907F67">
        <w:rPr>
          <w:rFonts w:ascii="Calibri" w:hAnsi="Calibri" w:cs="Calibri"/>
          <w:sz w:val="22"/>
          <w:szCs w:val="22"/>
        </w:rPr>
        <w:t>1</w:t>
      </w:r>
      <w:r w:rsidR="00FB54EC">
        <w:rPr>
          <w:rFonts w:ascii="Calibri" w:hAnsi="Calibri" w:cs="Calibri"/>
          <w:sz w:val="22"/>
          <w:szCs w:val="22"/>
        </w:rPr>
        <w:t>proc.</w:t>
      </w:r>
      <w:r w:rsidR="00D378CF">
        <w:rPr>
          <w:rFonts w:ascii="Calibri" w:hAnsi="Calibri" w:cs="Calibri"/>
          <w:sz w:val="22"/>
          <w:szCs w:val="22"/>
        </w:rPr>
        <w:t xml:space="preserve"> w skali roku </w:t>
      </w:r>
      <w:r w:rsidR="00DF046E" w:rsidRPr="00907F67">
        <w:rPr>
          <w:rFonts w:ascii="Calibri" w:hAnsi="Calibri" w:cs="Calibri"/>
          <w:sz w:val="22"/>
          <w:szCs w:val="22"/>
        </w:rPr>
        <w:t>bez WIBOR</w:t>
      </w:r>
      <w:r w:rsidRPr="002D1026">
        <w:rPr>
          <w:rFonts w:ascii="Calibri" w:hAnsi="Calibri" w:cs="Calibri"/>
          <w:sz w:val="22"/>
          <w:szCs w:val="22"/>
        </w:rPr>
        <w:t>. Bank nie pobiera dodatkowych opłat zwi</w:t>
      </w:r>
      <w:r w:rsidR="00DF046E" w:rsidRPr="00907F67">
        <w:rPr>
          <w:rFonts w:ascii="Calibri" w:hAnsi="Calibri" w:cs="Calibri"/>
          <w:sz w:val="22"/>
          <w:szCs w:val="22"/>
        </w:rPr>
        <w:t xml:space="preserve">ązanych z udzieleniem </w:t>
      </w:r>
      <w:r w:rsidRPr="002D1026">
        <w:rPr>
          <w:rFonts w:ascii="Calibri" w:hAnsi="Calibri" w:cs="Calibri"/>
          <w:sz w:val="22"/>
          <w:szCs w:val="22"/>
        </w:rPr>
        <w:t xml:space="preserve">i obsługą finansowania. Przedsiębiorcy mogą skorzystać także z karencji w spłacie kapitału do </w:t>
      </w:r>
      <w:r w:rsidR="00DF046E" w:rsidRPr="00907F67">
        <w:rPr>
          <w:rFonts w:ascii="Calibri" w:hAnsi="Calibri" w:cs="Calibri"/>
          <w:sz w:val="22"/>
          <w:szCs w:val="22"/>
        </w:rPr>
        <w:t>9 miesięcy od dnia uruchomienia</w:t>
      </w:r>
      <w:r w:rsidRPr="002D1026">
        <w:rPr>
          <w:rFonts w:ascii="Calibri" w:hAnsi="Calibri" w:cs="Calibri"/>
          <w:sz w:val="22"/>
          <w:szCs w:val="22"/>
        </w:rPr>
        <w:t xml:space="preserve"> oraz z </w:t>
      </w:r>
      <w:r w:rsidR="00DF046E" w:rsidRPr="00907F67">
        <w:rPr>
          <w:rFonts w:ascii="Calibri" w:hAnsi="Calibri" w:cs="Calibri"/>
          <w:sz w:val="22"/>
          <w:szCs w:val="22"/>
        </w:rPr>
        <w:t>możliwoś</w:t>
      </w:r>
      <w:r w:rsidRPr="002D1026">
        <w:rPr>
          <w:rFonts w:ascii="Calibri" w:hAnsi="Calibri" w:cs="Calibri"/>
          <w:sz w:val="22"/>
          <w:szCs w:val="22"/>
        </w:rPr>
        <w:t>ci częściowego</w:t>
      </w:r>
      <w:r w:rsidR="00DF046E" w:rsidRPr="00907F67">
        <w:rPr>
          <w:rFonts w:ascii="Calibri" w:hAnsi="Calibri" w:cs="Calibri"/>
          <w:sz w:val="22"/>
          <w:szCs w:val="22"/>
        </w:rPr>
        <w:t xml:space="preserve"> umorzenia pożyczki – </w:t>
      </w:r>
      <w:r w:rsidRPr="002D1026">
        <w:rPr>
          <w:rFonts w:ascii="Calibri" w:hAnsi="Calibri" w:cs="Calibri"/>
          <w:sz w:val="22"/>
          <w:szCs w:val="22"/>
        </w:rPr>
        <w:t>w wysokości poniesionych kosztów na audyt energetyczny ex ante i dokumentację techniczną, maksymalnie do 15 tys. zł.</w:t>
      </w:r>
      <w:r w:rsidR="00054A93">
        <w:rPr>
          <w:rFonts w:ascii="Calibri" w:hAnsi="Calibri" w:cs="Calibri"/>
          <w:sz w:val="22"/>
          <w:szCs w:val="22"/>
        </w:rPr>
        <w:t xml:space="preserve"> Wnioski o finansowanie można </w:t>
      </w:r>
      <w:r w:rsidR="00C94F07">
        <w:rPr>
          <w:rFonts w:ascii="Calibri" w:hAnsi="Calibri" w:cs="Calibri"/>
          <w:sz w:val="22"/>
          <w:szCs w:val="22"/>
        </w:rPr>
        <w:t>składać</w:t>
      </w:r>
      <w:r w:rsidR="00054A93">
        <w:rPr>
          <w:rFonts w:ascii="Calibri" w:hAnsi="Calibri" w:cs="Calibri"/>
          <w:sz w:val="22"/>
          <w:szCs w:val="22"/>
        </w:rPr>
        <w:t xml:space="preserve"> w centrum Bankowości Korporacyjnej w Rzeszowie oraz w oddziale Alior Banku w Krośnie.</w:t>
      </w:r>
    </w:p>
    <w:p w14:paraId="15625531" w14:textId="76FDBA40" w:rsidR="004E1E96" w:rsidRPr="002D1026" w:rsidRDefault="004E1E96" w:rsidP="00F55D21">
      <w:pPr>
        <w:jc w:val="both"/>
        <w:rPr>
          <w:rFonts w:ascii="Calibri" w:hAnsi="Calibri" w:cs="Calibri"/>
          <w:sz w:val="22"/>
          <w:szCs w:val="22"/>
        </w:rPr>
      </w:pPr>
      <w:r w:rsidRPr="002D1026">
        <w:rPr>
          <w:rFonts w:ascii="Calibri" w:hAnsi="Calibri" w:cs="Calibri"/>
          <w:sz w:val="22"/>
          <w:szCs w:val="22"/>
        </w:rPr>
        <w:t>Więcej informacji na temat oferty</w:t>
      </w:r>
      <w:r w:rsidR="00054A93">
        <w:rPr>
          <w:rFonts w:ascii="Calibri" w:hAnsi="Calibri" w:cs="Calibri"/>
          <w:sz w:val="22"/>
          <w:szCs w:val="22"/>
        </w:rPr>
        <w:t xml:space="preserve"> można znaleźć na stronie internetowej Alior Banku.</w:t>
      </w:r>
    </w:p>
    <w:sectPr w:rsidR="004E1E96" w:rsidRPr="002D102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08FA9" w14:textId="77777777" w:rsidR="006572DE" w:rsidRDefault="006572DE" w:rsidP="002D1026">
      <w:pPr>
        <w:spacing w:after="0" w:line="240" w:lineRule="auto"/>
      </w:pPr>
      <w:r>
        <w:separator/>
      </w:r>
    </w:p>
  </w:endnote>
  <w:endnote w:type="continuationSeparator" w:id="0">
    <w:p w14:paraId="357D92B4" w14:textId="77777777" w:rsidR="006572DE" w:rsidRDefault="006572DE" w:rsidP="002D1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F5D85" w14:textId="77777777" w:rsidR="006572DE" w:rsidRDefault="006572DE" w:rsidP="002D1026">
      <w:pPr>
        <w:spacing w:after="0" w:line="240" w:lineRule="auto"/>
      </w:pPr>
      <w:r>
        <w:separator/>
      </w:r>
    </w:p>
  </w:footnote>
  <w:footnote w:type="continuationSeparator" w:id="0">
    <w:p w14:paraId="0976730C" w14:textId="77777777" w:rsidR="006572DE" w:rsidRDefault="006572DE" w:rsidP="002D1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EE2ED" w14:textId="356C5F43" w:rsidR="002D1026" w:rsidRDefault="002D1026">
    <w:pPr>
      <w:pStyle w:val="Nagwek"/>
    </w:pPr>
    <w:r>
      <w:rPr>
        <w:noProof/>
      </w:rPr>
      <w:drawing>
        <wp:inline distT="0" distB="0" distL="0" distR="0" wp14:anchorId="198F6C6D" wp14:editId="2E3F5855">
          <wp:extent cx="1060450" cy="528320"/>
          <wp:effectExtent l="0" t="0" r="6350" b="5080"/>
          <wp:docPr id="1357073031" name="Obraz 1" descr="Obraz zawierający ży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Obraz zawierający żywność&#10;&#10;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0450" cy="52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8752A"/>
    <w:multiLevelType w:val="multilevel"/>
    <w:tmpl w:val="6FE0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8968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AD"/>
    <w:rsid w:val="000471DC"/>
    <w:rsid w:val="00053F1E"/>
    <w:rsid w:val="00054A93"/>
    <w:rsid w:val="00072D6E"/>
    <w:rsid w:val="001219D2"/>
    <w:rsid w:val="00125C15"/>
    <w:rsid w:val="00165032"/>
    <w:rsid w:val="001B16B3"/>
    <w:rsid w:val="001B5807"/>
    <w:rsid w:val="002270FF"/>
    <w:rsid w:val="002A7D30"/>
    <w:rsid w:val="002C63A2"/>
    <w:rsid w:val="002D1026"/>
    <w:rsid w:val="00330A6C"/>
    <w:rsid w:val="003971DA"/>
    <w:rsid w:val="00400D58"/>
    <w:rsid w:val="0045213A"/>
    <w:rsid w:val="004E1E96"/>
    <w:rsid w:val="005558D2"/>
    <w:rsid w:val="0058419C"/>
    <w:rsid w:val="005E67F0"/>
    <w:rsid w:val="00626684"/>
    <w:rsid w:val="006572DE"/>
    <w:rsid w:val="006A2FA0"/>
    <w:rsid w:val="007C413F"/>
    <w:rsid w:val="007D56D5"/>
    <w:rsid w:val="008200C9"/>
    <w:rsid w:val="00895991"/>
    <w:rsid w:val="00897B17"/>
    <w:rsid w:val="008B1D4C"/>
    <w:rsid w:val="008E5102"/>
    <w:rsid w:val="008E7C46"/>
    <w:rsid w:val="00960728"/>
    <w:rsid w:val="00A5556A"/>
    <w:rsid w:val="00AE7200"/>
    <w:rsid w:val="00AE7914"/>
    <w:rsid w:val="00B0595E"/>
    <w:rsid w:val="00B11AAF"/>
    <w:rsid w:val="00B568D9"/>
    <w:rsid w:val="00B800C6"/>
    <w:rsid w:val="00B96CAD"/>
    <w:rsid w:val="00BF40A4"/>
    <w:rsid w:val="00C47557"/>
    <w:rsid w:val="00C63A62"/>
    <w:rsid w:val="00C94F07"/>
    <w:rsid w:val="00CE12FB"/>
    <w:rsid w:val="00CF1595"/>
    <w:rsid w:val="00D03A48"/>
    <w:rsid w:val="00D338A5"/>
    <w:rsid w:val="00D363C5"/>
    <w:rsid w:val="00D378CF"/>
    <w:rsid w:val="00DF046E"/>
    <w:rsid w:val="00DF74EF"/>
    <w:rsid w:val="00E023B2"/>
    <w:rsid w:val="00E53904"/>
    <w:rsid w:val="00EA772E"/>
    <w:rsid w:val="00F55D21"/>
    <w:rsid w:val="00FB54EC"/>
    <w:rsid w:val="00FF244C"/>
    <w:rsid w:val="00FF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0D4"/>
  <w15:chartTrackingRefBased/>
  <w15:docId w15:val="{A90B6530-7D97-4FB0-98C4-54CCD925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6C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6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6C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6C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6C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6C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6C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6C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6C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6C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6C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6C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6CA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6CA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6C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6C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6C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6C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6C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6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6C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6C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6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96C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6C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96CA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6C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6CA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6CA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D1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026"/>
  </w:style>
  <w:style w:type="paragraph" w:styleId="Stopka">
    <w:name w:val="footer"/>
    <w:basedOn w:val="Normalny"/>
    <w:link w:val="StopkaZnak"/>
    <w:uiPriority w:val="99"/>
    <w:unhideWhenUsed/>
    <w:rsid w:val="002D1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026"/>
  </w:style>
  <w:style w:type="paragraph" w:styleId="Poprawka">
    <w:name w:val="Revision"/>
    <w:hidden/>
    <w:uiPriority w:val="99"/>
    <w:semiHidden/>
    <w:rsid w:val="0062668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4F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4F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4F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4F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4F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32A36832A0A41A9315B265E6415BB" ma:contentTypeVersion="17" ma:contentTypeDescription="Create a new document." ma:contentTypeScope="" ma:versionID="456c828f515ed18760b1d1ecca55f80a">
  <xsd:schema xmlns:xsd="http://www.w3.org/2001/XMLSchema" xmlns:xs="http://www.w3.org/2001/XMLSchema" xmlns:p="http://schemas.microsoft.com/office/2006/metadata/properties" xmlns:ns2="8a011db4-53a2-4d1b-82ae-320485071b7a" xmlns:ns3="deeda2bc-8a38-4937-ba20-8ba6d0b056de" targetNamespace="http://schemas.microsoft.com/office/2006/metadata/properties" ma:root="true" ma:fieldsID="a34c99ba264d0c065530cb7aada2b3d0" ns2:_="" ns3:_="">
    <xsd:import namespace="8a011db4-53a2-4d1b-82ae-320485071b7a"/>
    <xsd:import namespace="deeda2bc-8a38-4937-ba20-8ba6d0b05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11db4-53a2-4d1b-82ae-320485071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da2bc-8a38-4937-ba20-8ba6d0b056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011db4-53a2-4d1b-82ae-320485071b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A65307-94FA-47AC-8265-DA70AB652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11db4-53a2-4d1b-82ae-320485071b7a"/>
    <ds:schemaRef ds:uri="deeda2bc-8a38-4937-ba20-8ba6d0b05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3D573-939B-40C3-BED9-28B3584C1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9308CC-6599-456D-A8D3-9759BDD3FA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F887AF-47D6-4393-BD76-2CFD0CCE5811}">
  <ds:schemaRefs>
    <ds:schemaRef ds:uri="http://schemas.microsoft.com/office/2006/metadata/properties"/>
    <ds:schemaRef ds:uri="http://schemas.microsoft.com/office/infopath/2007/PartnerControls"/>
    <ds:schemaRef ds:uri="8a011db4-53a2-4d1b-82ae-320485071b7a"/>
  </ds:schemaRefs>
</ds:datastoreItem>
</file>

<file path=docMetadata/LabelInfo.xml><?xml version="1.0" encoding="utf-8"?>
<clbl:labelList xmlns:clbl="http://schemas.microsoft.com/office/2020/mipLabelMetadata">
  <clbl:label id="{5feaa520-8769-46b1-ba3f-0459c8682104}" enabled="1" method="Standard" siteId="{5b7e7e76-9aca-4bca-b480-c8468c5ba86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Kwiecień CCG</dc:creator>
  <cp:keywords/>
  <dc:description/>
  <cp:lastModifiedBy>Małgorzata Ostrowska CCG</cp:lastModifiedBy>
  <cp:revision>2</cp:revision>
  <dcterms:created xsi:type="dcterms:W3CDTF">2025-09-16T07:11:00Z</dcterms:created>
  <dcterms:modified xsi:type="dcterms:W3CDTF">2025-09-16T07:11:00Z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0x01010026332A36832A0A41A9315B265E6415BB</vt:lpwstr>
  </property>
  <property fmtid="{D5CDD505-2E9C-101B-9397-08002B2CF9AE}" pid="3" name="MediaServiceImageTags">
    <vt:lpwstr/>
  </property>
</Properties>
</file>