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Informacja prasowa</w:t>
        <w:tab/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09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.2025 r.</w:t>
      </w:r>
      <w:r w:rsidDel="00000000" w:rsidR="00000000" w:rsidRPr="00000000">
        <w:rPr>
          <w:rtl w:val="0"/>
        </w:rPr>
      </w:r>
    </w:p>
    <w:sdt>
      <w:sdtPr>
        <w:id w:val="-2140905781"/>
        <w:tag w:val="goog_rdk_0"/>
      </w:sdtPr>
      <w:sdtContent>
        <w:p w:rsidR="00000000" w:rsidDel="00000000" w:rsidP="00000000" w:rsidRDefault="00000000" w:rsidRPr="00000000" w14:paraId="00000002">
          <w:pPr>
            <w:pStyle w:val="Heading2"/>
            <w:keepNext w:val="0"/>
            <w:keepLines w:val="0"/>
            <w:spacing w:before="360" w:line="276" w:lineRule="auto"/>
            <w:jc w:val="center"/>
            <w:rPr>
              <w:rFonts w:ascii="Calibri" w:cs="Calibri" w:eastAsia="Calibri" w:hAnsi="Calibri"/>
              <w:b w:val="1"/>
              <w:color w:val="000000"/>
              <w:sz w:val="24"/>
              <w:szCs w:val="24"/>
            </w:rPr>
          </w:pPr>
          <w:bookmarkStart w:colFirst="0" w:colLast="0" w:name="_heading=h.kiz5o299mjim" w:id="0"/>
          <w:bookmarkEnd w:id="0"/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24"/>
              <w:szCs w:val="24"/>
              <w:rtl w:val="0"/>
            </w:rPr>
            <w:t xml:space="preserve">Jeszcze więcej smaku: Burger King serwuje nowe warianty Whoppera i startuje z promocją</w:t>
          </w:r>
        </w:p>
      </w:sdtContent>
    </w:sdt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Jesień w Burger King smakuje wyjątkowo! Kultowy Whopper zyskał nowe odsłony: BBQ o słodko-dymnym aromacie oraz pikantny Spicy Cayenne, który rozgrzeje każdego fana ostrzejszych smaków. Do wyboru w klasycznej bułce lub w lekkiej tortilli – to propozycja dla tych, którzy chcą odkrywać klasykę na nowo. A żeby było jeszcze lepiej, od poniedziałku do czwartku do każdego zakupionego Whoppera Burger King dodaje frytki i napój w prezencie.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Whopper to legenda, która od dekad wyznacza standard w świecie burgerów. Zadebiutował w 1957 roku i od tamtej pory zachwyca smakiem, którego nie da się podrobić – dzięki 100% wołowinie grillowanej na ogniu, chrupiącej sałacie, soczystym pomidorom, świeżo krojonej cebuli, wyrazistym piklom i puszystej bułce z sezamem. Nic dziwnego, że dziś na całym świecie sprzedaje się ponad 900 sztuk na minutę! Teraz Burger King idzie o krok dalej i rozwija rodzinę kultowego Whoppera o dwa nowe warianty: BBQ Whopper – z nutą słodyczy i dymnym aromatem oraz Spicy Cayenne Whopper – z ostrzejszym akcentem. To propozycje dla tych, którzy szukają smaku pełniejszego, odważniejszego i po prostu lepszego – dokładnie takiego, z jakiego słynie Burger King.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W ubiegłym roku, z okazji 70. urodzin Whoppera, skupiliśmy się na tym, by był on jeszcze pyszniejszy. Udoskonaliliśmy recepturę: mięso jest jeszcze bardziej soczyste i pełne smaku dzięki nowej mieszance przypraw, temperatura serwowania została podwyższona, a bułka jest jeszcze bardziej puszysta i delikatnie glazurowana. Tegoroczna jesień to czas na to, aby zaproponować kolejne odsłony kultowego burgera. Do rodziny dołączają dwie, limitowane wersje: BBQ i Spicy Cayenne. Nadal bazujemy na tym, co wyróżnia nas od lat – czyli grillowaniu na prawdziwym ogniu. Grillowane na ogniu smakuje lepiej, i tę różnicę naprawdę czuć już przy pierwszym kęsie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– mówi Aleksandra Gajowczyk, Marketing Director Burger King.</w:t>
      </w:r>
    </w:p>
    <w:sdt>
      <w:sdtPr>
        <w:id w:val="-1016854181"/>
        <w:tag w:val="goog_rdk_1"/>
      </w:sdtPr>
      <w:sdtContent>
        <w:p w:rsidR="00000000" w:rsidDel="00000000" w:rsidP="00000000" w:rsidRDefault="00000000" w:rsidRPr="00000000" w14:paraId="00000006">
          <w:pPr>
            <w:pStyle w:val="Heading3"/>
            <w:keepNext w:val="0"/>
            <w:keepLines w:val="0"/>
            <w:spacing w:before="280" w:line="276" w:lineRule="auto"/>
            <w:jc w:val="both"/>
            <w:rPr>
              <w:rFonts w:ascii="Calibri" w:cs="Calibri" w:eastAsia="Calibri" w:hAnsi="Calibri"/>
              <w:b w:val="1"/>
              <w:color w:val="000000"/>
              <w:sz w:val="22"/>
              <w:szCs w:val="22"/>
            </w:rPr>
          </w:pPr>
          <w:bookmarkStart w:colFirst="0" w:colLast="0" w:name="_heading=h.kch2jpl3wghj" w:id="1"/>
          <w:bookmarkEnd w:id="1"/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22"/>
              <w:szCs w:val="22"/>
              <w:rtl w:val="0"/>
            </w:rPr>
            <w:t xml:space="preserve">Grillowane na ogniu smakuje lepiej</w:t>
          </w:r>
        </w:p>
      </w:sdtContent>
    </w:sdt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Nowa linia Whoppera to teraz trzy różne warianty smakowe, którą łączy jedno – 100% soczystej wołowiny grillowanej na ogniu. To nieodłączny element, który od lat wyróżnia burgery Burger Kinga. Wszystkie wersje dostępne są zarówno w klasycznej, puszystej, delikatnie glazurowanej bułce z sezamem, jak i w tortilli. Każda z opcji dostępna jest także z roślinnym patty.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Whopper – klasyka, która nie zawodzi.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Soczysta wołowina, chrupiąca sałata lodowa, soczysty pomidor, świeżo krojona cebula i pikle zamknięte w puszystej bułce z sezamem z dodatkiem majonezu i ketchupu.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BBQ Whopper – z nutą dymnej słodyczy.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tej wersji pojawia się sos BBQ, który łączy w sobie słodkie, kwaśne i lekko pikantne aromaty, idealny do grillowanej wołowiny. Biała cebula zastąpiona została czerwoną, a całość uzupełnia ser oraz zestaw świeżych warzyw i majonezu.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Spicy Cayenne Whopper – dla fanów ostrzejszych smaków.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Łączy klasyczne składniki kultowej kanapki z pikantnym sosem cayenne, chrupiącymi krążkami cebulowymi i rozpływającym się w ustach serem.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 nowych Whopperów doskonale będą pasować złociste frytki z dodatkami w dwóch odsłonach: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Steakhouse Loaded Fries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– chrupiące frytki z dodatkiem sosu BBQ, prażoną cebulką i aromatycznym bekonem.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Spicy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Cayenne Loaded Fries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– połączenie frytek, słodko-ostrego sosu Honey Cayenne, prażonej cebulki i plasterków ognistego jalapeño.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Kup Whoppera, a frytki i napój dostaniesz w prezencie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Nowe warianty flagowego burgera to nie koniec niespodzianek od marki. Od poniedziałku do czwartku, przy zakupie dowolnego Whoppera – klasycznego, BBQ lub Spicy Cayenne – do zamówienia dodawane są frytki 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napój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 nielimitowaną dolewką, bez dodatkowych opłat. Oferta obowiązuje wyłącznie w lokalach stacjonarnych: przy kasie, w kiosku oraz w drive-thru. Promocja trwa w dniach 16.09 - 24.11.2025 r. 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Nowe warianty Whoppera są dostępne od 16 września we wszystkich restauracjach Burger King w Polsce. </w:t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O Burger King</w:t>
      </w:r>
    </w:p>
    <w:p w:rsidR="00000000" w:rsidDel="00000000" w:rsidP="00000000" w:rsidRDefault="00000000" w:rsidRPr="00000000" w14:paraId="00000013">
      <w:pPr>
        <w:spacing w:after="120" w:before="120"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Każdego dnia, ponad 11 milionów gości odwiedza restauracje BURGER KING® na całym świecie. Dzieje się tak, ponieważ jesteśmy znani z przyrządzania wysokiej jakości, doskonałego w smaku i przystępnego cenowo jedzenia. Założony w 1954 roku BURGER KING® jest obecnie drugą co do wielkości siecią restauracji szybkiej obsługi na świecie. Oryginalna kanapka WHOPPER® jest synonimem naszego przywiązania do najwyższej jakości składników, oryginalnej receptury i przyjaznej, rodzinnej atmosfery, które definiują naszą markę od ponad 70 lat.</w:t>
      </w:r>
    </w:p>
    <w:p w:rsidR="00000000" w:rsidDel="00000000" w:rsidP="00000000" w:rsidRDefault="00000000" w:rsidRPr="00000000" w14:paraId="00000014">
      <w:pPr>
        <w:spacing w:after="120" w:before="120"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20" w:before="120" w:lineRule="auto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Kontakt dla mediów:</w:t>
            </w:r>
          </w:p>
          <w:p w:rsidR="00000000" w:rsidDel="00000000" w:rsidP="00000000" w:rsidRDefault="00000000" w:rsidRPr="00000000" w14:paraId="00000016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Aleksandra Konopka</w:t>
            </w:r>
          </w:p>
          <w:p w:rsidR="00000000" w:rsidDel="00000000" w:rsidP="00000000" w:rsidRDefault="00000000" w:rsidRPr="00000000" w14:paraId="00000017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Tel.: + 48 572 775 322</w:t>
            </w:r>
          </w:p>
          <w:p w:rsidR="00000000" w:rsidDel="00000000" w:rsidP="00000000" w:rsidRDefault="00000000" w:rsidRPr="00000000" w14:paraId="00000018">
            <w:pPr>
              <w:spacing w:after="120" w:before="120" w:lineRule="auto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8"/>
                  <w:szCs w:val="18"/>
                  <w:u w:val="single"/>
                  <w:rtl w:val="0"/>
                </w:rPr>
                <w:t xml:space="preserve">Aleksandra.konopka@goodonepr.pl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20" w:before="120" w:lineRule="auto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Kontakt dla mediów:</w:t>
            </w:r>
          </w:p>
          <w:p w:rsidR="00000000" w:rsidDel="00000000" w:rsidP="00000000" w:rsidRDefault="00000000" w:rsidRPr="00000000" w14:paraId="0000001A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Monika Perdjon</w:t>
            </w:r>
          </w:p>
          <w:p w:rsidR="00000000" w:rsidDel="00000000" w:rsidP="00000000" w:rsidRDefault="00000000" w:rsidRPr="00000000" w14:paraId="0000001B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Tel.: + 48 796 996 313</w:t>
            </w:r>
          </w:p>
          <w:p w:rsidR="00000000" w:rsidDel="00000000" w:rsidP="00000000" w:rsidRDefault="00000000" w:rsidRPr="00000000" w14:paraId="0000001C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8"/>
                  <w:szCs w:val="18"/>
                  <w:u w:val="single"/>
                  <w:rtl w:val="0"/>
                </w:rPr>
                <w:t xml:space="preserve">monika.perdjon@goodonepr.pl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120" w:before="120"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1181100" cy="1265555"/>
          <wp:effectExtent b="0" l="0" r="0" t="0"/>
          <wp:docPr descr="Obsah obrázku text, Písmo, Grafika, grafický design&#10;&#10;Popis byl vytvořen automaticky" id="6" name="image1.png"/>
          <a:graphic>
            <a:graphicData uri="http://schemas.openxmlformats.org/drawingml/2006/picture">
              <pic:pic>
                <pic:nvPicPr>
                  <pic:cNvPr descr="Obsah obrázku text, Písmo, Grafika, grafický design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1100" cy="12655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l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2B02E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2B02E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2B02E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gwek1Znak" w:customStyle="1">
    <w:name w:val="Nagłówek 1 Znak"/>
    <w:basedOn w:val="Domylnaczcionkaakapitu"/>
    <w:link w:val="Nagwek1"/>
    <w:uiPriority w:val="9"/>
    <w:rsid w:val="002B02E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2B02E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2B02E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2B02E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2B02EF"/>
    <w:rPr>
      <w:rFonts w:cstheme="majorBidi" w:eastAsiaTheme="majorEastAsia"/>
      <w:color w:val="0f4761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2B02EF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2B02EF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2B02EF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2B02EF"/>
    <w:rPr>
      <w:rFonts w:cstheme="majorBidi" w:eastAsiaTheme="majorEastAsia"/>
      <w:color w:val="272727" w:themeColor="text1" w:themeTint="0000D8"/>
    </w:rPr>
  </w:style>
  <w:style w:type="character" w:styleId="TytuZnak" w:customStyle="1">
    <w:name w:val="Tytuł Znak"/>
    <w:basedOn w:val="Domylnaczcionkaakapitu"/>
    <w:link w:val="Tytu"/>
    <w:uiPriority w:val="10"/>
    <w:rsid w:val="002B02E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PodtytuZnak" w:customStyle="1">
    <w:name w:val="Podtytuł Znak"/>
    <w:basedOn w:val="Domylnaczcionkaakapitu"/>
    <w:link w:val="Podtytu"/>
    <w:uiPriority w:val="11"/>
    <w:rsid w:val="002B02E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2B02E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2B02EF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2B02EF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2B02EF"/>
    <w:rPr>
      <w:i w:val="1"/>
      <w:iCs w:val="1"/>
      <w:color w:val="0f4761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2B02E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2B02EF"/>
    <w:rPr>
      <w:i w:val="1"/>
      <w:iCs w:val="1"/>
      <w:color w:val="0f4761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2B02EF"/>
    <w:rPr>
      <w:b w:val="1"/>
      <w:bCs w:val="1"/>
      <w:smallCaps w:val="1"/>
      <w:color w:val="0f4761" w:themeColor="accent1" w:themeShade="0000BF"/>
      <w:spacing w:val="5"/>
    </w:rPr>
  </w:style>
  <w:style w:type="paragraph" w:styleId="paragraph" w:customStyle="1">
    <w:name w:val="paragraph"/>
    <w:basedOn w:val="Normalny"/>
    <w:rsid w:val="001561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lang w:eastAsia="cs-CZ"/>
    </w:rPr>
  </w:style>
  <w:style w:type="character" w:styleId="normaltextrun" w:customStyle="1">
    <w:name w:val="normaltextrun"/>
    <w:basedOn w:val="Domylnaczcionkaakapitu"/>
    <w:rsid w:val="0015619D"/>
  </w:style>
  <w:style w:type="character" w:styleId="eop" w:customStyle="1">
    <w:name w:val="eop"/>
    <w:basedOn w:val="Domylnaczcionkaakapitu"/>
    <w:rsid w:val="0015619D"/>
  </w:style>
  <w:style w:type="character" w:styleId="scxw42625160" w:customStyle="1">
    <w:name w:val="scxw42625160"/>
    <w:basedOn w:val="Domylnaczcionkaakapitu"/>
    <w:rsid w:val="0015619D"/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A4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2A4DCD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2A4D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A4DCD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A4DCD"/>
    <w:rPr>
      <w:b w:val="1"/>
      <w:bCs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 w:val="1"/>
    <w:rsid w:val="00B5234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52347"/>
  </w:style>
  <w:style w:type="paragraph" w:styleId="Stopka">
    <w:name w:val="footer"/>
    <w:basedOn w:val="Normalny"/>
    <w:link w:val="StopkaZnak"/>
    <w:uiPriority w:val="99"/>
    <w:unhideWhenUsed w:val="1"/>
    <w:rsid w:val="00B5234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52347"/>
  </w:style>
  <w:style w:type="paragraph" w:styleId="Poprawka">
    <w:name w:val="Revision"/>
    <w:hidden w:val="1"/>
    <w:uiPriority w:val="99"/>
    <w:semiHidden w:val="1"/>
    <w:rsid w:val="00933B53"/>
    <w:pPr>
      <w:spacing w:after="0" w:line="240" w:lineRule="auto"/>
    </w:pPr>
  </w:style>
  <w:style w:type="character" w:styleId="Wzmianka1" w:customStyle="1">
    <w:name w:val="Wzmianka1"/>
    <w:basedOn w:val="Domylnaczcionkaakapitu"/>
    <w:uiPriority w:val="99"/>
    <w:unhideWhenUsed w:val="1"/>
    <w:rsid w:val="00DD4FB8"/>
    <w:rPr>
      <w:color w:val="2b579a"/>
      <w:shd w:color="auto" w:fill="e1dfdd" w:val="clear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31AB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F31AB3"/>
    <w:rPr>
      <w:rFonts w:ascii="Segoe UI" w:cs="Segoe UI" w:hAnsi="Segoe UI"/>
      <w:sz w:val="18"/>
      <w:szCs w:val="18"/>
    </w:rPr>
  </w:style>
  <w:style w:type="paragraph" w:styleId="NormalnyWeb">
    <w:name w:val="Normal (Web)"/>
    <w:basedOn w:val="Normalny"/>
    <w:uiPriority w:val="99"/>
    <w:unhideWhenUsed w:val="1"/>
    <w:rsid w:val="0061497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</w:rPr>
  </w:style>
  <w:style w:type="character" w:styleId="apple-tab-span" w:customStyle="1">
    <w:name w:val="apple-tab-span"/>
    <w:basedOn w:val="Domylnaczcionkaakapitu"/>
    <w:rsid w:val="00614975"/>
  </w:style>
  <w:style w:type="character" w:styleId="Hipercze">
    <w:name w:val="Hyperlink"/>
    <w:basedOn w:val="Domylnaczcionkaakapitu"/>
    <w:uiPriority w:val="99"/>
    <w:unhideWhenUsed w:val="1"/>
    <w:rsid w:val="00433C18"/>
    <w:rPr>
      <w:color w:val="0000ff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31291B"/>
    <w:rPr>
      <w:color w:val="605e5c"/>
      <w:shd w:color="auto" w:fill="e1dfdd" w:val="clear"/>
    </w:rPr>
  </w:style>
  <w:style w:type="table" w:styleId="Tabela-Siatka">
    <w:name w:val="Table Grid"/>
    <w:basedOn w:val="Standardowy"/>
    <w:uiPriority w:val="39"/>
    <w:rsid w:val="006C0CF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ogrubienie">
    <w:name w:val="Strong"/>
    <w:basedOn w:val="Domylnaczcionkaakapitu"/>
    <w:uiPriority w:val="22"/>
    <w:qFormat w:val="1"/>
    <w:rsid w:val="00757E76"/>
    <w:rPr>
      <w:b w:val="1"/>
      <w:bCs w:val="1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eksandra.konopka@goodonepr.pl" TargetMode="External"/><Relationship Id="rId8" Type="http://schemas.openxmlformats.org/officeDocument/2006/relationships/hyperlink" Target="mailto:monika.perdjon@goodonepr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2H4qGU5JFThIFQZjQBdoDzmW/w==">CgMxLjAaDQoBMBIICgYIBTICCAEaDQoBMRIICgYIBTICCAEyDmgua2l6NW8yOTltamltMg5oLmtjaDJqcGwzd2doajgAciExeE9BanFJRzNuQTdnZzZaWno1NkRtYU02d05tdldTZ28=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2025-04-16T19:50:00Z</dcterms:created>
  <dc:creator>Filip Kunetek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0x01010005F6FA8CA3645840B1D5E3220786043C</vt:lpwstr>
  </property>
  <property fmtid="{D5CDD505-2E9C-101B-9397-08002B2CF9AE}" pid="3" name="MediaServiceImageTags">
    <vt:lpwstr>MediaServiceImageTags</vt:lpwstr>
  </property>
</Properties>
</file>