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2157413" cy="5758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7413" cy="575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ind w:left="0" w:firstLine="0"/>
        <w:jc w:val="both"/>
        <w:rPr/>
      </w:pPr>
      <w:r w:rsidDel="00000000" w:rsidR="00000000" w:rsidRPr="00000000">
        <w:rPr>
          <w:rtl w:val="0"/>
        </w:rPr>
      </w:r>
    </w:p>
    <w:p w:rsidR="00000000" w:rsidDel="00000000" w:rsidP="00000000" w:rsidRDefault="00000000" w:rsidRPr="00000000" w14:paraId="00000003">
      <w:pPr>
        <w:widowControl w:val="0"/>
        <w:ind w:left="0" w:firstLine="0"/>
        <w:jc w:val="both"/>
        <w:rPr/>
      </w:pPr>
      <w:r w:rsidDel="00000000" w:rsidR="00000000" w:rsidRPr="00000000">
        <w:rPr>
          <w:rtl w:val="0"/>
        </w:rPr>
        <w:t xml:space="preserve">Informacja prasowa</w:t>
      </w:r>
    </w:p>
    <w:p w:rsidR="00000000" w:rsidDel="00000000" w:rsidP="00000000" w:rsidRDefault="00000000" w:rsidRPr="00000000" w14:paraId="00000004">
      <w:pPr>
        <w:pStyle w:val="Heading3"/>
        <w:widowControl w:val="0"/>
        <w:jc w:val="both"/>
        <w:rPr/>
      </w:pPr>
      <w:bookmarkStart w:colFirst="0" w:colLast="0" w:name="_nwnfabhe2o16" w:id="0"/>
      <w:bookmarkEnd w:id="0"/>
      <w:r w:rsidDel="00000000" w:rsidR="00000000" w:rsidRPr="00000000">
        <w:rPr>
          <w:b w:val="1"/>
          <w:color w:val="000000"/>
          <w:sz w:val="26"/>
          <w:szCs w:val="26"/>
          <w:rtl w:val="0"/>
        </w:rPr>
        <w:t xml:space="preserve">Runmageddon w Dobczycach – sportowy weekend dla rodzin, kibiców i zawodników</w:t>
      </w: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Małopolska ponownie stanie się areną jednego z najbardziej emocjonujących wydarzeń sportowych w Polsce. W weekend 20–21 września, w malowniczej scenerii wokół Jeziora Dobczyckiego i zabytkowego zamku, odbędzie się kolejna edycja Runmageddonu. To propozycja zarówno dla doświadczonych zawodników, jak i osób stawiających pierwsze kroki w biegach z przeszkodami. Organizatorzy zapowiadają weekend pełen błota, sportowych wyzwań, a także atrakcji dla całej rodziny.</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Runmageddon to najpopularniejszy i największy w Polsce bieg z przeszkodami, który co roku zapewnia tysiącom fanów adrenaliny okazję do zweryfikowania swojej formy w świetnej atmosferze. Po majowej edycji biegu nad Zalewem w Kryspinowie - impreza wraca ponownie do Małopolski w nowej, jesiennej odsłonie. Tym razem trasy zostaną poprowadzone w otoczeniu jeziora i zabytkowego zamku w Dobczycach. To nie tylko wymagający teren, ale także piękne widoki, które staną się tłem dla zmagań pełnych błota, pozytywnych emocji i dobrej zabawy.</w:t>
      </w:r>
    </w:p>
    <w:p w:rsidR="00000000" w:rsidDel="00000000" w:rsidP="00000000" w:rsidRDefault="00000000" w:rsidRPr="00000000" w14:paraId="00000007">
      <w:pPr>
        <w:spacing w:after="240" w:before="240" w:lineRule="auto"/>
        <w:jc w:val="both"/>
        <w:rPr/>
      </w:pPr>
      <w:r w:rsidDel="00000000" w:rsidR="00000000" w:rsidRPr="00000000">
        <w:rPr>
          <w:i w:val="1"/>
          <w:rtl w:val="0"/>
        </w:rPr>
        <w:t xml:space="preserve">– Runmageddon to nie tylko sport, to wyjątkowa przygoda w starannie dobranych lokalizacjach na mapie Polski, zapewniająca - poza sportowymi emocjami - piękne wspomnienia. Dobczyce oferują idealne, zróżnicowane warunki, łączące wymagający teren z bliskością natury i klimatyczną atmosferą – </w:t>
      </w:r>
      <w:r w:rsidDel="00000000" w:rsidR="00000000" w:rsidRPr="00000000">
        <w:rPr>
          <w:rtl w:val="0"/>
        </w:rPr>
        <w:t xml:space="preserve">mówi Marcin Kulczycki, dyrektor wydarzenia.</w:t>
      </w:r>
    </w:p>
    <w:p w:rsidR="00000000" w:rsidDel="00000000" w:rsidP="00000000" w:rsidRDefault="00000000" w:rsidRPr="00000000" w14:paraId="00000008">
      <w:pPr>
        <w:spacing w:after="240" w:before="240" w:lineRule="auto"/>
        <w:jc w:val="both"/>
        <w:rPr>
          <w:b w:val="1"/>
        </w:rPr>
      </w:pPr>
      <w:r w:rsidDel="00000000" w:rsidR="00000000" w:rsidRPr="00000000">
        <w:rPr>
          <w:b w:val="1"/>
          <w:rtl w:val="0"/>
        </w:rPr>
        <w:t xml:space="preserve">Formuły dopasowane do każdego uczestnika</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Runmageddon to wydarzenie dla każdego – bez względu na poziom doświadczenia, każdy znajdzie trasę, która będzie dopasowana do jego możliwości. Organizatorzy przygotowali kilka formuł, które dostosowują wyzwanie do poziomu zaawansowania uczestników. Co roku na trasie pełnej ciekawych, różnorodnych przeszkód, pojawiają się paczki znajomych, pary czy ekipy firmowe. Od kilku lat organizatorzy mocno stawiają też na rodziny z dziećmi, dla których przygotowane są specjalne formuły zapewniające dobrą zabawę i poczucie przygody.</w:t>
      </w:r>
    </w:p>
    <w:p w:rsidR="00000000" w:rsidDel="00000000" w:rsidP="00000000" w:rsidRDefault="00000000" w:rsidRPr="00000000" w14:paraId="0000000A">
      <w:pPr>
        <w:spacing w:after="240" w:before="240" w:lineRule="auto"/>
        <w:jc w:val="both"/>
        <w:rPr>
          <w:b w:val="1"/>
        </w:rPr>
      </w:pPr>
      <w:r w:rsidDel="00000000" w:rsidR="00000000" w:rsidRPr="00000000">
        <w:rPr>
          <w:rtl w:val="0"/>
        </w:rPr>
        <w:t xml:space="preserve">Uczestnicy mają do wyboru:</w:t>
      </w: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Rule="auto"/>
        <w:ind w:left="720" w:hanging="360"/>
        <w:jc w:val="both"/>
        <w:rPr>
          <w:u w:val="none"/>
        </w:rPr>
      </w:pPr>
      <w:r w:rsidDel="00000000" w:rsidR="00000000" w:rsidRPr="00000000">
        <w:rPr>
          <w:b w:val="1"/>
          <w:rtl w:val="0"/>
        </w:rPr>
        <w:t xml:space="preserve">INTRO (¼)</w:t>
      </w:r>
      <w:r w:rsidDel="00000000" w:rsidR="00000000" w:rsidRPr="00000000">
        <w:rPr>
          <w:rtl w:val="0"/>
        </w:rPr>
        <w:t xml:space="preserve"> – trasa o długości ok. 3 km z minimum 15 przeszkodami. Idealna dla osób, które dopiero rozpoczynają swoją przygodę z OCR (Obstacle Course Racing).</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INTRO U-16</w:t>
      </w:r>
      <w:r w:rsidDel="00000000" w:rsidR="00000000" w:rsidRPr="00000000">
        <w:rPr>
          <w:rtl w:val="0"/>
        </w:rPr>
        <w:t xml:space="preserve"> – wersja przeznaczona dla młodzieży w wieku 12–15 lat, dostosowana poziomem trudności do młodszych uczestników.</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REKRUT (½)</w:t>
      </w:r>
      <w:r w:rsidDel="00000000" w:rsidR="00000000" w:rsidRPr="00000000">
        <w:rPr>
          <w:rtl w:val="0"/>
        </w:rPr>
        <w:t xml:space="preserve"> – 6 km i 30+ przeszkód dla osób, które chcą sprawdzić swoją kondycję i determinację na średnim dystansie.</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RUNMAGEDDON</w:t>
      </w:r>
      <w:r w:rsidDel="00000000" w:rsidR="00000000" w:rsidRPr="00000000">
        <w:rPr>
          <w:rtl w:val="0"/>
        </w:rPr>
        <w:t xml:space="preserve"> – klasyczna, 12-kilometrowa trasa z ponad 50 przeszkodami, przeznaczona dla najbardziej wytrwałych zawodników.</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GAMES</w:t>
      </w:r>
      <w:r w:rsidDel="00000000" w:rsidR="00000000" w:rsidRPr="00000000">
        <w:rPr>
          <w:rtl w:val="0"/>
        </w:rPr>
        <w:t xml:space="preserve"> – szybka, dynamiczna rywalizacja na 100-metrowym torze z 10 przeszkodami, wymagająca precyzji i szybkości.</w:t>
      </w:r>
    </w:p>
    <w:p w:rsidR="00000000" w:rsidDel="00000000" w:rsidP="00000000" w:rsidRDefault="00000000" w:rsidRPr="00000000" w14:paraId="00000010">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Kids</w:t>
      </w:r>
      <w:r w:rsidDel="00000000" w:rsidR="00000000" w:rsidRPr="00000000">
        <w:rPr>
          <w:rtl w:val="0"/>
        </w:rPr>
        <w:t xml:space="preserve"> – 1 km i 15 przeszkód dla dzieci w wieku 4–11 lat.</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Family</w:t>
      </w:r>
      <w:r w:rsidDel="00000000" w:rsidR="00000000" w:rsidRPr="00000000">
        <w:rPr>
          <w:rtl w:val="0"/>
        </w:rPr>
        <w:t xml:space="preserve"> – 2 km i 15 przeszkód dla dzieci i ich opiekunów, nastawione na współpracę i wspólną zabawę.</w:t>
      </w:r>
    </w:p>
    <w:p w:rsidR="00000000" w:rsidDel="00000000" w:rsidP="00000000" w:rsidRDefault="00000000" w:rsidRPr="00000000" w14:paraId="00000012">
      <w:pPr>
        <w:numPr>
          <w:ilvl w:val="0"/>
          <w:numId w:val="1"/>
        </w:numPr>
        <w:spacing w:after="240" w:before="0" w:beforeAutospacing="0" w:lineRule="auto"/>
        <w:ind w:left="720" w:hanging="360"/>
        <w:jc w:val="both"/>
        <w:rPr>
          <w:u w:val="none"/>
        </w:rPr>
      </w:pPr>
      <w:r w:rsidDel="00000000" w:rsidR="00000000" w:rsidRPr="00000000">
        <w:rPr>
          <w:b w:val="1"/>
          <w:rtl w:val="0"/>
        </w:rPr>
        <w:t xml:space="preserve">Kids Elite </w:t>
      </w:r>
      <w:r w:rsidDel="00000000" w:rsidR="00000000" w:rsidRPr="00000000">
        <w:rPr>
          <w:rtl w:val="0"/>
        </w:rPr>
        <w:t xml:space="preserve">– rywalizacja dla najmłodszych, którzy chcą zmierzyć się z trasą w formie zawodów.</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Dla debiutujących zawodników organizatorzy przygotowali niespodziankę - specjalny trening przed Runmageddonem, podczas którego uczestnicy poznają tor przeszkód i pod okiem trenera przygotują się do startu. Odbędzie się on 18 września, a liczba miejsc jest ograniczona.</w:t>
      </w:r>
      <w:r w:rsidDel="00000000" w:rsidR="00000000" w:rsidRPr="00000000">
        <w:rPr>
          <w:rtl w:val="0"/>
        </w:rPr>
      </w:r>
    </w:p>
    <w:p w:rsidR="00000000" w:rsidDel="00000000" w:rsidP="00000000" w:rsidRDefault="00000000" w:rsidRPr="00000000" w14:paraId="00000014">
      <w:pPr>
        <w:widowControl w:val="0"/>
        <w:spacing w:after="240" w:before="240" w:lineRule="auto"/>
        <w:jc w:val="both"/>
        <w:rPr/>
      </w:pPr>
      <w:r w:rsidDel="00000000" w:rsidR="00000000" w:rsidRPr="00000000">
        <w:rPr>
          <w:b w:val="1"/>
          <w:rtl w:val="0"/>
        </w:rPr>
        <w:t xml:space="preserve">Pomysł na aktywny weekend</w:t>
      </w:r>
      <w:r w:rsidDel="00000000" w:rsidR="00000000" w:rsidRPr="00000000">
        <w:rPr>
          <w:rtl w:val="0"/>
        </w:rPr>
      </w:r>
    </w:p>
    <w:p w:rsidR="00000000" w:rsidDel="00000000" w:rsidP="00000000" w:rsidRDefault="00000000" w:rsidRPr="00000000" w14:paraId="00000015">
      <w:pPr>
        <w:widowControl w:val="0"/>
        <w:spacing w:after="240" w:before="240" w:lineRule="auto"/>
        <w:jc w:val="both"/>
        <w:rPr/>
      </w:pPr>
      <w:r w:rsidDel="00000000" w:rsidR="00000000" w:rsidRPr="00000000">
        <w:rPr>
          <w:rtl w:val="0"/>
        </w:rPr>
        <w:t xml:space="preserve">Runmageddon to wydarzenie nie tylko dla uczestników, ale także dla rodzin, kibiców i mieszkańców regionu. Na miejscu organizatorzy przygotowują miasteczko festiwalowe ze strefą gastronomiczną i atrakcjami przygotowanymi przez partnerów wydarzenia - można tu odpocząć, dobrze zjeść i spędzić czas w przyjaznej atmosferze.</w:t>
      </w:r>
    </w:p>
    <w:p w:rsidR="00000000" w:rsidDel="00000000" w:rsidP="00000000" w:rsidRDefault="00000000" w:rsidRPr="00000000" w14:paraId="00000016">
      <w:pPr>
        <w:widowControl w:val="0"/>
        <w:spacing w:after="240" w:before="240" w:lineRule="auto"/>
        <w:jc w:val="both"/>
        <w:rPr/>
      </w:pPr>
      <w:r w:rsidDel="00000000" w:rsidR="00000000" w:rsidRPr="00000000">
        <w:rPr>
          <w:i w:val="1"/>
          <w:rtl w:val="0"/>
        </w:rPr>
        <w:t xml:space="preserve">– Runmageddon to święto sportu i integracji. Dlatego przygotowaliśmy bogaty program także dla kibiców i rodzin uczestników. To doskonała okazja, by aktywnie spędzić czas w pięknym otoczeniu, ciesząc się wyjątkową atmosferą </w:t>
      </w:r>
      <w:r w:rsidDel="00000000" w:rsidR="00000000" w:rsidRPr="00000000">
        <w:rPr>
          <w:rtl w:val="0"/>
        </w:rPr>
        <w:t xml:space="preserve">– mówi Marcin Kulczycki, dyrektor wydarzenia.</w:t>
      </w: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Jak wziąć udział w biegu?</w:t>
      </w:r>
      <w:r w:rsidDel="00000000" w:rsidR="00000000" w:rsidRPr="00000000">
        <w:rPr>
          <w:rtl w:val="0"/>
        </w:rPr>
      </w:r>
    </w:p>
    <w:p w:rsidR="00000000" w:rsidDel="00000000" w:rsidP="00000000" w:rsidRDefault="00000000" w:rsidRPr="00000000" w14:paraId="00000018">
      <w:pPr>
        <w:spacing w:after="240" w:before="240" w:lineRule="auto"/>
        <w:jc w:val="both"/>
        <w:rPr/>
      </w:pPr>
      <w:r w:rsidDel="00000000" w:rsidR="00000000" w:rsidRPr="00000000">
        <w:rPr>
          <w:rtl w:val="0"/>
        </w:rPr>
        <w:t xml:space="preserve">Formularz rejestracyjny oraz szczegóły wydarzenia dostępne są na stronie organizatora:</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www.runmageddon.pl</w:t>
        </w:r>
      </w:hyperlink>
      <w:r w:rsidDel="00000000" w:rsidR="00000000" w:rsidRPr="00000000">
        <w:rPr>
          <w:rtl w:val="0"/>
        </w:rPr>
        <w:t xml:space="preserve">. Można tam znaleźć informację organizacyjne dotyczące zapisów na bieg, pakietów sportowych czy logistyki na miejscu wydarzenia.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unmageddon.pl" TargetMode="External"/><Relationship Id="rId8" Type="http://schemas.openxmlformats.org/officeDocument/2006/relationships/hyperlink" Target="http://www.runmagedd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