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463A" w14:textId="28A99ECF" w:rsidR="008E729D" w:rsidRDefault="00000000" w:rsidP="0007166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Informacja prasowa</w:t>
      </w:r>
      <w:r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  <w:t>Warszawa, 15.09.2025 r.</w:t>
      </w:r>
      <w:r>
        <w:rPr>
          <w:sz w:val="20"/>
          <w:szCs w:val="20"/>
        </w:rPr>
        <w:t xml:space="preserve"> </w:t>
      </w:r>
    </w:p>
    <w:p w14:paraId="6F161D5A" w14:textId="77777777" w:rsidR="004B7FC3" w:rsidRPr="004B7FC3" w:rsidRDefault="004B7FC3" w:rsidP="004B7FC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b/>
          <w:bCs/>
          <w:color w:val="000000"/>
          <w:sz w:val="28"/>
          <w:szCs w:val="28"/>
          <w:lang w:val="pl-PL"/>
        </w:rPr>
        <w:t xml:space="preserve">Czystość bez wysiłku: </w:t>
      </w:r>
      <w:proofErr w:type="spellStart"/>
      <w:r w:rsidRPr="004B7FC3">
        <w:rPr>
          <w:rFonts w:eastAsia="Times New Roman"/>
          <w:b/>
          <w:bCs/>
          <w:color w:val="000000"/>
          <w:sz w:val="28"/>
          <w:szCs w:val="28"/>
          <w:lang w:val="pl-PL"/>
        </w:rPr>
        <w:t>Roomba</w:t>
      </w:r>
      <w:proofErr w:type="spellEnd"/>
      <w:r w:rsidRPr="004B7FC3">
        <w:rPr>
          <w:rFonts w:eastAsia="Times New Roman"/>
          <w:b/>
          <w:bCs/>
          <w:color w:val="000000"/>
          <w:sz w:val="28"/>
          <w:szCs w:val="28"/>
          <w:lang w:val="pl-PL"/>
        </w:rPr>
        <w:t xml:space="preserve">® Max 705 Combo od </w:t>
      </w:r>
      <w:proofErr w:type="spellStart"/>
      <w:r w:rsidRPr="004B7FC3">
        <w:rPr>
          <w:rFonts w:eastAsia="Times New Roman"/>
          <w:b/>
          <w:bCs/>
          <w:color w:val="000000"/>
          <w:sz w:val="28"/>
          <w:szCs w:val="28"/>
          <w:lang w:val="pl-PL"/>
        </w:rPr>
        <w:t>iRobot</w:t>
      </w:r>
      <w:proofErr w:type="spellEnd"/>
      <w:r w:rsidRPr="004B7FC3">
        <w:rPr>
          <w:rFonts w:eastAsia="Times New Roman"/>
          <w:b/>
          <w:bCs/>
          <w:color w:val="000000"/>
          <w:sz w:val="28"/>
          <w:szCs w:val="28"/>
          <w:lang w:val="pl-PL"/>
        </w:rPr>
        <w:t xml:space="preserve"> już dostępna w sprzedaży</w:t>
      </w:r>
    </w:p>
    <w:p w14:paraId="3E70F065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 xml:space="preserve">Do sprzedaży w Polsce trafił właśnie najnowszy model </w:t>
      </w:r>
      <w:proofErr w:type="spellStart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>iRobot</w:t>
      </w:r>
      <w:proofErr w:type="spellEnd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 xml:space="preserve"> – </w:t>
      </w:r>
      <w:proofErr w:type="spellStart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>Roomba</w:t>
      </w:r>
      <w:proofErr w:type="spellEnd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 xml:space="preserve">® Max 705 Combo ze stacją </w:t>
      </w:r>
      <w:proofErr w:type="spellStart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>AutoWash</w:t>
      </w:r>
      <w:proofErr w:type="spellEnd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 xml:space="preserve">™. To najbardziej zaawansowany w historii marki robot 2w1, który łączy efektywne odkurzanie z </w:t>
      </w:r>
      <w:proofErr w:type="spellStart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>mopowaniem</w:t>
      </w:r>
      <w:proofErr w:type="spellEnd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 xml:space="preserve">. Dzięki stacji </w:t>
      </w:r>
      <w:proofErr w:type="spellStart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>AutoWash</w:t>
      </w:r>
      <w:proofErr w:type="spellEnd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 xml:space="preserve">™ urządzenie nie tylko opróżnia pojemnik na brud, ale także pierze, podgrzewa i suszy wałek </w:t>
      </w:r>
      <w:proofErr w:type="spellStart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>mopujący</w:t>
      </w:r>
      <w:proofErr w:type="spellEnd"/>
      <w:r w:rsidRPr="004B7FC3">
        <w:rPr>
          <w:rFonts w:eastAsia="Times New Roman"/>
          <w:b/>
          <w:bCs/>
          <w:color w:val="000000"/>
          <w:sz w:val="24"/>
          <w:szCs w:val="24"/>
          <w:lang w:val="pl-PL"/>
        </w:rPr>
        <w:t>, uzupełnia dedykowany koncentrat czyszczący oraz samo się konserwuje. Efekt? Nawet 75 dni czystych podłóg bez angażowania domowników.</w:t>
      </w:r>
    </w:p>
    <w:p w14:paraId="0DC31F59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b/>
          <w:bCs/>
          <w:color w:val="000000"/>
          <w:lang w:val="pl-PL"/>
        </w:rPr>
        <w:t xml:space="preserve">Zupełnie nowy rodzaj </w:t>
      </w:r>
      <w:proofErr w:type="spellStart"/>
      <w:r w:rsidRPr="004B7FC3">
        <w:rPr>
          <w:rFonts w:eastAsia="Times New Roman"/>
          <w:b/>
          <w:bCs/>
          <w:color w:val="000000"/>
          <w:lang w:val="pl-PL"/>
        </w:rPr>
        <w:t>mopa</w:t>
      </w:r>
      <w:proofErr w:type="spellEnd"/>
    </w:p>
    <w:p w14:paraId="119645D8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4B7FC3">
        <w:rPr>
          <w:rFonts w:eastAsia="Times New Roman"/>
          <w:color w:val="000000"/>
          <w:lang w:val="pl-PL"/>
        </w:rPr>
        <w:t>iRobot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</w:t>
      </w:r>
      <w:proofErr w:type="spellStart"/>
      <w:r w:rsidRPr="004B7FC3">
        <w:rPr>
          <w:rFonts w:eastAsia="Times New Roman"/>
          <w:color w:val="000000"/>
          <w:lang w:val="pl-PL"/>
        </w:rPr>
        <w:t>Roomba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Max 705 Combo oferuje moc ssącą 13 000 Pa, która w połączeniu z dwiema gumowymi szczotkami głównymi </w:t>
      </w:r>
      <w:proofErr w:type="spellStart"/>
      <w:r w:rsidRPr="004B7FC3">
        <w:rPr>
          <w:rFonts w:eastAsia="Times New Roman"/>
          <w:color w:val="000000"/>
          <w:lang w:val="pl-PL"/>
        </w:rPr>
        <w:t>DualRubber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i dwiema szczotkami bocznymi, skutecznie radzi sobie z kurzem, brudem i sierścią zwierząt. Robot został wyposażony w innowacyjny, podgrzewany wałek </w:t>
      </w:r>
      <w:proofErr w:type="spellStart"/>
      <w:r w:rsidRPr="004B7FC3">
        <w:rPr>
          <w:rFonts w:eastAsia="Times New Roman"/>
          <w:color w:val="000000"/>
          <w:lang w:val="pl-PL"/>
        </w:rPr>
        <w:t>mopujący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</w:t>
      </w:r>
      <w:proofErr w:type="spellStart"/>
      <w:r w:rsidRPr="004B7FC3">
        <w:rPr>
          <w:rFonts w:eastAsia="Times New Roman"/>
          <w:color w:val="000000"/>
          <w:lang w:val="pl-PL"/>
        </w:rPr>
        <w:t>PowerSpin</w:t>
      </w:r>
      <w:proofErr w:type="spellEnd"/>
      <w:r w:rsidRPr="004B7FC3">
        <w:rPr>
          <w:rFonts w:eastAsia="Times New Roman"/>
          <w:color w:val="000000"/>
          <w:lang w:val="pl-PL"/>
        </w:rPr>
        <w:t xml:space="preserve">™, który obraca się z prędkością 200 obrotów na minutę oraz funkcję </w:t>
      </w:r>
      <w:proofErr w:type="spellStart"/>
      <w:r w:rsidRPr="004B7FC3">
        <w:rPr>
          <w:rFonts w:eastAsia="Times New Roman"/>
          <w:color w:val="000000"/>
          <w:lang w:val="pl-PL"/>
        </w:rPr>
        <w:t>SmartScrub</w:t>
      </w:r>
      <w:proofErr w:type="spellEnd"/>
      <w:r w:rsidRPr="004B7FC3">
        <w:rPr>
          <w:rFonts w:eastAsia="Times New Roman"/>
          <w:color w:val="000000"/>
          <w:lang w:val="pl-PL"/>
        </w:rPr>
        <w:t>, dzięki czemu aktywnie szoruje podłogę, usuwając zaschnięte i trudniejsze plamy. Co więcej, wałek automatycznie się wysuwa, by jeszcze dokładniej sprzątać wzdłuż krawędzi i w narożnikach.</w:t>
      </w:r>
    </w:p>
    <w:p w14:paraId="4D021EE6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b/>
          <w:bCs/>
          <w:color w:val="000000"/>
          <w:lang w:val="pl-PL"/>
        </w:rPr>
        <w:t>Spokojnie, nie musisz zwijać dywanów!</w:t>
      </w:r>
    </w:p>
    <w:p w14:paraId="65683691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color w:val="000000"/>
          <w:lang w:val="pl-PL"/>
        </w:rPr>
        <w:t xml:space="preserve">Nowy robot to świetne rozwiązanie dla wnętrz mieszanych – z podłogami twardymi i dywanami. Specjalna osłona wałka </w:t>
      </w:r>
      <w:proofErr w:type="spellStart"/>
      <w:r w:rsidRPr="004B7FC3">
        <w:rPr>
          <w:rFonts w:eastAsia="Times New Roman"/>
          <w:color w:val="000000"/>
          <w:lang w:val="pl-PL"/>
        </w:rPr>
        <w:t>mopującego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automatycznie wysuwa się po wykryciu dywanu, chroniąc tekstylne powierzchnie przed wilgocią, zapobiegając ich przypadkowemu zmoczeniu. Dzięki temu użytkownik może zostawić robota bez obaw, że </w:t>
      </w:r>
      <w:proofErr w:type="spellStart"/>
      <w:r w:rsidRPr="004B7FC3">
        <w:rPr>
          <w:rFonts w:eastAsia="Times New Roman"/>
          <w:color w:val="000000"/>
          <w:lang w:val="pl-PL"/>
        </w:rPr>
        <w:t>mopowanie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zaszkodzi dywanom czy wykładzinom.</w:t>
      </w:r>
    </w:p>
    <w:p w14:paraId="6A0250C9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b/>
          <w:bCs/>
          <w:color w:val="000000"/>
          <w:lang w:val="pl-PL"/>
        </w:rPr>
        <w:t>Inteligencja i precyzja działania</w:t>
      </w:r>
    </w:p>
    <w:p w14:paraId="75E20F60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color w:val="000000"/>
          <w:lang w:val="pl-PL"/>
        </w:rPr>
        <w:t xml:space="preserve">Nowa </w:t>
      </w:r>
      <w:proofErr w:type="spellStart"/>
      <w:r w:rsidRPr="004B7FC3">
        <w:rPr>
          <w:rFonts w:eastAsia="Times New Roman"/>
          <w:color w:val="000000"/>
          <w:lang w:val="pl-PL"/>
        </w:rPr>
        <w:t>Roomba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korzysta z systemu </w:t>
      </w:r>
      <w:proofErr w:type="spellStart"/>
      <w:r w:rsidRPr="004B7FC3">
        <w:rPr>
          <w:rFonts w:eastAsia="Times New Roman"/>
          <w:color w:val="000000"/>
          <w:lang w:val="pl-PL"/>
        </w:rPr>
        <w:t>LiDAR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</w:t>
      </w:r>
      <w:proofErr w:type="spellStart"/>
      <w:r w:rsidRPr="004B7FC3">
        <w:rPr>
          <w:rFonts w:eastAsia="Times New Roman"/>
          <w:color w:val="000000"/>
          <w:lang w:val="pl-PL"/>
        </w:rPr>
        <w:t>ClearView</w:t>
      </w:r>
      <w:proofErr w:type="spellEnd"/>
      <w:r w:rsidRPr="004B7FC3">
        <w:rPr>
          <w:rFonts w:eastAsia="Times New Roman"/>
          <w:color w:val="000000"/>
          <w:lang w:val="pl-PL"/>
        </w:rPr>
        <w:t xml:space="preserve">™ Pro oraz </w:t>
      </w:r>
      <w:proofErr w:type="spellStart"/>
      <w:r w:rsidRPr="004B7FC3">
        <w:rPr>
          <w:rFonts w:eastAsia="Times New Roman"/>
          <w:color w:val="000000"/>
          <w:lang w:val="pl-PL"/>
        </w:rPr>
        <w:t>PrecisionVision</w:t>
      </w:r>
      <w:proofErr w:type="spellEnd"/>
      <w:r w:rsidRPr="004B7FC3">
        <w:rPr>
          <w:rFonts w:eastAsia="Times New Roman"/>
          <w:color w:val="000000"/>
          <w:lang w:val="pl-PL"/>
        </w:rPr>
        <w:t xml:space="preserve">™ wykorzystującej sztuczną inteligencję, aby tworzyć dokładne mapy 3D domu i precyzyjnie identyfikować przeszkody – od przewodów, przez buty, po miski z wodą dla zwierząt. Dzięki technologii </w:t>
      </w:r>
      <w:proofErr w:type="spellStart"/>
      <w:r w:rsidRPr="004B7FC3">
        <w:rPr>
          <w:rFonts w:eastAsia="Times New Roman"/>
          <w:color w:val="000000"/>
          <w:lang w:val="pl-PL"/>
        </w:rPr>
        <w:t>Dirt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</w:t>
      </w:r>
      <w:proofErr w:type="spellStart"/>
      <w:r w:rsidRPr="004B7FC3">
        <w:rPr>
          <w:rFonts w:eastAsia="Times New Roman"/>
          <w:color w:val="000000"/>
          <w:lang w:val="pl-PL"/>
        </w:rPr>
        <w:t>Detect</w:t>
      </w:r>
      <w:proofErr w:type="spellEnd"/>
      <w:r w:rsidRPr="004B7FC3">
        <w:rPr>
          <w:rFonts w:eastAsia="Times New Roman"/>
          <w:color w:val="000000"/>
          <w:lang w:val="pl-PL"/>
        </w:rPr>
        <w:t>™ robot automatycznie koncentruje się na miejscach szczególnie zabrudzonych, wykonując dodatkowe przejazdy tam, gdzie jest to najbardziej potrzebne.</w:t>
      </w:r>
    </w:p>
    <w:p w14:paraId="7C74C657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b/>
          <w:bCs/>
          <w:color w:val="000000"/>
          <w:lang w:val="pl-PL"/>
        </w:rPr>
        <w:t xml:space="preserve">Stacja </w:t>
      </w:r>
      <w:proofErr w:type="spellStart"/>
      <w:r w:rsidRPr="004B7FC3">
        <w:rPr>
          <w:rFonts w:eastAsia="Times New Roman"/>
          <w:b/>
          <w:bCs/>
          <w:color w:val="000000"/>
          <w:lang w:val="pl-PL"/>
        </w:rPr>
        <w:t>AutoWash</w:t>
      </w:r>
      <w:proofErr w:type="spellEnd"/>
      <w:r w:rsidRPr="004B7FC3">
        <w:rPr>
          <w:rFonts w:eastAsia="Times New Roman"/>
          <w:b/>
          <w:bCs/>
          <w:color w:val="000000"/>
          <w:lang w:val="pl-PL"/>
        </w:rPr>
        <w:t>™ – serce automatyzacji</w:t>
      </w:r>
    </w:p>
    <w:p w14:paraId="26E9EA2C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color w:val="000000"/>
          <w:lang w:val="pl-PL"/>
        </w:rPr>
        <w:t xml:space="preserve">Nowa stacja </w:t>
      </w:r>
      <w:proofErr w:type="spellStart"/>
      <w:r w:rsidRPr="004B7FC3">
        <w:rPr>
          <w:rFonts w:eastAsia="Times New Roman"/>
          <w:color w:val="000000"/>
          <w:lang w:val="pl-PL"/>
        </w:rPr>
        <w:t>AutoWash</w:t>
      </w:r>
      <w:proofErr w:type="spellEnd"/>
      <w:r w:rsidRPr="004B7FC3">
        <w:rPr>
          <w:rFonts w:eastAsia="Times New Roman"/>
          <w:color w:val="000000"/>
          <w:lang w:val="pl-PL"/>
        </w:rPr>
        <w:t xml:space="preserve">™ sprawia, że </w:t>
      </w:r>
      <w:proofErr w:type="spellStart"/>
      <w:r w:rsidRPr="004B7FC3">
        <w:rPr>
          <w:rFonts w:eastAsia="Times New Roman"/>
          <w:color w:val="000000"/>
          <w:lang w:val="pl-PL"/>
        </w:rPr>
        <w:t>Roomba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Max 705 Combo to nie tylko punkt ładowania, ale rozbudowany system, który samodzielnie zajmuje się konserwacją robota. Co oferuje? </w:t>
      </w:r>
    </w:p>
    <w:p w14:paraId="76C9697B" w14:textId="77777777" w:rsidR="004B7FC3" w:rsidRPr="004B7FC3" w:rsidRDefault="004B7FC3" w:rsidP="004B7FC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pl-PL"/>
        </w:rPr>
      </w:pPr>
      <w:r w:rsidRPr="004B7FC3">
        <w:rPr>
          <w:rFonts w:eastAsia="Times New Roman"/>
          <w:color w:val="000000"/>
          <w:lang w:val="pl-PL"/>
        </w:rPr>
        <w:t>Automatyczne opróżnianie pojemnika na brud – użytkownik może zapomnieć o codziennym wyrzucaniu zanieczyszczeń nawet na 75 dni.</w:t>
      </w:r>
    </w:p>
    <w:p w14:paraId="27E0892C" w14:textId="77777777" w:rsidR="004B7FC3" w:rsidRPr="004B7FC3" w:rsidRDefault="004B7FC3" w:rsidP="004B7FC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pl-PL"/>
        </w:rPr>
      </w:pPr>
      <w:r w:rsidRPr="004B7FC3">
        <w:rPr>
          <w:rFonts w:eastAsia="Times New Roman"/>
          <w:color w:val="000000"/>
          <w:lang w:val="pl-PL"/>
        </w:rPr>
        <w:t xml:space="preserve">Mycie wałka </w:t>
      </w:r>
      <w:proofErr w:type="spellStart"/>
      <w:r w:rsidRPr="004B7FC3">
        <w:rPr>
          <w:rFonts w:eastAsia="Times New Roman"/>
          <w:color w:val="000000"/>
          <w:lang w:val="pl-PL"/>
        </w:rPr>
        <w:t>mopującego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ciepłą wodą po każdym zakończonym cyklu sprzątania.</w:t>
      </w:r>
    </w:p>
    <w:p w14:paraId="6BFB2FA1" w14:textId="77777777" w:rsidR="004B7FC3" w:rsidRPr="004B7FC3" w:rsidRDefault="004B7FC3" w:rsidP="004B7FC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pl-PL"/>
        </w:rPr>
      </w:pPr>
      <w:r w:rsidRPr="004B7FC3">
        <w:rPr>
          <w:rFonts w:eastAsia="Times New Roman"/>
          <w:color w:val="000000"/>
          <w:lang w:val="pl-PL"/>
        </w:rPr>
        <w:t xml:space="preserve">Podgrzewanie i suszenie – wałek </w:t>
      </w:r>
      <w:proofErr w:type="spellStart"/>
      <w:r w:rsidRPr="004B7FC3">
        <w:rPr>
          <w:rFonts w:eastAsia="Times New Roman"/>
          <w:color w:val="000000"/>
          <w:lang w:val="pl-PL"/>
        </w:rPr>
        <w:t>mopujący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jest podgrzewany w trakcie pracy i suszony po jej zakończeniu, co zapobiega powstawaniu nieprzyjemnych zapachów oraz rozwojowi bakterii.</w:t>
      </w:r>
    </w:p>
    <w:p w14:paraId="1E5F1ABE" w14:textId="77777777" w:rsidR="004B7FC3" w:rsidRPr="004B7FC3" w:rsidRDefault="004B7FC3" w:rsidP="004B7FC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pl-PL"/>
        </w:rPr>
      </w:pPr>
      <w:r w:rsidRPr="004B7FC3">
        <w:rPr>
          <w:rFonts w:eastAsia="Times New Roman"/>
          <w:color w:val="000000"/>
          <w:lang w:val="pl-PL"/>
        </w:rPr>
        <w:t xml:space="preserve">Dozowanie koncentratu do </w:t>
      </w:r>
      <w:proofErr w:type="spellStart"/>
      <w:r w:rsidRPr="004B7FC3">
        <w:rPr>
          <w:rFonts w:eastAsia="Times New Roman"/>
          <w:color w:val="000000"/>
          <w:lang w:val="pl-PL"/>
        </w:rPr>
        <w:t>mopowania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</w:t>
      </w:r>
      <w:proofErr w:type="spellStart"/>
      <w:r w:rsidRPr="004B7FC3">
        <w:rPr>
          <w:rFonts w:eastAsia="Times New Roman"/>
          <w:color w:val="000000"/>
          <w:lang w:val="pl-PL"/>
        </w:rPr>
        <w:t>StayClean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– stacja automatycznie uzupełnia płyn, dbając o odpowiednie nawilżenie wałka (do wyboru trzy poziomy dozowanej ilości).</w:t>
      </w:r>
    </w:p>
    <w:p w14:paraId="4191AA0A" w14:textId="77777777" w:rsidR="004B7FC3" w:rsidRPr="004B7FC3" w:rsidRDefault="004B7FC3" w:rsidP="004B7FC3">
      <w:pPr>
        <w:numPr>
          <w:ilvl w:val="0"/>
          <w:numId w:val="2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pl-PL"/>
        </w:rPr>
      </w:pPr>
      <w:r w:rsidRPr="004B7FC3">
        <w:rPr>
          <w:rFonts w:eastAsia="Times New Roman"/>
          <w:color w:val="000000"/>
          <w:lang w:val="pl-PL"/>
        </w:rPr>
        <w:t>Funkcja samooczyszczania – stacja dba także o siebie, co minimalizuje konieczność konserwacji przez użytkownika.</w:t>
      </w:r>
    </w:p>
    <w:p w14:paraId="0C351242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color w:val="000000"/>
          <w:lang w:val="pl-PL"/>
        </w:rPr>
        <w:t>Dzięki temu codzienne sprzątanie odbywa się bez udziału domowników, którzy zyskują czas na rzeczy naprawdę ważne. </w:t>
      </w:r>
    </w:p>
    <w:p w14:paraId="6B0A3289" w14:textId="7777777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B7FC3">
        <w:rPr>
          <w:rFonts w:eastAsia="Times New Roman"/>
          <w:b/>
          <w:bCs/>
          <w:color w:val="000000"/>
          <w:lang w:val="pl-PL"/>
        </w:rPr>
        <w:lastRenderedPageBreak/>
        <w:t>Wygoda sterowania</w:t>
      </w:r>
    </w:p>
    <w:p w14:paraId="4BBDC406" w14:textId="0637D3F7" w:rsidR="004B7FC3" w:rsidRPr="004B7FC3" w:rsidRDefault="004B7FC3" w:rsidP="004B7FC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4B7FC3">
        <w:rPr>
          <w:rFonts w:eastAsia="Times New Roman"/>
          <w:color w:val="000000"/>
          <w:lang w:val="pl-PL"/>
        </w:rPr>
        <w:t>Roomba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Max 705 Combo współpracuje z nową aplikacją </w:t>
      </w:r>
      <w:proofErr w:type="spellStart"/>
      <w:r w:rsidRPr="004B7FC3">
        <w:rPr>
          <w:rFonts w:eastAsia="Times New Roman"/>
          <w:color w:val="000000"/>
          <w:lang w:val="pl-PL"/>
        </w:rPr>
        <w:t>Roomba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Home, która pozwala m.in. planować harmonogramy, wybierać pomieszczenia do czyszczenia i regulować moc ssącą (do dyspozycji są cztery poziomy). Funkcja obsługi głosowej sprawia, że wystarczy jedno polecenie wydane </w:t>
      </w:r>
      <w:proofErr w:type="spellStart"/>
      <w:r w:rsidRPr="004B7FC3">
        <w:rPr>
          <w:rFonts w:eastAsia="Times New Roman"/>
          <w:color w:val="000000"/>
          <w:lang w:val="pl-PL"/>
        </w:rPr>
        <w:t>Alexie</w:t>
      </w:r>
      <w:proofErr w:type="spellEnd"/>
      <w:r w:rsidRPr="004B7FC3">
        <w:rPr>
          <w:rFonts w:eastAsia="Times New Roman"/>
          <w:color w:val="000000"/>
          <w:lang w:val="pl-PL"/>
        </w:rPr>
        <w:t xml:space="preserve">, </w:t>
      </w:r>
      <w:proofErr w:type="spellStart"/>
      <w:r w:rsidRPr="004B7FC3">
        <w:rPr>
          <w:rFonts w:eastAsia="Times New Roman"/>
          <w:color w:val="000000"/>
          <w:lang w:val="pl-PL"/>
        </w:rPr>
        <w:t>Siri</w:t>
      </w:r>
      <w:proofErr w:type="spellEnd"/>
      <w:r w:rsidRPr="004B7FC3">
        <w:rPr>
          <w:rFonts w:eastAsia="Times New Roman"/>
          <w:color w:val="000000"/>
          <w:lang w:val="pl-PL"/>
        </w:rPr>
        <w:t xml:space="preserve"> lub Asystentowi Google, aby rozpocząć działanie.</w:t>
      </w:r>
    </w:p>
    <w:p w14:paraId="416615D8" w14:textId="77777777" w:rsidR="0007166C" w:rsidRPr="0007166C" w:rsidRDefault="0007166C" w:rsidP="0007166C">
      <w:pPr>
        <w:spacing w:before="280" w:after="28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7166C">
        <w:rPr>
          <w:rFonts w:eastAsia="Times New Roman"/>
          <w:b/>
          <w:bCs/>
          <w:color w:val="000000"/>
          <w:lang w:val="pl-PL"/>
        </w:rPr>
        <w:t>Dostępność i cena</w:t>
      </w:r>
    </w:p>
    <w:p w14:paraId="0460E407" w14:textId="672F5E01" w:rsidR="0007166C" w:rsidRPr="0007166C" w:rsidRDefault="004B7FC3" w:rsidP="0007166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color w:val="000000"/>
        </w:rPr>
        <w:t xml:space="preserve">Najnowszy model pioniera kategorii robotów sprzątających – </w:t>
      </w:r>
      <w:proofErr w:type="spellStart"/>
      <w:r>
        <w:rPr>
          <w:color w:val="000000"/>
        </w:rPr>
        <w:t>iRobot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Roomba</w:t>
      </w:r>
      <w:proofErr w:type="spellEnd"/>
      <w:r>
        <w:rPr>
          <w:color w:val="000000"/>
        </w:rPr>
        <w:t xml:space="preserve"> Max 705 Combo, jest już dostępny w dwóch wersjach kolorystycznych (czarnej i białej) </w:t>
      </w:r>
      <w:r w:rsidR="0007166C" w:rsidRPr="0007166C">
        <w:rPr>
          <w:rFonts w:eastAsia="Times New Roman"/>
          <w:color w:val="000000"/>
          <w:lang w:val="pl-PL"/>
        </w:rPr>
        <w:t xml:space="preserve">w sklepie internetowym marki </w:t>
      </w:r>
      <w:r w:rsidR="0007166C">
        <w:rPr>
          <w:rFonts w:eastAsia="Times New Roman"/>
          <w:color w:val="000000"/>
          <w:lang w:val="pl-PL"/>
        </w:rPr>
        <w:t xml:space="preserve">irobot.pl </w:t>
      </w:r>
      <w:r w:rsidR="0007166C" w:rsidRPr="0007166C">
        <w:rPr>
          <w:rFonts w:eastAsia="Times New Roman"/>
          <w:color w:val="000000"/>
          <w:lang w:val="pl-PL"/>
        </w:rPr>
        <w:t xml:space="preserve">w cenie 4499 zł oraz w sieciach </w:t>
      </w:r>
      <w:r w:rsidR="0007166C">
        <w:rPr>
          <w:rFonts w:eastAsia="Times New Roman"/>
          <w:color w:val="000000"/>
          <w:lang w:val="pl-PL"/>
        </w:rPr>
        <w:t>handlowych.</w:t>
      </w:r>
    </w:p>
    <w:p w14:paraId="7C762082" w14:textId="1F363018" w:rsidR="0007166C" w:rsidRDefault="0007166C" w:rsidP="004B7FC3">
      <w:pPr>
        <w:pStyle w:val="NormalnyWeb"/>
        <w:spacing w:before="0" w:beforeAutospacing="0" w:after="160" w:afterAutospacing="0" w:line="276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Więcej informacji na temat modelu znajduje się </w:t>
      </w:r>
      <w:hyperlink r:id="rId8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TUTAJ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ACA1775" w14:textId="4BAEE59E" w:rsidR="0007166C" w:rsidRDefault="0007166C" w:rsidP="0007166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212B35"/>
          <w:sz w:val="20"/>
          <w:szCs w:val="20"/>
          <w:shd w:val="clear" w:color="auto" w:fill="FFFFFF"/>
        </w:rPr>
        <w:t xml:space="preserve">* W oparciu o 1 cykl </w:t>
      </w:r>
      <w:proofErr w:type="spellStart"/>
      <w:r>
        <w:rPr>
          <w:rFonts w:ascii="Calibri" w:hAnsi="Calibri" w:cs="Calibri"/>
          <w:i/>
          <w:iCs/>
          <w:color w:val="212B35"/>
          <w:sz w:val="20"/>
          <w:szCs w:val="20"/>
          <w:shd w:val="clear" w:color="auto" w:fill="FFFFFF"/>
        </w:rPr>
        <w:t>mopowania</w:t>
      </w:r>
      <w:proofErr w:type="spellEnd"/>
      <w:r>
        <w:rPr>
          <w:rFonts w:ascii="Calibri" w:hAnsi="Calibri" w:cs="Calibri"/>
          <w:i/>
          <w:iCs/>
          <w:color w:val="212B35"/>
          <w:sz w:val="20"/>
          <w:szCs w:val="20"/>
          <w:shd w:val="clear" w:color="auto" w:fill="FFFFFF"/>
        </w:rPr>
        <w:t xml:space="preserve"> tygodniowo.</w:t>
      </w:r>
    </w:p>
    <w:p w14:paraId="2AA12D8F" w14:textId="77777777" w:rsidR="008E729D" w:rsidRDefault="008E729D">
      <w:pPr>
        <w:spacing w:before="240" w:after="240"/>
        <w:jc w:val="both"/>
      </w:pPr>
    </w:p>
    <w:p w14:paraId="045D97CD" w14:textId="77777777" w:rsidR="008E729D" w:rsidRDefault="0000000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 </w:t>
      </w:r>
      <w:proofErr w:type="spellStart"/>
      <w:r>
        <w:rPr>
          <w:b/>
          <w:sz w:val="18"/>
          <w:szCs w:val="18"/>
        </w:rPr>
        <w:t>iRobot</w:t>
      </w:r>
      <w:proofErr w:type="spellEnd"/>
      <w:r>
        <w:rPr>
          <w:b/>
          <w:sz w:val="18"/>
          <w:szCs w:val="18"/>
        </w:rPr>
        <w:t xml:space="preserve"> Corporation</w:t>
      </w:r>
    </w:p>
    <w:p w14:paraId="15954694" w14:textId="77777777" w:rsidR="008E729D" w:rsidRDefault="00000000">
      <w:pPr>
        <w:spacing w:after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iRobot</w:t>
      </w:r>
      <w:proofErr w:type="spellEnd"/>
      <w:r>
        <w:rPr>
          <w:sz w:val="18"/>
          <w:szCs w:val="18"/>
        </w:rPr>
        <w:t xml:space="preserve"> to globalny producent domowej robotyki tworzący innowacyjne rozwiązania, które ułatwiają codzienne życie. Od momentu wprowadzenia pierwszego robota odkurzającego </w:t>
      </w:r>
      <w:proofErr w:type="spellStart"/>
      <w:r>
        <w:rPr>
          <w:sz w:val="18"/>
          <w:szCs w:val="18"/>
        </w:rPr>
        <w:t>Roomba</w:t>
      </w:r>
      <w:proofErr w:type="spellEnd"/>
      <w:r>
        <w:rPr>
          <w:sz w:val="18"/>
          <w:szCs w:val="18"/>
        </w:rPr>
        <w:t xml:space="preserve"> w 2002 roku, firma zrewolucjonizowała rynek robotów domowych i jest pionierem tej kategorii w Polsce. Do tej pory </w:t>
      </w:r>
      <w:proofErr w:type="spellStart"/>
      <w:r>
        <w:rPr>
          <w:sz w:val="18"/>
          <w:szCs w:val="18"/>
        </w:rPr>
        <w:t>iRobot</w:t>
      </w:r>
      <w:proofErr w:type="spellEnd"/>
      <w:r>
        <w:rPr>
          <w:sz w:val="18"/>
          <w:szCs w:val="18"/>
        </w:rPr>
        <w:t xml:space="preserve"> sprzedał ponad 50 milionów robotów na całym świecie. Produkty marki, takie jak: roboty odkurzająco-</w:t>
      </w:r>
      <w:proofErr w:type="spellStart"/>
      <w:r>
        <w:rPr>
          <w:sz w:val="18"/>
          <w:szCs w:val="18"/>
        </w:rPr>
        <w:t>mopujące</w:t>
      </w:r>
      <w:proofErr w:type="spellEnd"/>
      <w:r>
        <w:rPr>
          <w:sz w:val="18"/>
          <w:szCs w:val="18"/>
        </w:rPr>
        <w:t xml:space="preserve"> Combo, odkurzające </w:t>
      </w:r>
      <w:proofErr w:type="spellStart"/>
      <w:r>
        <w:rPr>
          <w:sz w:val="18"/>
          <w:szCs w:val="18"/>
        </w:rPr>
        <w:t>Roomba</w:t>
      </w:r>
      <w:proofErr w:type="spellEnd"/>
      <w:r>
        <w:rPr>
          <w:sz w:val="18"/>
          <w:szCs w:val="18"/>
        </w:rPr>
        <w:t xml:space="preserve"> oraz </w:t>
      </w:r>
      <w:proofErr w:type="spellStart"/>
      <w:r>
        <w:rPr>
          <w:sz w:val="18"/>
          <w:szCs w:val="18"/>
        </w:rPr>
        <w:t>mopujące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Braava</w:t>
      </w:r>
      <w:proofErr w:type="spellEnd"/>
      <w:r>
        <w:rPr>
          <w:sz w:val="18"/>
          <w:szCs w:val="18"/>
        </w:rPr>
        <w:t xml:space="preserve">, wykorzystują zaawansowane technologie sprzątania, mapowania i nawigacji. Inżynierowie </w:t>
      </w:r>
      <w:proofErr w:type="spellStart"/>
      <w:r>
        <w:rPr>
          <w:sz w:val="18"/>
          <w:szCs w:val="18"/>
        </w:rPr>
        <w:t>iRobot</w:t>
      </w:r>
      <w:proofErr w:type="spellEnd"/>
      <w:r>
        <w:rPr>
          <w:sz w:val="18"/>
          <w:szCs w:val="18"/>
        </w:rPr>
        <w:t xml:space="preserve"> nieustannie rozwijają ekosystem robotów i inteligentnych rozwiązań dla domu, dzięki czemu użytkownicy zyskują więcej czasu na relaks, pasje i spędzanie czasu z bliskimi. Więcej informacji znajdziesz na </w:t>
      </w:r>
      <w:hyperlink r:id="rId9">
        <w:r w:rsidR="008E729D">
          <w:rPr>
            <w:color w:val="0000FF"/>
            <w:sz w:val="18"/>
            <w:szCs w:val="18"/>
            <w:u w:val="single"/>
          </w:rPr>
          <w:t>https://www.irobot.pl/</w:t>
        </w:r>
      </w:hyperlink>
      <w:r>
        <w:rPr>
          <w:sz w:val="18"/>
          <w:szCs w:val="18"/>
        </w:rPr>
        <w:t>.</w:t>
      </w:r>
    </w:p>
    <w:p w14:paraId="1AC14A99" w14:textId="77777777" w:rsidR="008E729D" w:rsidRDefault="008E729D">
      <w:pPr>
        <w:spacing w:after="0"/>
        <w:jc w:val="both"/>
        <w:rPr>
          <w:sz w:val="18"/>
          <w:szCs w:val="18"/>
        </w:rPr>
      </w:pPr>
    </w:p>
    <w:p w14:paraId="04579738" w14:textId="77777777" w:rsidR="008E729D" w:rsidRDefault="0000000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 DLF Sp. z o.o.</w:t>
      </w:r>
    </w:p>
    <w:p w14:paraId="2F50E555" w14:textId="77777777" w:rsidR="008E729D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Autoryzowany importer i dystrybutor </w:t>
      </w:r>
      <w:proofErr w:type="spellStart"/>
      <w:r>
        <w:rPr>
          <w:sz w:val="18"/>
          <w:szCs w:val="18"/>
        </w:rPr>
        <w:t>iRobot</w:t>
      </w:r>
      <w:proofErr w:type="spellEnd"/>
      <w:r>
        <w:rPr>
          <w:sz w:val="18"/>
          <w:szCs w:val="18"/>
        </w:rPr>
        <w:t xml:space="preserve"> w Polsce. DLF sp. z o.o. z Gdyni istnieje na polskim rynku od początku lat dziewięćdziesiątych i specjalizuje się w sprzedaży nowoczesnych produktów z zakresu Hi-tech, robotyki i AGD. </w:t>
      </w:r>
    </w:p>
    <w:p w14:paraId="4D7ACB3D" w14:textId="77777777" w:rsidR="008E729D" w:rsidRDefault="008E729D">
      <w:pPr>
        <w:spacing w:after="0"/>
        <w:jc w:val="both"/>
        <w:rPr>
          <w:sz w:val="18"/>
          <w:szCs w:val="18"/>
        </w:rPr>
      </w:pPr>
    </w:p>
    <w:p w14:paraId="7AD3C96F" w14:textId="77777777" w:rsidR="008E729D" w:rsidRDefault="008E729D">
      <w:pPr>
        <w:spacing w:after="0"/>
        <w:jc w:val="both"/>
        <w:rPr>
          <w:sz w:val="18"/>
          <w:szCs w:val="18"/>
        </w:rPr>
      </w:pPr>
    </w:p>
    <w:p w14:paraId="29E3A535" w14:textId="77777777" w:rsidR="008E729D" w:rsidRDefault="0000000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do mediów:</w:t>
      </w:r>
    </w:p>
    <w:p w14:paraId="1D459BBA" w14:textId="77777777" w:rsidR="008E729D" w:rsidRDefault="008E729D">
      <w:pPr>
        <w:spacing w:after="0"/>
        <w:jc w:val="both"/>
        <w:rPr>
          <w:b/>
          <w:sz w:val="18"/>
          <w:szCs w:val="18"/>
        </w:rPr>
      </w:pPr>
    </w:p>
    <w:tbl>
      <w:tblPr>
        <w:tblStyle w:val="a"/>
        <w:tblW w:w="45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</w:tblGrid>
      <w:tr w:rsidR="008E729D" w14:paraId="348516E3" w14:textId="77777777">
        <w:tc>
          <w:tcPr>
            <w:tcW w:w="4531" w:type="dxa"/>
          </w:tcPr>
          <w:p w14:paraId="1273EE43" w14:textId="77777777" w:rsidR="008E729D" w:rsidRDefault="00000000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Aleksandra Konopka</w:t>
            </w:r>
          </w:p>
          <w:p w14:paraId="048842F4" w14:textId="77777777" w:rsidR="008E729D" w:rsidRDefault="00000000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10">
              <w:r w:rsidR="008E729D">
                <w:rPr>
                  <w:color w:val="0000FF"/>
                  <w:sz w:val="18"/>
                  <w:szCs w:val="18"/>
                  <w:u w:val="single"/>
                </w:rPr>
                <w:t>aleksandra.konopka@goodonepr.pl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A7D5078" w14:textId="77777777" w:rsidR="008E729D" w:rsidRDefault="00000000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+48 796 996 175</w:t>
            </w:r>
          </w:p>
        </w:tc>
      </w:tr>
    </w:tbl>
    <w:p w14:paraId="70CBCFB7" w14:textId="77777777" w:rsidR="008E729D" w:rsidRDefault="008E729D">
      <w:pPr>
        <w:spacing w:after="0"/>
        <w:jc w:val="both"/>
        <w:rPr>
          <w:sz w:val="18"/>
          <w:szCs w:val="18"/>
        </w:rPr>
      </w:pPr>
    </w:p>
    <w:sectPr w:rsidR="008E72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21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F3EE" w14:textId="77777777" w:rsidR="00A361DC" w:rsidRDefault="00A361DC">
      <w:pPr>
        <w:spacing w:after="0" w:line="240" w:lineRule="auto"/>
      </w:pPr>
      <w:r>
        <w:separator/>
      </w:r>
    </w:p>
  </w:endnote>
  <w:endnote w:type="continuationSeparator" w:id="0">
    <w:p w14:paraId="2FE61BAE" w14:textId="77777777" w:rsidR="00A361DC" w:rsidRDefault="00A3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6114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1DCF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rFonts w:ascii="Trebuchet MS" w:eastAsia="Trebuchet MS" w:hAnsi="Trebuchet MS" w:cs="Trebuchet MS"/>
        <w:color w:val="002060"/>
        <w:sz w:val="18"/>
        <w:szCs w:val="18"/>
      </w:rPr>
    </w:pPr>
  </w:p>
  <w:p w14:paraId="28C3650B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rFonts w:ascii="Trebuchet MS" w:eastAsia="Trebuchet MS" w:hAnsi="Trebuchet MS" w:cs="Trebuchet MS"/>
        <w:color w:val="002060"/>
        <w:sz w:val="18"/>
        <w:szCs w:val="18"/>
      </w:rPr>
    </w:pPr>
  </w:p>
  <w:p w14:paraId="6B081E7A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 xml:space="preserve">DLF Sp. z o.o. | Autoryzowany importer i dystrybutor </w:t>
    </w:r>
    <w:proofErr w:type="spellStart"/>
    <w:r>
      <w:rPr>
        <w:b/>
        <w:color w:val="002060"/>
        <w:sz w:val="18"/>
        <w:szCs w:val="18"/>
      </w:rPr>
      <w:t>iRobot</w:t>
    </w:r>
    <w:proofErr w:type="spellEnd"/>
    <w:r>
      <w:rPr>
        <w:b/>
        <w:color w:val="002060"/>
        <w:sz w:val="18"/>
        <w:szCs w:val="18"/>
      </w:rPr>
      <w:t xml:space="preserve"> w Polsce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31235BB" wp14:editId="3CA41130">
          <wp:simplePos x="0" y="0"/>
          <wp:positionH relativeFrom="column">
            <wp:posOffset>-24129</wp:posOffset>
          </wp:positionH>
          <wp:positionV relativeFrom="paragraph">
            <wp:posOffset>13970</wp:posOffset>
          </wp:positionV>
          <wp:extent cx="735965" cy="579755"/>
          <wp:effectExtent l="0" t="0" r="0" b="0"/>
          <wp:wrapSquare wrapText="bothSides" distT="0" distB="0" distL="114300" distR="114300"/>
          <wp:docPr id="290" name="image2.jpg" descr="\\dlf.local\dokumenty\P_Marketing\Sieci\iRobot\Identyfikacja\Logo\Logo-irobot-distributedby-dlf\DistributedByDL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dlf.local\dokumenty\P_Marketing\Sieci\iRobot\Identyfikacja\Logo\Logo-irobot-distributedby-dlf\DistributedByDLF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96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86131A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>ul. Sportowa 8c, 81-300529 Gdynia, Polska</w:t>
    </w:r>
  </w:p>
  <w:p w14:paraId="7F978BC2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>tel. +48 58 781 43 63</w:t>
    </w:r>
  </w:p>
  <w:p w14:paraId="73D97DF8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e-mail: sekretariat@dlf.pl </w:t>
    </w:r>
  </w:p>
  <w:p w14:paraId="79C293E4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hyperlink r:id="rId2">
      <w:r>
        <w:rPr>
          <w:color w:val="0000FF"/>
          <w:sz w:val="18"/>
          <w:szCs w:val="18"/>
          <w:u w:val="single"/>
        </w:rPr>
        <w:t>www.dlf.pl</w:t>
      </w:r>
    </w:hyperlink>
    <w:r w:rsidR="00000000">
      <w:rPr>
        <w:color w:val="002060"/>
        <w:sz w:val="18"/>
        <w:szCs w:val="18"/>
      </w:rPr>
      <w:t xml:space="preserve">; </w:t>
    </w:r>
    <w:hyperlink r:id="rId3">
      <w:r>
        <w:rPr>
          <w:color w:val="0000FF"/>
          <w:sz w:val="18"/>
          <w:szCs w:val="18"/>
          <w:u w:val="single"/>
        </w:rPr>
        <w:t>www.irobot.pl</w:t>
      </w:r>
    </w:hyperlink>
    <w:r w:rsidR="00000000">
      <w:rPr>
        <w:color w:val="002060"/>
        <w:sz w:val="18"/>
        <w:szCs w:val="18"/>
      </w:rPr>
      <w:t xml:space="preserve"> </w:t>
    </w:r>
  </w:p>
  <w:p w14:paraId="38B09B53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rFonts w:ascii="Trebuchet MS" w:eastAsia="Trebuchet MS" w:hAnsi="Trebuchet MS" w:cs="Trebuchet MS"/>
        <w:color w:val="002060"/>
        <w:sz w:val="18"/>
        <w:szCs w:val="18"/>
      </w:rPr>
    </w:pPr>
  </w:p>
  <w:p w14:paraId="6A437E9D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462D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rebuchet MS" w:eastAsia="Trebuchet MS" w:hAnsi="Trebuchet MS" w:cs="Trebuchet MS"/>
        <w:color w:val="92D050"/>
        <w:sz w:val="18"/>
        <w:szCs w:val="18"/>
      </w:rPr>
    </w:pPr>
  </w:p>
  <w:p w14:paraId="50532116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 xml:space="preserve">DLF Sp. z o.o. | Autoryzowany importer i dystrybutor </w:t>
    </w:r>
    <w:proofErr w:type="spellStart"/>
    <w:r>
      <w:rPr>
        <w:b/>
        <w:color w:val="002060"/>
        <w:sz w:val="18"/>
        <w:szCs w:val="18"/>
      </w:rPr>
      <w:t>iRobot</w:t>
    </w:r>
    <w:proofErr w:type="spellEnd"/>
    <w:r>
      <w:rPr>
        <w:b/>
        <w:color w:val="002060"/>
        <w:sz w:val="18"/>
        <w:szCs w:val="18"/>
      </w:rPr>
      <w:t xml:space="preserve"> w Polsce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C2D655E" wp14:editId="54969D77">
          <wp:simplePos x="0" y="0"/>
          <wp:positionH relativeFrom="column">
            <wp:posOffset>-24129</wp:posOffset>
          </wp:positionH>
          <wp:positionV relativeFrom="paragraph">
            <wp:posOffset>13970</wp:posOffset>
          </wp:positionV>
          <wp:extent cx="735965" cy="579755"/>
          <wp:effectExtent l="0" t="0" r="0" b="0"/>
          <wp:wrapSquare wrapText="bothSides" distT="0" distB="0" distL="114300" distR="114300"/>
          <wp:docPr id="289" name="image2.jpg" descr="\\dlf.local\dokumenty\P_Marketing\Sieci\iRobot\Identyfikacja\Logo\Logo-irobot-distributedby-dlf\DistributedByDL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dlf.local\dokumenty\P_Marketing\Sieci\iRobot\Identyfikacja\Logo\Logo-irobot-distributedby-dlf\DistributedByDLF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96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2922AF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>ul. Sportowa 8c, 81-300529 Gdynia, Polska</w:t>
    </w:r>
  </w:p>
  <w:p w14:paraId="6524574F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>tel. +48 58 781 43 63</w:t>
    </w:r>
  </w:p>
  <w:p w14:paraId="3E365355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e-mail: sekretariat@dlf.pl </w:t>
    </w:r>
  </w:p>
  <w:p w14:paraId="4527B15B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hyperlink r:id="rId2">
      <w:r>
        <w:rPr>
          <w:color w:val="0000FF"/>
          <w:sz w:val="18"/>
          <w:szCs w:val="18"/>
          <w:u w:val="single"/>
        </w:rPr>
        <w:t>www.dlf.pl</w:t>
      </w:r>
    </w:hyperlink>
    <w:r w:rsidR="00000000">
      <w:rPr>
        <w:color w:val="002060"/>
        <w:sz w:val="18"/>
        <w:szCs w:val="18"/>
      </w:rPr>
      <w:t xml:space="preserve">; </w:t>
    </w:r>
    <w:hyperlink r:id="rId3">
      <w:r>
        <w:rPr>
          <w:color w:val="0000FF"/>
          <w:sz w:val="18"/>
          <w:szCs w:val="18"/>
          <w:u w:val="single"/>
        </w:rPr>
        <w:t>www.irobot.pl</w:t>
      </w:r>
    </w:hyperlink>
    <w:r w:rsidR="00000000">
      <w:rPr>
        <w:color w:val="002060"/>
        <w:sz w:val="18"/>
        <w:szCs w:val="18"/>
      </w:rPr>
      <w:t xml:space="preserve"> </w:t>
    </w:r>
  </w:p>
  <w:p w14:paraId="1ECBC2DB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6F33" w14:textId="77777777" w:rsidR="00A361DC" w:rsidRDefault="00A361DC">
      <w:pPr>
        <w:spacing w:after="0" w:line="240" w:lineRule="auto"/>
      </w:pPr>
      <w:r>
        <w:separator/>
      </w:r>
    </w:p>
  </w:footnote>
  <w:footnote w:type="continuationSeparator" w:id="0">
    <w:p w14:paraId="40074B0C" w14:textId="77777777" w:rsidR="00A361DC" w:rsidRDefault="00A3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C47CB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394E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0706A09" wp14:editId="13A098CA">
          <wp:simplePos x="0" y="0"/>
          <wp:positionH relativeFrom="column">
            <wp:posOffset>4568190</wp:posOffset>
          </wp:positionH>
          <wp:positionV relativeFrom="paragraph">
            <wp:posOffset>-448944</wp:posOffset>
          </wp:positionV>
          <wp:extent cx="1873885" cy="1069340"/>
          <wp:effectExtent l="0" t="0" r="0" b="0"/>
          <wp:wrapNone/>
          <wp:docPr id="291" name="image3.png" descr="iRobot_Logo_Green_0726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Robot_Logo_Green_07261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885" cy="1069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B12A20" w14:textId="77777777" w:rsidR="008E729D" w:rsidRDefault="008E72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98CB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D34387F" wp14:editId="57686D13">
          <wp:simplePos x="0" y="0"/>
          <wp:positionH relativeFrom="column">
            <wp:posOffset>4305251</wp:posOffset>
          </wp:positionH>
          <wp:positionV relativeFrom="paragraph">
            <wp:posOffset>-449580</wp:posOffset>
          </wp:positionV>
          <wp:extent cx="2355034" cy="1343910"/>
          <wp:effectExtent l="0" t="0" r="0" b="0"/>
          <wp:wrapNone/>
          <wp:docPr id="292" name="image1.png" descr="C:\Users\Użytkownik\AppData\Local\Microsoft\Windows\INetCache\Content.Word\iRobot_Logo_Green_0726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żytkownik\AppData\Local\Microsoft\Windows\INetCache\Content.Word\iRobot_Logo_Green_0726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034" cy="1343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32E68"/>
    <w:multiLevelType w:val="multilevel"/>
    <w:tmpl w:val="2F1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350D6"/>
    <w:multiLevelType w:val="multilevel"/>
    <w:tmpl w:val="F52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595651">
    <w:abstractNumId w:val="0"/>
  </w:num>
  <w:num w:numId="2" w16cid:durableId="200469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9D"/>
    <w:rsid w:val="0007166C"/>
    <w:rsid w:val="004B7FC3"/>
    <w:rsid w:val="006814B1"/>
    <w:rsid w:val="008E729D"/>
    <w:rsid w:val="00A361DC"/>
    <w:rsid w:val="00B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94BA8"/>
  <w15:docId w15:val="{ABD4FABB-F3F3-6942-B2CB-38E303B5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76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92A"/>
    <w:rPr>
      <w:rFonts w:ascii="Calibri" w:eastAsia="Calibri" w:hAnsi="Calibri" w:cs="Times New Roman"/>
      <w:sz w:val="22"/>
      <w:szCs w:val="22"/>
      <w:lang w:val="pl-PL"/>
    </w:rPr>
  </w:style>
  <w:style w:type="paragraph" w:styleId="Stopka">
    <w:name w:val="footer"/>
    <w:link w:val="StopkaZnak"/>
    <w:uiPriority w:val="99"/>
    <w:unhideWhenUsed/>
    <w:rsid w:val="0076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92A"/>
    <w:rPr>
      <w:rFonts w:ascii="Calibri" w:eastAsia="Calibri" w:hAnsi="Calibri" w:cs="Times New Roman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unhideWhenUsed/>
    <w:rsid w:val="0076392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6392A"/>
  </w:style>
  <w:style w:type="paragraph" w:styleId="Tekstdymka">
    <w:name w:val="Balloon Text"/>
    <w:link w:val="TekstdymkaZnak"/>
    <w:uiPriority w:val="99"/>
    <w:semiHidden/>
    <w:unhideWhenUsed/>
    <w:rsid w:val="00D5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B82"/>
    <w:rPr>
      <w:rFonts w:ascii="Segoe UI" w:eastAsia="Calibri" w:hAnsi="Segoe UI" w:cs="Segoe UI"/>
      <w:sz w:val="18"/>
      <w:szCs w:val="18"/>
      <w:lang w:val="pl-PL"/>
    </w:rPr>
  </w:style>
  <w:style w:type="paragraph" w:styleId="Akapitzlist">
    <w:name w:val="List Paragraph"/>
    <w:uiPriority w:val="34"/>
    <w:qFormat/>
    <w:rsid w:val="00425D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073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B140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073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073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293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7E151B"/>
    <w:rPr>
      <w:color w:val="800080" w:themeColor="followed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rsid w:val="00065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599B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9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8183C"/>
    <w:rPr>
      <w:b/>
      <w:bCs/>
    </w:rPr>
  </w:style>
  <w:style w:type="paragraph" w:styleId="Tekstprzypisukocowego">
    <w:name w:val="endnote text"/>
    <w:link w:val="TekstprzypisukocowegoZnak"/>
    <w:uiPriority w:val="99"/>
    <w:semiHidden/>
    <w:unhideWhenUsed/>
    <w:rsid w:val="009B1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31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312"/>
    <w:rPr>
      <w:vertAlign w:val="superscript"/>
    </w:rPr>
  </w:style>
  <w:style w:type="paragraph" w:styleId="Poprawka">
    <w:name w:val="Revision"/>
    <w:hidden/>
    <w:uiPriority w:val="99"/>
    <w:semiHidden/>
    <w:rsid w:val="00560AF1"/>
    <w:rPr>
      <w:rFonts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49D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8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1F8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7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bot.pl/pl/combo/752-irobot-roomba-max-705-combo-bialy-stacja-autowash-5061042262882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eksandra.konopka@goodone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obot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obot.pl" TargetMode="External"/><Relationship Id="rId2" Type="http://schemas.openxmlformats.org/officeDocument/2006/relationships/hyperlink" Target="http://www.dlf.pl" TargetMode="External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obot.pl" TargetMode="External"/><Relationship Id="rId2" Type="http://schemas.openxmlformats.org/officeDocument/2006/relationships/hyperlink" Target="http://www.dlf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1UgOQppc37QrsQ/C/KXcZdvBg==">CgMxLjAyDmguamJheW0zZGszMXcwOAByITF1MlpyblBWVHBwZi03b0JOdWJVUFcySmc0VkJvUEpsSA==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4439</Characters>
  <Application>Microsoft Office Word</Application>
  <DocSecurity>0</DocSecurity>
  <Lines>71</Lines>
  <Paragraphs>26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Ilona Rutkowska</cp:lastModifiedBy>
  <cp:revision>2</cp:revision>
  <dcterms:created xsi:type="dcterms:W3CDTF">2025-09-15T07:29:00Z</dcterms:created>
  <dcterms:modified xsi:type="dcterms:W3CDTF">2025-09-15T07:29:00Z</dcterms:modified>
</cp:coreProperties>
</file>