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1F25" w14:textId="755C0FA9" w:rsidR="00DF770C" w:rsidRPr="00DF770C" w:rsidRDefault="00873AC6" w:rsidP="00873AC6">
      <w:pPr>
        <w:spacing w:before="120" w:after="120"/>
        <w:jc w:val="center"/>
        <w:rPr>
          <w:b/>
          <w:bCs/>
        </w:rPr>
      </w:pPr>
      <w:r w:rsidRPr="003E7171">
        <w:rPr>
          <w:rFonts w:ascii="Times New Roman" w:hAnsi="Times New Roman" w:cs="Times New Roman"/>
          <w:b/>
          <w:bCs/>
          <w:i/>
          <w:iCs/>
          <w:noProof/>
          <w:sz w:val="72"/>
          <w:szCs w:val="72"/>
        </w:rPr>
        <w:drawing>
          <wp:anchor distT="0" distB="0" distL="114300" distR="114300" simplePos="0" relativeHeight="251658240" behindDoc="0" locked="0" layoutInCell="1" allowOverlap="1" wp14:anchorId="1DFBF379" wp14:editId="0E6EC8FA">
            <wp:simplePos x="0" y="0"/>
            <wp:positionH relativeFrom="margin">
              <wp:align>center</wp:align>
            </wp:positionH>
            <wp:positionV relativeFrom="margin">
              <wp:align>top</wp:align>
            </wp:positionV>
            <wp:extent cx="1588770" cy="789305"/>
            <wp:effectExtent l="0" t="0" r="0" b="0"/>
            <wp:wrapTopAndBottom/>
            <wp:docPr id="1511656123" name="Imagen 1511656123" descr="logo ocesa">
              <a:extLst xmlns:a="http://schemas.openxmlformats.org/drawingml/2006/main">
                <a:ext uri="{FF2B5EF4-FFF2-40B4-BE49-F238E27FC236}">
                  <a16:creationId xmlns:a16="http://schemas.microsoft.com/office/drawing/2014/main" id="{C022C1DA-4D5F-4683-9635-AF957F5F8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ce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77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70C" w:rsidRPr="00DF770C">
        <w:rPr>
          <w:b/>
          <w:bCs/>
        </w:rPr>
        <w:t>THE WEEKND ANUNCIA LA EXTENSIÓN DE SU GIRA POR ESTADIOS</w:t>
      </w:r>
      <w:r w:rsidR="65E8ACD2" w:rsidRPr="00DF770C">
        <w:rPr>
          <w:b/>
          <w:bCs/>
        </w:rPr>
        <w:t>,</w:t>
      </w:r>
      <w:r w:rsidR="00DF770C" w:rsidRPr="00DF770C">
        <w:rPr>
          <w:b/>
          <w:bCs/>
        </w:rPr>
        <w:t xml:space="preserve"> </w:t>
      </w:r>
      <w:r w:rsidR="00DF770C" w:rsidRPr="00DF770C">
        <w:rPr>
          <w:b/>
          <w:bCs/>
          <w:i/>
          <w:iCs/>
        </w:rPr>
        <w:t>AFTER HOURS TIL DAWN</w:t>
      </w:r>
      <w:r w:rsidR="00DF770C" w:rsidRPr="00DF770C">
        <w:rPr>
          <w:b/>
          <w:bCs/>
        </w:rPr>
        <w:t xml:space="preserve"> EN 2026 EN MÉXICO, BRASIL, EUROPA Y EL REINO UNIDO</w:t>
      </w:r>
    </w:p>
    <w:p w14:paraId="5DCBA475" w14:textId="77777777" w:rsidR="00DF770C" w:rsidRPr="00DF770C" w:rsidRDefault="00DF770C" w:rsidP="00DF770C">
      <w:pPr>
        <w:spacing w:before="120" w:after="120"/>
        <w:jc w:val="center"/>
        <w:rPr>
          <w:b/>
          <w:bCs/>
        </w:rPr>
      </w:pPr>
      <w:r w:rsidRPr="00DF770C">
        <w:rPr>
          <w:b/>
          <w:bCs/>
        </w:rPr>
        <w:t>PLAYBOI CARTI EN TODAS LAS FECHAS EN EUROPA Y EL REINO UNIDO, CON ANITTA UNIÉNDOSE EN AMÉRICA LATINA</w:t>
      </w:r>
    </w:p>
    <w:p w14:paraId="68710A6C" w14:textId="77777777" w:rsidR="00DF770C" w:rsidRPr="00DF770C" w:rsidRDefault="00DF770C" w:rsidP="00DF770C">
      <w:pPr>
        <w:spacing w:before="120" w:after="120"/>
        <w:jc w:val="center"/>
        <w:rPr>
          <w:b/>
          <w:bCs/>
        </w:rPr>
      </w:pPr>
      <w:r w:rsidRPr="00DF770C">
        <w:rPr>
          <w:b/>
          <w:bCs/>
        </w:rPr>
        <w:t>CONSOLIDANDO AÚN MÁS SU ESTATUS COMO LA GIRA DE R&amp;B MÁS GRANDE DE LA HISTORIA</w:t>
      </w:r>
    </w:p>
    <w:p w14:paraId="5ED91FAC" w14:textId="00CDF1A0" w:rsidR="00DF770C" w:rsidRDefault="00DF770C" w:rsidP="00DF770C">
      <w:pPr>
        <w:spacing w:before="120" w:after="120"/>
        <w:jc w:val="center"/>
        <w:rPr>
          <w:b/>
          <w:bCs/>
        </w:rPr>
      </w:pPr>
      <w:r w:rsidRPr="00DF770C">
        <w:rPr>
          <w:b/>
          <w:bCs/>
        </w:rPr>
        <w:t xml:space="preserve">SE ASOCIA CON GLOBAL CITIZEN Y EL PROGRAMA MUNDIAL DE ALIMENTOS DE LA ONU, DONANDO 1 DÓLAR EN </w:t>
      </w:r>
      <w:proofErr w:type="gramStart"/>
      <w:r w:rsidRPr="00DF770C">
        <w:rPr>
          <w:b/>
          <w:bCs/>
        </w:rPr>
        <w:t>MONEDA</w:t>
      </w:r>
      <w:proofErr w:type="gramEnd"/>
      <w:r w:rsidRPr="00DF770C">
        <w:rPr>
          <w:b/>
          <w:bCs/>
        </w:rPr>
        <w:t xml:space="preserve"> LOCAL DE CADA BOLETO PARA LA EDUCACIÓN Y LA ASISTENCIA AL HAMBRE</w:t>
      </w:r>
    </w:p>
    <w:p w14:paraId="02903A48" w14:textId="2CC82AA7" w:rsidR="00ED35C3" w:rsidRDefault="00DF770C" w:rsidP="001633FE">
      <w:pPr>
        <w:spacing w:before="120" w:after="120"/>
        <w:jc w:val="center"/>
        <w:rPr>
          <w:b/>
          <w:bCs/>
          <w:sz w:val="28"/>
          <w:szCs w:val="28"/>
        </w:rPr>
      </w:pPr>
      <w:r w:rsidRPr="00DF770C">
        <w:rPr>
          <w:b/>
          <w:bCs/>
          <w:sz w:val="28"/>
          <w:szCs w:val="28"/>
        </w:rPr>
        <w:t>20</w:t>
      </w:r>
      <w:r w:rsidR="00B87701">
        <w:rPr>
          <w:b/>
          <w:bCs/>
          <w:sz w:val="28"/>
          <w:szCs w:val="28"/>
        </w:rPr>
        <w:t xml:space="preserve"> y </w:t>
      </w:r>
      <w:r w:rsidRPr="00DF770C">
        <w:rPr>
          <w:b/>
          <w:bCs/>
          <w:sz w:val="28"/>
          <w:szCs w:val="28"/>
        </w:rPr>
        <w:t>21</w:t>
      </w:r>
      <w:r w:rsidR="00EA3AAC">
        <w:rPr>
          <w:b/>
          <w:bCs/>
          <w:sz w:val="28"/>
          <w:szCs w:val="28"/>
        </w:rPr>
        <w:t xml:space="preserve"> </w:t>
      </w:r>
      <w:r w:rsidRPr="00DF770C">
        <w:rPr>
          <w:b/>
          <w:bCs/>
          <w:sz w:val="28"/>
          <w:szCs w:val="28"/>
        </w:rPr>
        <w:t xml:space="preserve">de abril – Estadio GNP Seguros </w:t>
      </w:r>
    </w:p>
    <w:p w14:paraId="2234A598" w14:textId="77777777" w:rsidR="00BD4500" w:rsidRDefault="00BD4500" w:rsidP="00BD4500">
      <w:pPr>
        <w:spacing w:before="240" w:after="120"/>
        <w:jc w:val="center"/>
        <w:rPr>
          <w:b/>
          <w:bCs/>
          <w:sz w:val="28"/>
          <w:szCs w:val="28"/>
        </w:rPr>
      </w:pPr>
      <w:r>
        <w:rPr>
          <w:b/>
          <w:bCs/>
          <w:sz w:val="28"/>
          <w:szCs w:val="28"/>
        </w:rPr>
        <w:t xml:space="preserve">DEBIDO A LA GRAN DEMANDA </w:t>
      </w:r>
      <w:r w:rsidR="00B87701">
        <w:rPr>
          <w:b/>
          <w:bCs/>
          <w:sz w:val="28"/>
          <w:szCs w:val="28"/>
        </w:rPr>
        <w:t xml:space="preserve">NUEVA </w:t>
      </w:r>
      <w:r>
        <w:rPr>
          <w:b/>
          <w:bCs/>
          <w:sz w:val="28"/>
          <w:szCs w:val="28"/>
        </w:rPr>
        <w:t xml:space="preserve">Y ÚLTIMA </w:t>
      </w:r>
      <w:r w:rsidR="00B87701">
        <w:rPr>
          <w:b/>
          <w:bCs/>
          <w:sz w:val="28"/>
          <w:szCs w:val="28"/>
        </w:rPr>
        <w:t>FECHA</w:t>
      </w:r>
      <w:r>
        <w:rPr>
          <w:b/>
          <w:bCs/>
          <w:sz w:val="28"/>
          <w:szCs w:val="28"/>
        </w:rPr>
        <w:t>:</w:t>
      </w:r>
    </w:p>
    <w:p w14:paraId="5160C9D7" w14:textId="7675D9E2" w:rsidR="00B87701" w:rsidRPr="00DF770C" w:rsidRDefault="00B87701" w:rsidP="00DF770C">
      <w:pPr>
        <w:spacing w:before="120" w:after="120"/>
        <w:jc w:val="center"/>
        <w:rPr>
          <w:b/>
          <w:bCs/>
          <w:sz w:val="28"/>
          <w:szCs w:val="28"/>
        </w:rPr>
      </w:pPr>
      <w:r>
        <w:rPr>
          <w:b/>
          <w:bCs/>
          <w:sz w:val="28"/>
          <w:szCs w:val="28"/>
        </w:rPr>
        <w:t xml:space="preserve"> 22 DE ABRIL – ESTADIO GNP SEGUROS </w:t>
      </w:r>
    </w:p>
    <w:p w14:paraId="1E762735" w14:textId="3E146F05" w:rsidR="00DF770C" w:rsidRPr="00DF770C" w:rsidRDefault="00C56F2F" w:rsidP="00DF770C">
      <w:pPr>
        <w:spacing w:before="120" w:after="120"/>
        <w:jc w:val="center"/>
        <w:rPr>
          <w:b/>
          <w:bCs/>
          <w:sz w:val="28"/>
          <w:szCs w:val="28"/>
        </w:rPr>
      </w:pPr>
      <w:r>
        <w:rPr>
          <w:b/>
          <w:bCs/>
          <w:sz w:val="28"/>
          <w:szCs w:val="28"/>
        </w:rPr>
        <w:t xml:space="preserve">Venta General: 15 de septiembre: 12:00 p.m. </w:t>
      </w:r>
    </w:p>
    <w:p w14:paraId="5357F0B0" w14:textId="1A007D64" w:rsidR="00DF770C" w:rsidRPr="00DF770C" w:rsidRDefault="00DF770C" w:rsidP="00DF770C">
      <w:pPr>
        <w:spacing w:before="120" w:after="120"/>
        <w:jc w:val="both"/>
      </w:pPr>
      <w:r>
        <w:t xml:space="preserve">El superastro mundial, reconocido con disco de diamante, </w:t>
      </w:r>
      <w:r w:rsidRPr="2D31794F">
        <w:rPr>
          <w:b/>
          <w:bCs/>
        </w:rPr>
        <w:t>The Weeknd</w:t>
      </w:r>
      <w:r>
        <w:t xml:space="preserve">, anunció hoy la extensión de su exitosa y agotada gira </w:t>
      </w:r>
      <w:r w:rsidRPr="2D31794F">
        <w:rPr>
          <w:i/>
          <w:iCs/>
        </w:rPr>
        <w:t xml:space="preserve">After </w:t>
      </w:r>
      <w:proofErr w:type="spellStart"/>
      <w:r w:rsidRPr="2D31794F">
        <w:rPr>
          <w:i/>
          <w:iCs/>
        </w:rPr>
        <w:t>Hours</w:t>
      </w:r>
      <w:proofErr w:type="spellEnd"/>
      <w:r w:rsidRPr="2D31794F">
        <w:rPr>
          <w:i/>
          <w:iCs/>
        </w:rPr>
        <w:t xml:space="preserve"> </w:t>
      </w:r>
      <w:proofErr w:type="spellStart"/>
      <w:r w:rsidRPr="2D31794F">
        <w:rPr>
          <w:i/>
          <w:iCs/>
        </w:rPr>
        <w:t>Til</w:t>
      </w:r>
      <w:proofErr w:type="spellEnd"/>
      <w:r w:rsidRPr="2D31794F">
        <w:rPr>
          <w:i/>
          <w:iCs/>
        </w:rPr>
        <w:t xml:space="preserve"> </w:t>
      </w:r>
      <w:proofErr w:type="spellStart"/>
      <w:r w:rsidRPr="2D31794F">
        <w:rPr>
          <w:i/>
          <w:iCs/>
        </w:rPr>
        <w:t>Dawn</w:t>
      </w:r>
      <w:proofErr w:type="spellEnd"/>
      <w:r w:rsidRPr="2D31794F">
        <w:rPr>
          <w:i/>
          <w:iCs/>
        </w:rPr>
        <w:t xml:space="preserve"> </w:t>
      </w:r>
      <w:proofErr w:type="spellStart"/>
      <w:r w:rsidRPr="2D31794F">
        <w:rPr>
          <w:i/>
          <w:iCs/>
        </w:rPr>
        <w:t>Stadium</w:t>
      </w:r>
      <w:proofErr w:type="spellEnd"/>
      <w:r w:rsidRPr="2D31794F">
        <w:rPr>
          <w:i/>
          <w:iCs/>
        </w:rPr>
        <w:t xml:space="preserve"> Tour</w:t>
      </w:r>
      <w:r>
        <w:t xml:space="preserve"> con una serie de fechas en México, Brasil, Europa y el Reino Unido el próximo año. Producida por Live Nation y patrocinada por Nespresso, la próxima etapa comenzará el </w:t>
      </w:r>
      <w:r w:rsidRPr="2D31794F">
        <w:rPr>
          <w:b/>
          <w:bCs/>
        </w:rPr>
        <w:t>lunes, 20 de abril en la Ciudad de México, México, en el Estadio GNP Seguros,</w:t>
      </w:r>
      <w:r>
        <w:t xml:space="preserve"> e incluirá paradas en Río de Janeiro, São Paulo, París, Ámsterdam, Milán, Londres, Madrid y más. </w:t>
      </w:r>
      <w:proofErr w:type="spellStart"/>
      <w:r w:rsidRPr="2D31794F">
        <w:rPr>
          <w:b/>
          <w:bCs/>
        </w:rPr>
        <w:t>Anitta</w:t>
      </w:r>
      <w:proofErr w:type="spellEnd"/>
      <w:r>
        <w:t xml:space="preserve"> se unirá a The Weeknd para las fechas </w:t>
      </w:r>
      <w:r w:rsidR="7E3F19F2">
        <w:t>de</w:t>
      </w:r>
      <w:r>
        <w:t xml:space="preserve"> México y Brasil, mientras que </w:t>
      </w:r>
      <w:proofErr w:type="spellStart"/>
      <w:r w:rsidRPr="2D31794F">
        <w:rPr>
          <w:b/>
          <w:bCs/>
        </w:rPr>
        <w:t>Playboi</w:t>
      </w:r>
      <w:proofErr w:type="spellEnd"/>
      <w:r w:rsidRPr="2D31794F">
        <w:rPr>
          <w:b/>
          <w:bCs/>
        </w:rPr>
        <w:t xml:space="preserve"> </w:t>
      </w:r>
      <w:proofErr w:type="spellStart"/>
      <w:r w:rsidRPr="2D31794F">
        <w:rPr>
          <w:b/>
          <w:bCs/>
        </w:rPr>
        <w:t>Carti</w:t>
      </w:r>
      <w:proofErr w:type="spellEnd"/>
      <w:r>
        <w:t xml:space="preserve"> aparecerá en todos los </w:t>
      </w:r>
      <w:proofErr w:type="gramStart"/>
      <w:r>
        <w:t>shows</w:t>
      </w:r>
      <w:proofErr w:type="gramEnd"/>
      <w:r>
        <w:t xml:space="preserve"> de Europa y el Reino Unido.</w:t>
      </w:r>
    </w:p>
    <w:p w14:paraId="01362806" w14:textId="7B972469" w:rsidR="00DF770C" w:rsidRDefault="00DF770C" w:rsidP="00DF770C">
      <w:pPr>
        <w:spacing w:before="120" w:after="120"/>
        <w:jc w:val="both"/>
      </w:pPr>
      <w:r w:rsidRPr="00DF770C">
        <w:t xml:space="preserve">El </w:t>
      </w:r>
      <w:r w:rsidRPr="00DF770C">
        <w:rPr>
          <w:i/>
          <w:iCs/>
        </w:rPr>
        <w:t xml:space="preserve">After </w:t>
      </w:r>
      <w:proofErr w:type="spellStart"/>
      <w:r w:rsidRPr="00DF770C">
        <w:rPr>
          <w:i/>
          <w:iCs/>
        </w:rPr>
        <w:t>Hours</w:t>
      </w:r>
      <w:proofErr w:type="spellEnd"/>
      <w:r w:rsidRPr="00DF770C">
        <w:rPr>
          <w:i/>
          <w:iCs/>
        </w:rPr>
        <w:t xml:space="preserve"> </w:t>
      </w:r>
      <w:proofErr w:type="spellStart"/>
      <w:r w:rsidRPr="00DF770C">
        <w:rPr>
          <w:i/>
          <w:iCs/>
        </w:rPr>
        <w:t>Til</w:t>
      </w:r>
      <w:proofErr w:type="spellEnd"/>
      <w:r w:rsidRPr="00DF770C">
        <w:rPr>
          <w:i/>
          <w:iCs/>
        </w:rPr>
        <w:t xml:space="preserve"> </w:t>
      </w:r>
      <w:proofErr w:type="spellStart"/>
      <w:r w:rsidRPr="00DF770C">
        <w:rPr>
          <w:i/>
          <w:iCs/>
        </w:rPr>
        <w:t>Dawn</w:t>
      </w:r>
      <w:proofErr w:type="spellEnd"/>
      <w:r w:rsidRPr="00DF770C">
        <w:rPr>
          <w:i/>
          <w:iCs/>
        </w:rPr>
        <w:t xml:space="preserve"> </w:t>
      </w:r>
      <w:proofErr w:type="spellStart"/>
      <w:r w:rsidRPr="00DF770C">
        <w:rPr>
          <w:i/>
          <w:iCs/>
        </w:rPr>
        <w:t>Stadium</w:t>
      </w:r>
      <w:proofErr w:type="spellEnd"/>
      <w:r w:rsidRPr="00DF770C">
        <w:rPr>
          <w:i/>
          <w:iCs/>
        </w:rPr>
        <w:t xml:space="preserve"> Tour</w:t>
      </w:r>
      <w:r w:rsidR="3FE247CC" w:rsidRPr="7C735040">
        <w:rPr>
          <w:i/>
          <w:iCs/>
        </w:rPr>
        <w:t>,</w:t>
      </w:r>
      <w:r w:rsidRPr="00DF770C">
        <w:t xml:space="preserve"> celebra la aclamada trilogía de álbumes de The Weeknd: </w:t>
      </w:r>
      <w:r w:rsidRPr="00DF770C">
        <w:rPr>
          <w:i/>
          <w:iCs/>
        </w:rPr>
        <w:t xml:space="preserve">After </w:t>
      </w:r>
      <w:proofErr w:type="spellStart"/>
      <w:r w:rsidRPr="00DF770C">
        <w:rPr>
          <w:i/>
          <w:iCs/>
        </w:rPr>
        <w:t>Hours</w:t>
      </w:r>
      <w:proofErr w:type="spellEnd"/>
      <w:r w:rsidRPr="00DF770C">
        <w:t xml:space="preserve"> (2020), </w:t>
      </w:r>
      <w:proofErr w:type="spellStart"/>
      <w:r w:rsidRPr="00DF770C">
        <w:rPr>
          <w:i/>
          <w:iCs/>
        </w:rPr>
        <w:t>Dawn</w:t>
      </w:r>
      <w:proofErr w:type="spellEnd"/>
      <w:r w:rsidRPr="00DF770C">
        <w:rPr>
          <w:i/>
          <w:iCs/>
        </w:rPr>
        <w:t xml:space="preserve"> FM</w:t>
      </w:r>
      <w:r w:rsidRPr="00DF770C">
        <w:t xml:space="preserve"> (2022) y </w:t>
      </w:r>
      <w:proofErr w:type="spellStart"/>
      <w:r w:rsidRPr="00DF770C">
        <w:rPr>
          <w:i/>
          <w:iCs/>
        </w:rPr>
        <w:t>Hurry</w:t>
      </w:r>
      <w:proofErr w:type="spellEnd"/>
      <w:r w:rsidRPr="00DF770C">
        <w:rPr>
          <w:i/>
          <w:iCs/>
        </w:rPr>
        <w:t xml:space="preserve"> Up </w:t>
      </w:r>
      <w:proofErr w:type="spellStart"/>
      <w:r w:rsidRPr="00DF770C">
        <w:rPr>
          <w:i/>
          <w:iCs/>
        </w:rPr>
        <w:t>Tomorrow</w:t>
      </w:r>
      <w:proofErr w:type="spellEnd"/>
      <w:r w:rsidRPr="00DF770C">
        <w:t xml:space="preserve"> (2025), y presenta éxitos que abarcan su catálogo que encabeza las listas. </w:t>
      </w:r>
      <w:r>
        <w:t xml:space="preserve">Escucha </w:t>
      </w:r>
      <w:proofErr w:type="spellStart"/>
      <w:r w:rsidRPr="7C735040">
        <w:rPr>
          <w:i/>
          <w:iCs/>
        </w:rPr>
        <w:t>Hurry</w:t>
      </w:r>
      <w:proofErr w:type="spellEnd"/>
      <w:r w:rsidRPr="7C735040">
        <w:rPr>
          <w:i/>
          <w:iCs/>
        </w:rPr>
        <w:t xml:space="preserve"> Up </w:t>
      </w:r>
      <w:proofErr w:type="spellStart"/>
      <w:r w:rsidRPr="7C735040">
        <w:rPr>
          <w:i/>
          <w:iCs/>
        </w:rPr>
        <w:t>Tomorrow</w:t>
      </w:r>
      <w:proofErr w:type="spellEnd"/>
      <w:r>
        <w:t xml:space="preserve"> </w:t>
      </w:r>
      <w:hyperlink r:id="rId6">
        <w:r w:rsidRPr="7C735040">
          <w:rPr>
            <w:rStyle w:val="Hipervnculo"/>
            <w:b/>
            <w:bCs/>
          </w:rPr>
          <w:t>AQUÍ</w:t>
        </w:r>
        <w:r w:rsidRPr="7C735040">
          <w:rPr>
            <w:rStyle w:val="Hipervnculo"/>
          </w:rPr>
          <w:t>.</w:t>
        </w:r>
      </w:hyperlink>
      <w:r>
        <w:t xml:space="preserve"> </w:t>
      </w:r>
    </w:p>
    <w:p w14:paraId="6FB973D1" w14:textId="11DE19F8" w:rsidR="00DF770C" w:rsidRPr="00DF770C" w:rsidRDefault="00DF770C" w:rsidP="00DF770C">
      <w:pPr>
        <w:spacing w:before="120" w:after="120"/>
        <w:jc w:val="both"/>
      </w:pPr>
      <w:r w:rsidRPr="00DF770C">
        <w:t xml:space="preserve">La etapa norteamericana incluyó más de 40 </w:t>
      </w:r>
      <w:proofErr w:type="gramStart"/>
      <w:r w:rsidRPr="00DF770C">
        <w:t>shows</w:t>
      </w:r>
      <w:proofErr w:type="gramEnd"/>
      <w:r w:rsidRPr="00DF770C">
        <w:t xml:space="preserve"> con entradas agotadas en estadios, combinando una producción innovadora con un </w:t>
      </w:r>
      <w:proofErr w:type="spellStart"/>
      <w:r w:rsidRPr="00DF770C">
        <w:rPr>
          <w:i/>
          <w:iCs/>
        </w:rPr>
        <w:t>setlist</w:t>
      </w:r>
      <w:proofErr w:type="spellEnd"/>
      <w:r w:rsidRPr="00DF770C">
        <w:t xml:space="preserve"> electrizante, mientras que rompía récords de asistencia y recaudación en EE. UU. y Canadá. </w:t>
      </w:r>
      <w:r w:rsidRPr="00DF770C">
        <w:rPr>
          <w:b/>
          <w:bCs/>
        </w:rPr>
        <w:t>The Weeknd</w:t>
      </w:r>
      <w:r w:rsidRPr="00DF770C">
        <w:t xml:space="preserve"> se convirtió en el artista masculino </w:t>
      </w:r>
      <w:r>
        <w:t>de color</w:t>
      </w:r>
      <w:r w:rsidRPr="00DF770C">
        <w:t xml:space="preserve"> con mayor recaudación en la historia en </w:t>
      </w:r>
      <w:r w:rsidRPr="00DF770C">
        <w:lastRenderedPageBreak/>
        <w:t xml:space="preserve">recintos de Nueva York, Denver, Santa Clara, Seattle, Edmonton, Montreal, Orlando, Arlington y Houston, y estableció la marca de mayor asistencia para un artista masculino de R&amp;B en Boston, Denver, Edmonton y Orlando. En el </w:t>
      </w:r>
      <w:r w:rsidRPr="00DF770C">
        <w:rPr>
          <w:b/>
          <w:bCs/>
        </w:rPr>
        <w:t>Rogers Centre</w:t>
      </w:r>
      <w:r w:rsidRPr="00DF770C">
        <w:t xml:space="preserve"> de Toronto, batió el récord de todos los tiempos de más </w:t>
      </w:r>
      <w:proofErr w:type="gramStart"/>
      <w:r w:rsidRPr="00DF770C">
        <w:t>shows</w:t>
      </w:r>
      <w:proofErr w:type="gramEnd"/>
      <w:r w:rsidRPr="00DF770C">
        <w:t xml:space="preserve"> de un artista solista masculino en una sola gira con seis, a la vez que establecía el récord para cualquier artista canadiense. En Los Ángeles, estableció el récord de la mayor cantidad de </w:t>
      </w:r>
      <w:proofErr w:type="gramStart"/>
      <w:r w:rsidRPr="00DF770C">
        <w:t>shows</w:t>
      </w:r>
      <w:proofErr w:type="gramEnd"/>
      <w:r w:rsidRPr="00DF770C">
        <w:t xml:space="preserve"> realizados por un artista solista masculino en el </w:t>
      </w:r>
      <w:proofErr w:type="spellStart"/>
      <w:r w:rsidRPr="00DF770C">
        <w:rPr>
          <w:b/>
          <w:bCs/>
        </w:rPr>
        <w:t>SoFi</w:t>
      </w:r>
      <w:proofErr w:type="spellEnd"/>
      <w:r w:rsidRPr="00DF770C">
        <w:rPr>
          <w:b/>
          <w:bCs/>
        </w:rPr>
        <w:t xml:space="preserve"> </w:t>
      </w:r>
      <w:proofErr w:type="spellStart"/>
      <w:r w:rsidRPr="00DF770C">
        <w:rPr>
          <w:b/>
          <w:bCs/>
        </w:rPr>
        <w:t>Stadium</w:t>
      </w:r>
      <w:proofErr w:type="spellEnd"/>
      <w:r w:rsidRPr="00DF770C">
        <w:t>. En Texas, vendió más boletos que cualquier otro artista este año.</w:t>
      </w:r>
    </w:p>
    <w:p w14:paraId="389D0EA4" w14:textId="47FE10E1" w:rsidR="00DF770C" w:rsidRPr="00DF770C" w:rsidRDefault="00DF770C" w:rsidP="00DF770C">
      <w:pPr>
        <w:spacing w:before="120" w:after="120"/>
        <w:jc w:val="both"/>
      </w:pPr>
      <w:r w:rsidRPr="00DF770C">
        <w:rPr>
          <w:i/>
          <w:iCs/>
        </w:rPr>
        <w:t xml:space="preserve">After </w:t>
      </w:r>
      <w:proofErr w:type="spellStart"/>
      <w:r w:rsidRPr="00DF770C">
        <w:rPr>
          <w:i/>
          <w:iCs/>
        </w:rPr>
        <w:t>Hours</w:t>
      </w:r>
      <w:proofErr w:type="spellEnd"/>
      <w:r w:rsidRPr="00DF770C">
        <w:rPr>
          <w:i/>
          <w:iCs/>
        </w:rPr>
        <w:t xml:space="preserve"> </w:t>
      </w:r>
      <w:proofErr w:type="spellStart"/>
      <w:r w:rsidRPr="00DF770C">
        <w:rPr>
          <w:i/>
          <w:iCs/>
        </w:rPr>
        <w:t>Til</w:t>
      </w:r>
      <w:proofErr w:type="spellEnd"/>
      <w:r w:rsidRPr="00DF770C">
        <w:rPr>
          <w:i/>
          <w:iCs/>
        </w:rPr>
        <w:t xml:space="preserve"> </w:t>
      </w:r>
      <w:proofErr w:type="spellStart"/>
      <w:r w:rsidRPr="00DF770C">
        <w:rPr>
          <w:i/>
          <w:iCs/>
        </w:rPr>
        <w:t>Dawn</w:t>
      </w:r>
      <w:proofErr w:type="spellEnd"/>
      <w:r w:rsidRPr="2EB10982">
        <w:rPr>
          <w:i/>
          <w:iCs/>
        </w:rPr>
        <w:t xml:space="preserve"> </w:t>
      </w:r>
      <w:r w:rsidR="4D56FDC4" w:rsidRPr="5325C745">
        <w:rPr>
          <w:i/>
          <w:iCs/>
        </w:rPr>
        <w:t>Tour</w:t>
      </w:r>
      <w:r>
        <w:t xml:space="preserve"> </w:t>
      </w:r>
      <w:r w:rsidRPr="00DF770C">
        <w:t>se lanzó originalmente en 2022 y se ha convertido en la gira de R&amp;B más grande de la historia</w:t>
      </w:r>
      <w:r w:rsidR="3E7283B0">
        <w:t>, la</w:t>
      </w:r>
      <w:r w:rsidRPr="00DF770C">
        <w:t xml:space="preserve"> </w:t>
      </w:r>
      <w:r w:rsidR="3E7283B0">
        <w:t>cual</w:t>
      </w:r>
      <w:r>
        <w:t xml:space="preserve"> </w:t>
      </w:r>
      <w:r w:rsidRPr="00DF770C">
        <w:t xml:space="preserve">ha viajado a países de todo el mundo durante los últimos tres años, con actuaciones en estadios de América del Norte, Europa, </w:t>
      </w:r>
      <w:r>
        <w:t>Reino</w:t>
      </w:r>
      <w:r w:rsidRPr="00DF770C">
        <w:t xml:space="preserve"> Unido, Sudamérica y Australia.</w:t>
      </w:r>
    </w:p>
    <w:p w14:paraId="219A64CE" w14:textId="192D6CD0" w:rsidR="00DF770C" w:rsidRDefault="00DF770C" w:rsidP="00DF770C">
      <w:pPr>
        <w:spacing w:before="120" w:after="120"/>
        <w:jc w:val="center"/>
      </w:pPr>
      <w:r>
        <w:rPr>
          <w:rFonts w:ascii="Calibri" w:eastAsia="Calibri" w:hAnsi="Calibri" w:cs="Calibri"/>
          <w:noProof/>
          <w:highlight w:val="white"/>
        </w:rPr>
        <w:drawing>
          <wp:inline distT="114300" distB="114300" distL="114300" distR="114300" wp14:anchorId="7EB4381B" wp14:editId="65A8535D">
            <wp:extent cx="2519363" cy="3147024"/>
            <wp:effectExtent l="0" t="0" r="0" b="0"/>
            <wp:docPr id="4" name="image2.jpg" descr="Imagen que contiene parado, hombre, vistiendo, oscuro&#10;&#10;El contenido generado por IA puede ser incorrecto.">
              <a:extLst xmlns:a="http://schemas.openxmlformats.org/drawingml/2006/main">
                <a:ext uri="{FF2B5EF4-FFF2-40B4-BE49-F238E27FC236}">
                  <a16:creationId xmlns:a16="http://schemas.microsoft.com/office/drawing/2014/main" id="{92826573-87A8-4376-AD57-8BFBF302C830}"/>
                </a:ext>
              </a:extLst>
            </wp:docPr>
            <wp:cNvGraphicFramePr/>
            <a:graphic xmlns:a="http://schemas.openxmlformats.org/drawingml/2006/main">
              <a:graphicData uri="http://schemas.openxmlformats.org/drawingml/2006/picture">
                <pic:pic xmlns:pic="http://schemas.openxmlformats.org/drawingml/2006/picture">
                  <pic:nvPicPr>
                    <pic:cNvPr id="4" name="image2.jpg" descr="Imagen que contiene parado, hombre, vistiendo, oscuro&#10;&#10;El contenido generado por IA puede ser incorrecto."/>
                    <pic:cNvPicPr preferRelativeResize="0"/>
                  </pic:nvPicPr>
                  <pic:blipFill>
                    <a:blip r:embed="rId7"/>
                    <a:srcRect/>
                    <a:stretch>
                      <a:fillRect/>
                    </a:stretch>
                  </pic:blipFill>
                  <pic:spPr>
                    <a:xfrm>
                      <a:off x="0" y="0"/>
                      <a:ext cx="2519363" cy="3147024"/>
                    </a:xfrm>
                    <a:prstGeom prst="rect">
                      <a:avLst/>
                    </a:prstGeom>
                    <a:ln/>
                  </pic:spPr>
                </pic:pic>
              </a:graphicData>
            </a:graphic>
          </wp:inline>
        </w:drawing>
      </w:r>
      <w:r>
        <w:rPr>
          <w:rFonts w:ascii="Calibri" w:eastAsia="Calibri" w:hAnsi="Calibri" w:cs="Calibri"/>
          <w:noProof/>
        </w:rPr>
        <w:drawing>
          <wp:inline distT="114300" distB="114300" distL="114300" distR="114300" wp14:anchorId="4A62A774" wp14:editId="05930921">
            <wp:extent cx="2520379" cy="3154437"/>
            <wp:effectExtent l="0" t="0" r="0" b="0"/>
            <wp:docPr id="2" name="image4.jpg" descr="Imagen que contiene hombre, vistiendo, oscuro, traje&#10;&#10;El contenido generado por IA puede ser incorrecto.">
              <a:extLst xmlns:a="http://schemas.openxmlformats.org/drawingml/2006/main">
                <a:ext uri="{FF2B5EF4-FFF2-40B4-BE49-F238E27FC236}">
                  <a16:creationId xmlns:a16="http://schemas.microsoft.com/office/drawing/2014/main" id="{A23BE21A-C432-4D27-A708-DEEF7BC3B0F6}"/>
                </a:ext>
              </a:extLst>
            </wp:docPr>
            <wp:cNvGraphicFramePr/>
            <a:graphic xmlns:a="http://schemas.openxmlformats.org/drawingml/2006/main">
              <a:graphicData uri="http://schemas.openxmlformats.org/drawingml/2006/picture">
                <pic:pic xmlns:pic="http://schemas.openxmlformats.org/drawingml/2006/picture">
                  <pic:nvPicPr>
                    <pic:cNvPr id="2" name="image4.jpg" descr="Imagen que contiene hombre, vistiendo, oscuro, traje&#10;&#10;El contenido generado por IA puede ser incorrecto."/>
                    <pic:cNvPicPr preferRelativeResize="0"/>
                  </pic:nvPicPr>
                  <pic:blipFill>
                    <a:blip r:embed="rId8"/>
                    <a:srcRect/>
                    <a:stretch>
                      <a:fillRect/>
                    </a:stretch>
                  </pic:blipFill>
                  <pic:spPr>
                    <a:xfrm>
                      <a:off x="0" y="0"/>
                      <a:ext cx="2520379" cy="3154437"/>
                    </a:xfrm>
                    <a:prstGeom prst="rect">
                      <a:avLst/>
                    </a:prstGeom>
                    <a:ln/>
                  </pic:spPr>
                </pic:pic>
              </a:graphicData>
            </a:graphic>
          </wp:inline>
        </w:drawing>
      </w:r>
    </w:p>
    <w:p w14:paraId="5ADA9BF6" w14:textId="61695979" w:rsidR="00DF770C" w:rsidRPr="00DF770C" w:rsidRDefault="00DF770C" w:rsidP="00DF770C">
      <w:pPr>
        <w:spacing w:before="120" w:after="120"/>
        <w:jc w:val="center"/>
      </w:pPr>
      <w:r w:rsidRPr="00DF770C">
        <w:t>Crédito de la foto: Sebastien Nagy</w:t>
      </w:r>
    </w:p>
    <w:p w14:paraId="0F9E0EE7" w14:textId="75A1FBA1" w:rsidR="00DF770C" w:rsidRPr="00DF770C" w:rsidRDefault="00DF770C" w:rsidP="00DF770C">
      <w:pPr>
        <w:spacing w:before="120" w:after="120"/>
        <w:jc w:val="both"/>
        <w:rPr>
          <w:b/>
          <w:bCs/>
        </w:rPr>
      </w:pPr>
      <w:r w:rsidRPr="00DF770C">
        <w:rPr>
          <w:b/>
          <w:bCs/>
        </w:rPr>
        <w:t xml:space="preserve">BOLETOS - MÉXICO </w:t>
      </w:r>
    </w:p>
    <w:p w14:paraId="65EF88CD" w14:textId="109D8385" w:rsidR="00DF770C" w:rsidRPr="00DF770C" w:rsidRDefault="00C56F2F" w:rsidP="00DF770C">
      <w:pPr>
        <w:spacing w:before="120" w:after="120"/>
        <w:jc w:val="both"/>
        <w:rPr>
          <w:b/>
          <w:bCs/>
        </w:rPr>
      </w:pPr>
      <w:r>
        <w:t xml:space="preserve">Los boletos para la nueva fecha del 22 de abril en el Estadio GNP </w:t>
      </w:r>
      <w:r w:rsidR="00E4415F">
        <w:t xml:space="preserve">Seguros estarán a la venta a partir del 15 de septiembre en las taquillas del inmueble </w:t>
      </w:r>
      <w:r w:rsidR="00E4415F" w:rsidRPr="00E4415F">
        <w:t xml:space="preserve">o </w:t>
      </w:r>
      <w:r w:rsidR="00DF770C" w:rsidRPr="00E4415F">
        <w:t>a través de</w:t>
      </w:r>
      <w:r w:rsidR="00DF770C" w:rsidRPr="00DF770C">
        <w:rPr>
          <w:b/>
          <w:bCs/>
        </w:rPr>
        <w:t xml:space="preserve"> </w:t>
      </w:r>
      <w:hyperlink r:id="rId9">
        <w:r w:rsidR="00DF770C" w:rsidRPr="27AC6EE4">
          <w:rPr>
            <w:rStyle w:val="Hipervnculo"/>
            <w:b/>
            <w:bCs/>
          </w:rPr>
          <w:t>www.ticketmaster.com.mx</w:t>
        </w:r>
      </w:hyperlink>
      <w:r w:rsidR="00DF770C" w:rsidRPr="00DF770C">
        <w:rPr>
          <w:b/>
          <w:bCs/>
        </w:rPr>
        <w:t xml:space="preserve">.  </w:t>
      </w:r>
    </w:p>
    <w:p w14:paraId="332E844E" w14:textId="278E3AFC" w:rsidR="00DF770C" w:rsidRPr="00DF770C" w:rsidRDefault="00DF770C" w:rsidP="00DF770C">
      <w:pPr>
        <w:spacing w:before="120" w:after="120"/>
        <w:jc w:val="both"/>
      </w:pPr>
    </w:p>
    <w:p w14:paraId="1A967BB5" w14:textId="1462EDD8" w:rsidR="00DF770C" w:rsidRPr="00DF770C" w:rsidRDefault="00DF770C" w:rsidP="00DF770C">
      <w:pPr>
        <w:spacing w:before="120" w:after="120"/>
        <w:jc w:val="both"/>
        <w:rPr>
          <w:b/>
          <w:bCs/>
          <w:lang w:val="en-US"/>
        </w:rPr>
      </w:pPr>
      <w:r w:rsidRPr="00DF770C">
        <w:rPr>
          <w:b/>
          <w:bCs/>
          <w:lang w:val="en-US"/>
        </w:rPr>
        <w:t xml:space="preserve">FECHAS DE </w:t>
      </w:r>
      <w:r w:rsidRPr="4D4782B2">
        <w:rPr>
          <w:b/>
          <w:bCs/>
          <w:i/>
          <w:iCs/>
          <w:lang w:val="en-US"/>
        </w:rPr>
        <w:t>THE WEEKND AFTER HOURS TIL DAWN STADIUM TOUR 202</w:t>
      </w:r>
      <w:r w:rsidRPr="00DF770C">
        <w:rPr>
          <w:b/>
          <w:bCs/>
          <w:lang w:val="en-US"/>
        </w:rPr>
        <w:t>6</w:t>
      </w:r>
    </w:p>
    <w:p w14:paraId="1A1485CB" w14:textId="77777777" w:rsidR="00DF770C" w:rsidRPr="00DF770C" w:rsidRDefault="00DF770C" w:rsidP="00DF770C">
      <w:pPr>
        <w:numPr>
          <w:ilvl w:val="0"/>
          <w:numId w:val="1"/>
        </w:numPr>
        <w:spacing w:before="120" w:after="120"/>
        <w:jc w:val="both"/>
        <w:rPr>
          <w:b/>
          <w:bCs/>
        </w:rPr>
      </w:pPr>
      <w:r w:rsidRPr="00DF770C">
        <w:rPr>
          <w:b/>
          <w:bCs/>
        </w:rPr>
        <w:t>Lun 20 de abril – Ciudad de México, MX – Estadio GNP Seguros</w:t>
      </w:r>
    </w:p>
    <w:p w14:paraId="205D6CF7" w14:textId="77777777" w:rsidR="00DF770C" w:rsidRDefault="00DF770C" w:rsidP="00DF770C">
      <w:pPr>
        <w:numPr>
          <w:ilvl w:val="0"/>
          <w:numId w:val="1"/>
        </w:numPr>
        <w:spacing w:before="120" w:after="120"/>
        <w:jc w:val="both"/>
        <w:rPr>
          <w:b/>
          <w:bCs/>
        </w:rPr>
      </w:pPr>
      <w:r w:rsidRPr="00DF770C">
        <w:rPr>
          <w:b/>
          <w:bCs/>
        </w:rPr>
        <w:lastRenderedPageBreak/>
        <w:t>Mar 21 de abril – Ciudad de México, MX – Estadio GNP Seguros</w:t>
      </w:r>
    </w:p>
    <w:p w14:paraId="0E4B67D0" w14:textId="2C112E74" w:rsidR="006946D5" w:rsidRPr="006946D5" w:rsidRDefault="006946D5" w:rsidP="006946D5">
      <w:pPr>
        <w:numPr>
          <w:ilvl w:val="0"/>
          <w:numId w:val="1"/>
        </w:numPr>
        <w:spacing w:before="120" w:after="120"/>
        <w:jc w:val="both"/>
        <w:rPr>
          <w:b/>
          <w:bCs/>
        </w:rPr>
      </w:pPr>
      <w:r w:rsidRPr="00DF770C">
        <w:rPr>
          <w:b/>
          <w:bCs/>
        </w:rPr>
        <w:t>M</w:t>
      </w:r>
      <w:r>
        <w:rPr>
          <w:b/>
          <w:bCs/>
        </w:rPr>
        <w:t>ie</w:t>
      </w:r>
      <w:r w:rsidRPr="00DF770C">
        <w:rPr>
          <w:b/>
          <w:bCs/>
        </w:rPr>
        <w:t xml:space="preserve"> 2</w:t>
      </w:r>
      <w:r>
        <w:rPr>
          <w:b/>
          <w:bCs/>
        </w:rPr>
        <w:t>2</w:t>
      </w:r>
      <w:r w:rsidRPr="00DF770C">
        <w:rPr>
          <w:b/>
          <w:bCs/>
        </w:rPr>
        <w:t xml:space="preserve"> de abril – Ciudad de México, MX – Estadio GNP Seguros</w:t>
      </w:r>
    </w:p>
    <w:p w14:paraId="3B2A0201" w14:textId="77777777" w:rsidR="00DF770C" w:rsidRPr="00DF770C" w:rsidRDefault="00DF770C" w:rsidP="00DF770C">
      <w:pPr>
        <w:numPr>
          <w:ilvl w:val="0"/>
          <w:numId w:val="1"/>
        </w:numPr>
        <w:spacing w:before="120" w:after="120"/>
        <w:jc w:val="both"/>
        <w:rPr>
          <w:lang w:val="pt-PT"/>
        </w:rPr>
      </w:pPr>
      <w:r w:rsidRPr="00DF770C">
        <w:rPr>
          <w:b/>
          <w:bCs/>
          <w:lang w:val="pt-PT"/>
        </w:rPr>
        <w:t>Dom 26 de abril</w:t>
      </w:r>
      <w:r w:rsidRPr="00DF770C">
        <w:rPr>
          <w:lang w:val="pt-PT"/>
        </w:rPr>
        <w:t xml:space="preserve"> – Río de Janeiro, Brasil – Estádio Nilton Santos</w:t>
      </w:r>
    </w:p>
    <w:p w14:paraId="559BC062" w14:textId="77777777" w:rsidR="00DF770C" w:rsidRPr="00DF770C" w:rsidRDefault="00DF770C" w:rsidP="00DF770C">
      <w:pPr>
        <w:numPr>
          <w:ilvl w:val="0"/>
          <w:numId w:val="1"/>
        </w:numPr>
        <w:spacing w:before="120" w:after="120"/>
        <w:jc w:val="both"/>
        <w:rPr>
          <w:lang w:val="pt-PT"/>
        </w:rPr>
      </w:pPr>
      <w:r w:rsidRPr="00DF770C">
        <w:rPr>
          <w:b/>
          <w:bCs/>
          <w:lang w:val="pt-PT"/>
        </w:rPr>
        <w:t>Jue 30 de abril</w:t>
      </w:r>
      <w:r w:rsidRPr="00DF770C">
        <w:rPr>
          <w:lang w:val="pt-PT"/>
        </w:rPr>
        <w:t xml:space="preserve"> – São Paulo, Brasil – Estádio MorumBIS</w:t>
      </w:r>
    </w:p>
    <w:p w14:paraId="533053DB" w14:textId="77777777" w:rsidR="00DF770C" w:rsidRPr="00DF770C" w:rsidRDefault="00DF770C" w:rsidP="00DF770C">
      <w:pPr>
        <w:numPr>
          <w:ilvl w:val="0"/>
          <w:numId w:val="1"/>
        </w:numPr>
        <w:spacing w:before="120" w:after="120"/>
        <w:jc w:val="both"/>
        <w:rPr>
          <w:lang w:val="pt-PT"/>
        </w:rPr>
      </w:pPr>
      <w:r w:rsidRPr="00DF770C">
        <w:rPr>
          <w:b/>
          <w:bCs/>
          <w:lang w:val="pt-PT"/>
        </w:rPr>
        <w:t>Vie 01 de mayo</w:t>
      </w:r>
      <w:r w:rsidRPr="00DF770C">
        <w:rPr>
          <w:lang w:val="pt-PT"/>
        </w:rPr>
        <w:t xml:space="preserve"> – São Paulo, Brasil – Estádio MorumBIS</w:t>
      </w:r>
    </w:p>
    <w:p w14:paraId="000DD3C0" w14:textId="77777777" w:rsidR="00DF770C" w:rsidRPr="00DF770C" w:rsidRDefault="00DF770C" w:rsidP="00DF770C">
      <w:pPr>
        <w:numPr>
          <w:ilvl w:val="0"/>
          <w:numId w:val="1"/>
        </w:numPr>
        <w:spacing w:before="120" w:after="120"/>
        <w:jc w:val="both"/>
      </w:pPr>
      <w:r w:rsidRPr="00DF770C">
        <w:rPr>
          <w:b/>
          <w:bCs/>
        </w:rPr>
        <w:t>Vie 10 de julio</w:t>
      </w:r>
      <w:r w:rsidRPr="00DF770C">
        <w:t xml:space="preserve"> – París, Francia – </w:t>
      </w:r>
      <w:proofErr w:type="spellStart"/>
      <w:r w:rsidRPr="00DF770C">
        <w:t>Stade</w:t>
      </w:r>
      <w:proofErr w:type="spellEnd"/>
      <w:r w:rsidRPr="00DF770C">
        <w:t xml:space="preserve"> de France</w:t>
      </w:r>
    </w:p>
    <w:p w14:paraId="2D812266" w14:textId="77777777" w:rsidR="00DF770C" w:rsidRPr="00DF770C" w:rsidRDefault="00DF770C" w:rsidP="00DF770C">
      <w:pPr>
        <w:numPr>
          <w:ilvl w:val="0"/>
          <w:numId w:val="1"/>
        </w:numPr>
        <w:spacing w:before="120" w:after="120"/>
        <w:jc w:val="both"/>
      </w:pPr>
      <w:r w:rsidRPr="00DF770C">
        <w:rPr>
          <w:b/>
          <w:bCs/>
        </w:rPr>
        <w:t>Vie 17 de julio</w:t>
      </w:r>
      <w:r w:rsidRPr="00DF770C">
        <w:t xml:space="preserve"> – Ámsterdam, Países Bajos – Johan Cruijff </w:t>
      </w:r>
      <w:proofErr w:type="spellStart"/>
      <w:r w:rsidRPr="00DF770C">
        <w:t>ArenA</w:t>
      </w:r>
      <w:proofErr w:type="spellEnd"/>
    </w:p>
    <w:p w14:paraId="4E117EFE" w14:textId="77777777" w:rsidR="00DF770C" w:rsidRPr="00DF770C" w:rsidRDefault="00DF770C" w:rsidP="00DF770C">
      <w:pPr>
        <w:numPr>
          <w:ilvl w:val="0"/>
          <w:numId w:val="1"/>
        </w:numPr>
        <w:spacing w:before="120" w:after="120"/>
        <w:jc w:val="both"/>
      </w:pPr>
      <w:r w:rsidRPr="00DF770C">
        <w:rPr>
          <w:b/>
          <w:bCs/>
        </w:rPr>
        <w:t>Mar 21 de julio</w:t>
      </w:r>
      <w:r w:rsidRPr="00DF770C">
        <w:t xml:space="preserve"> – Niza, Francia – Allianz Riviera</w:t>
      </w:r>
    </w:p>
    <w:p w14:paraId="1041B8E2" w14:textId="77777777" w:rsidR="00DF770C" w:rsidRPr="00DF770C" w:rsidRDefault="00DF770C" w:rsidP="00DF770C">
      <w:pPr>
        <w:numPr>
          <w:ilvl w:val="0"/>
          <w:numId w:val="1"/>
        </w:numPr>
        <w:spacing w:before="120" w:after="120"/>
        <w:jc w:val="both"/>
      </w:pPr>
      <w:r w:rsidRPr="00DF770C">
        <w:rPr>
          <w:b/>
          <w:bCs/>
        </w:rPr>
        <w:t>Vie 24 de julio</w:t>
      </w:r>
      <w:r w:rsidRPr="00DF770C">
        <w:t xml:space="preserve"> – Milán, Italia – San Siro </w:t>
      </w:r>
      <w:proofErr w:type="spellStart"/>
      <w:r w:rsidRPr="00DF770C">
        <w:t>Stadium</w:t>
      </w:r>
      <w:proofErr w:type="spellEnd"/>
    </w:p>
    <w:p w14:paraId="445E6B13" w14:textId="77777777" w:rsidR="00DF770C" w:rsidRPr="00DF770C" w:rsidRDefault="00DF770C" w:rsidP="00DF770C">
      <w:pPr>
        <w:numPr>
          <w:ilvl w:val="0"/>
          <w:numId w:val="1"/>
        </w:numPr>
        <w:spacing w:before="120" w:after="120"/>
        <w:jc w:val="both"/>
      </w:pPr>
      <w:r w:rsidRPr="00DF770C">
        <w:rPr>
          <w:b/>
          <w:bCs/>
        </w:rPr>
        <w:t>Jue 30 de julio</w:t>
      </w:r>
      <w:r w:rsidRPr="00DF770C">
        <w:t xml:space="preserve"> – Fráncfort, Alemania – Deutsche Bank Park</w:t>
      </w:r>
    </w:p>
    <w:p w14:paraId="753EA1D9" w14:textId="77777777" w:rsidR="00DF770C" w:rsidRPr="00DF770C" w:rsidRDefault="00DF770C" w:rsidP="00DF770C">
      <w:pPr>
        <w:numPr>
          <w:ilvl w:val="0"/>
          <w:numId w:val="1"/>
        </w:numPr>
        <w:spacing w:before="120" w:after="120"/>
        <w:jc w:val="both"/>
        <w:rPr>
          <w:lang w:val="pt-PT"/>
        </w:rPr>
      </w:pPr>
      <w:r w:rsidRPr="00DF770C">
        <w:rPr>
          <w:b/>
          <w:bCs/>
          <w:lang w:val="pt-PT"/>
        </w:rPr>
        <w:t>Mar 04 de agosto</w:t>
      </w:r>
      <w:r w:rsidRPr="00DF770C">
        <w:rPr>
          <w:lang w:val="pt-PT"/>
        </w:rPr>
        <w:t xml:space="preserve"> – Varsovia, Polonia – PGE Narodowy</w:t>
      </w:r>
    </w:p>
    <w:p w14:paraId="7ED3FBE3" w14:textId="77777777" w:rsidR="00DF770C" w:rsidRPr="00DF770C" w:rsidRDefault="00DF770C" w:rsidP="00DF770C">
      <w:pPr>
        <w:numPr>
          <w:ilvl w:val="0"/>
          <w:numId w:val="1"/>
        </w:numPr>
        <w:spacing w:before="120" w:after="120"/>
        <w:jc w:val="both"/>
        <w:rPr>
          <w:lang w:val="pt-PT"/>
        </w:rPr>
      </w:pPr>
      <w:r w:rsidRPr="00DF770C">
        <w:rPr>
          <w:b/>
          <w:bCs/>
          <w:lang w:val="pt-PT"/>
        </w:rPr>
        <w:t>Sáb 08 de agosto</w:t>
      </w:r>
      <w:r w:rsidRPr="00DF770C">
        <w:rPr>
          <w:lang w:val="pt-PT"/>
        </w:rPr>
        <w:t xml:space="preserve"> – Estocolmo, Suecia – Strawberry Arena</w:t>
      </w:r>
    </w:p>
    <w:p w14:paraId="25732F9F" w14:textId="77777777" w:rsidR="00DF770C" w:rsidRPr="00DF770C" w:rsidRDefault="00DF770C" w:rsidP="00DF770C">
      <w:pPr>
        <w:numPr>
          <w:ilvl w:val="0"/>
          <w:numId w:val="1"/>
        </w:numPr>
        <w:spacing w:before="120" w:after="120"/>
        <w:jc w:val="both"/>
      </w:pPr>
      <w:r w:rsidRPr="00DF770C">
        <w:rPr>
          <w:b/>
          <w:bCs/>
        </w:rPr>
        <w:t>Vie 14 de agosto</w:t>
      </w:r>
      <w:r w:rsidRPr="00DF770C">
        <w:t xml:space="preserve"> – Londres, Reino Unido – Wembley </w:t>
      </w:r>
      <w:proofErr w:type="spellStart"/>
      <w:r w:rsidRPr="00DF770C">
        <w:t>Stadium</w:t>
      </w:r>
      <w:proofErr w:type="spellEnd"/>
    </w:p>
    <w:p w14:paraId="4EF6BFDA" w14:textId="77777777" w:rsidR="00DF770C" w:rsidRPr="00DF770C" w:rsidRDefault="00DF770C" w:rsidP="00DF770C">
      <w:pPr>
        <w:numPr>
          <w:ilvl w:val="0"/>
          <w:numId w:val="1"/>
        </w:numPr>
        <w:spacing w:before="120" w:after="120"/>
        <w:jc w:val="both"/>
        <w:rPr>
          <w:lang w:val="pt-PT"/>
        </w:rPr>
      </w:pPr>
      <w:r w:rsidRPr="00DF770C">
        <w:rPr>
          <w:b/>
          <w:bCs/>
          <w:lang w:val="pt-PT"/>
        </w:rPr>
        <w:t>Sáb 15 de agosto</w:t>
      </w:r>
      <w:r w:rsidRPr="00DF770C">
        <w:rPr>
          <w:lang w:val="pt-PT"/>
        </w:rPr>
        <w:t xml:space="preserve"> – Londres, Reino Unido – Wembley Stadium</w:t>
      </w:r>
    </w:p>
    <w:p w14:paraId="6B2AE6E8" w14:textId="77777777" w:rsidR="00DF770C" w:rsidRPr="00DF770C" w:rsidRDefault="00DF770C" w:rsidP="00DF770C">
      <w:pPr>
        <w:numPr>
          <w:ilvl w:val="0"/>
          <w:numId w:val="1"/>
        </w:numPr>
        <w:spacing w:before="120" w:after="120"/>
        <w:jc w:val="both"/>
        <w:rPr>
          <w:lang w:val="pt-PT"/>
        </w:rPr>
      </w:pPr>
      <w:r w:rsidRPr="00DF770C">
        <w:rPr>
          <w:b/>
          <w:bCs/>
          <w:lang w:val="pt-PT"/>
        </w:rPr>
        <w:t>Sáb 22 de agosto</w:t>
      </w:r>
      <w:r w:rsidRPr="00DF770C">
        <w:rPr>
          <w:lang w:val="pt-PT"/>
        </w:rPr>
        <w:t xml:space="preserve"> – Dublín, Irlanda – Croke Park</w:t>
      </w:r>
    </w:p>
    <w:p w14:paraId="67E954E1" w14:textId="77777777" w:rsidR="00DF770C" w:rsidRPr="00DF770C" w:rsidRDefault="00DF770C" w:rsidP="00DF770C">
      <w:pPr>
        <w:numPr>
          <w:ilvl w:val="0"/>
          <w:numId w:val="1"/>
        </w:numPr>
        <w:spacing w:before="120" w:after="120"/>
        <w:jc w:val="both"/>
      </w:pPr>
      <w:r w:rsidRPr="00DF770C">
        <w:rPr>
          <w:b/>
          <w:bCs/>
        </w:rPr>
        <w:t>Vie 28 de agosto</w:t>
      </w:r>
      <w:r w:rsidRPr="00DF770C">
        <w:t xml:space="preserve"> – Madrid, España – </w:t>
      </w:r>
      <w:proofErr w:type="spellStart"/>
      <w:r w:rsidRPr="00DF770C">
        <w:t>Riyadh</w:t>
      </w:r>
      <w:proofErr w:type="spellEnd"/>
      <w:r w:rsidRPr="00DF770C">
        <w:t xml:space="preserve"> Air Metropolitano</w:t>
      </w:r>
    </w:p>
    <w:p w14:paraId="6D3FF89A" w14:textId="672E5562" w:rsidR="00DF770C" w:rsidRDefault="00DF770C" w:rsidP="00DF770C">
      <w:pPr>
        <w:numPr>
          <w:ilvl w:val="0"/>
          <w:numId w:val="1"/>
        </w:numPr>
        <w:spacing w:before="120" w:after="120"/>
        <w:jc w:val="both"/>
      </w:pPr>
      <w:r w:rsidRPr="00DF770C">
        <w:rPr>
          <w:b/>
          <w:bCs/>
        </w:rPr>
        <w:t>Sáb 29 de agosto</w:t>
      </w:r>
      <w:r w:rsidRPr="00DF770C">
        <w:t xml:space="preserve"> – Madrid, España – </w:t>
      </w:r>
      <w:proofErr w:type="spellStart"/>
      <w:r w:rsidRPr="00DF770C">
        <w:t>Riyadh</w:t>
      </w:r>
      <w:proofErr w:type="spellEnd"/>
      <w:r w:rsidRPr="00DF770C">
        <w:t xml:space="preserve"> Air Metropolitano</w:t>
      </w:r>
    </w:p>
    <w:p w14:paraId="3161D703" w14:textId="77777777" w:rsidR="00873AC6" w:rsidRPr="00DF770C" w:rsidRDefault="00873AC6" w:rsidP="00873AC6">
      <w:pPr>
        <w:spacing w:before="120" w:after="120"/>
        <w:ind w:left="720"/>
        <w:jc w:val="both"/>
      </w:pPr>
    </w:p>
    <w:p w14:paraId="4A31288D" w14:textId="39F5DF52" w:rsidR="00DF770C" w:rsidRPr="00DF770C" w:rsidRDefault="00DF770C" w:rsidP="2D31794F">
      <w:pPr>
        <w:spacing w:before="120" w:after="120"/>
        <w:jc w:val="both"/>
      </w:pPr>
      <w:r>
        <w:t xml:space="preserve">Nespresso y </w:t>
      </w:r>
      <w:r w:rsidRPr="2D31794F">
        <w:rPr>
          <w:b/>
          <w:bCs/>
        </w:rPr>
        <w:t>The Weeknd</w:t>
      </w:r>
      <w:r>
        <w:t xml:space="preserve"> desvelaron hoy el </w:t>
      </w:r>
      <w:proofErr w:type="spellStart"/>
      <w:r>
        <w:t>Samra</w:t>
      </w:r>
      <w:proofErr w:type="spellEnd"/>
      <w:r>
        <w:t xml:space="preserve"> </w:t>
      </w:r>
      <w:proofErr w:type="spellStart"/>
      <w:r>
        <w:t>Origins</w:t>
      </w:r>
      <w:proofErr w:type="spellEnd"/>
      <w:r>
        <w:t xml:space="preserve"> Vinyl Café en la ciudad de Nueva York, un destino único en su clase que ofrece una mezcla única de música y café</w:t>
      </w:r>
      <w:r w:rsidR="12C04FA2">
        <w:t>;</w:t>
      </w:r>
      <w:r w:rsidR="00873AC6">
        <w:t xml:space="preserve"> esta propuesta fue</w:t>
      </w:r>
      <w:r>
        <w:t xml:space="preserve"> curada personalmente por el artista. Además, por primera vez, la colección </w:t>
      </w:r>
      <w:proofErr w:type="spellStart"/>
      <w:r>
        <w:t>Samra</w:t>
      </w:r>
      <w:proofErr w:type="spellEnd"/>
      <w:r>
        <w:t xml:space="preserve"> </w:t>
      </w:r>
      <w:proofErr w:type="spellStart"/>
      <w:r>
        <w:t>Origins</w:t>
      </w:r>
      <w:proofErr w:type="spellEnd"/>
      <w:r>
        <w:t xml:space="preserve"> está disponible a nivel mundial, presentando un nuevo café de Origen Único de Tanzania, accesorios exclusivos y una nueva máquina </w:t>
      </w:r>
      <w:proofErr w:type="spellStart"/>
      <w:r>
        <w:t>Vertuo</w:t>
      </w:r>
      <w:proofErr w:type="spellEnd"/>
      <w:r>
        <w:t xml:space="preserve">, ahora disponible en África, Asia, Australia, Europa, América Latina, Oriente Medio y más allá. Para explorar más sobre la colección y la experiencia, sigue a </w:t>
      </w:r>
      <w:r w:rsidRPr="2D31794F">
        <w:rPr>
          <w:b/>
          <w:bCs/>
        </w:rPr>
        <w:t>@samraorigins</w:t>
      </w:r>
      <w:r>
        <w:t xml:space="preserve"> o visita </w:t>
      </w:r>
      <w:r w:rsidRPr="2D31794F">
        <w:rPr>
          <w:b/>
          <w:bCs/>
        </w:rPr>
        <w:t>nespres.so</w:t>
      </w:r>
      <w:r>
        <w:t>.</w:t>
      </w:r>
    </w:p>
    <w:p w14:paraId="653149D4" w14:textId="37BDCC19" w:rsidR="00DF770C" w:rsidRPr="00DF770C" w:rsidRDefault="00DF770C" w:rsidP="00DF770C">
      <w:pPr>
        <w:spacing w:before="120" w:after="120"/>
        <w:jc w:val="both"/>
      </w:pPr>
      <w:r w:rsidRPr="00DF770C">
        <w:t xml:space="preserve">Como parte de la gira </w:t>
      </w:r>
      <w:r w:rsidRPr="00DF770C">
        <w:rPr>
          <w:i/>
          <w:iCs/>
        </w:rPr>
        <w:t xml:space="preserve">After </w:t>
      </w:r>
      <w:proofErr w:type="spellStart"/>
      <w:r w:rsidRPr="00DF770C">
        <w:rPr>
          <w:i/>
          <w:iCs/>
        </w:rPr>
        <w:t>Hours</w:t>
      </w:r>
      <w:proofErr w:type="spellEnd"/>
      <w:r w:rsidRPr="00DF770C">
        <w:rPr>
          <w:i/>
          <w:iCs/>
        </w:rPr>
        <w:t xml:space="preserve"> </w:t>
      </w:r>
      <w:proofErr w:type="spellStart"/>
      <w:r w:rsidRPr="00DF770C">
        <w:rPr>
          <w:i/>
          <w:iCs/>
        </w:rPr>
        <w:t>Til</w:t>
      </w:r>
      <w:proofErr w:type="spellEnd"/>
      <w:r w:rsidRPr="00DF770C">
        <w:rPr>
          <w:i/>
          <w:iCs/>
        </w:rPr>
        <w:t xml:space="preserve"> </w:t>
      </w:r>
      <w:proofErr w:type="spellStart"/>
      <w:r w:rsidRPr="00DF770C">
        <w:rPr>
          <w:i/>
          <w:iCs/>
        </w:rPr>
        <w:t>Dawn</w:t>
      </w:r>
      <w:proofErr w:type="spellEnd"/>
      <w:r w:rsidRPr="00DF770C">
        <w:rPr>
          <w:i/>
          <w:iCs/>
        </w:rPr>
        <w:t xml:space="preserve"> 2026</w:t>
      </w:r>
      <w:r w:rsidRPr="00DF770C">
        <w:t xml:space="preserve">, </w:t>
      </w:r>
      <w:r w:rsidRPr="00DF770C">
        <w:rPr>
          <w:b/>
          <w:bCs/>
        </w:rPr>
        <w:t>The Weeknd</w:t>
      </w:r>
      <w:r w:rsidRPr="00DF770C">
        <w:t xml:space="preserve"> se asociará con Global Citizen para recaudar fondos para proporcionar acceso a educación de calidad para niños de todo el mundo a través del </w:t>
      </w:r>
      <w:r w:rsidRPr="00DF770C">
        <w:rPr>
          <w:b/>
          <w:bCs/>
        </w:rPr>
        <w:t xml:space="preserve">FIFA Global Citizen </w:t>
      </w:r>
      <w:proofErr w:type="spellStart"/>
      <w:r w:rsidRPr="00DF770C">
        <w:rPr>
          <w:b/>
          <w:bCs/>
        </w:rPr>
        <w:t>Education</w:t>
      </w:r>
      <w:proofErr w:type="spellEnd"/>
      <w:r w:rsidRPr="00DF770C">
        <w:rPr>
          <w:b/>
          <w:bCs/>
        </w:rPr>
        <w:t xml:space="preserve"> </w:t>
      </w:r>
      <w:proofErr w:type="spellStart"/>
      <w:r w:rsidRPr="00DF770C">
        <w:rPr>
          <w:b/>
          <w:bCs/>
        </w:rPr>
        <w:t>Fund</w:t>
      </w:r>
      <w:proofErr w:type="spellEnd"/>
      <w:r w:rsidRPr="00DF770C">
        <w:t xml:space="preserve">. También continuará asociándose con el Programa Mundial de Alimentos de las Naciones Unidas (PMA) para proporcionar </w:t>
      </w:r>
      <w:r w:rsidR="1A3D86A8">
        <w:t>fondos</w:t>
      </w:r>
      <w:r w:rsidRPr="00DF770C">
        <w:t xml:space="preserve"> </w:t>
      </w:r>
      <w:r w:rsidR="420C8DAB">
        <w:t>para e</w:t>
      </w:r>
      <w:r>
        <w:t>l</w:t>
      </w:r>
      <w:r w:rsidRPr="00DF770C">
        <w:t xml:space="preserve"> Fondo Humanitario XO, que apoya la </w:t>
      </w:r>
      <w:r w:rsidRPr="00DF770C">
        <w:lastRenderedPageBreak/>
        <w:t xml:space="preserve">respuesta de la organización a la crisis de hambre global sin precedentes. </w:t>
      </w:r>
      <w:r w:rsidR="78296B11">
        <w:t xml:space="preserve">A estas dos organizaciones se donarán </w:t>
      </w:r>
      <w:r>
        <w:t>1</w:t>
      </w:r>
      <w:r w:rsidRPr="00DF770C">
        <w:t xml:space="preserve"> € de cada boleto vendido en Europa, 1 £ en el Reino Unido y el equivalente a $1 en México y Brasil</w:t>
      </w:r>
      <w:r>
        <w:t>.</w:t>
      </w:r>
      <w:r w:rsidRPr="00DF770C">
        <w:t xml:space="preserve"> Los fans también tendrán la oportunidad de ganar un par de boletos gratis para cada fecha de la gira al tomar medidas para acabar con la pobreza extrema con Global Citizen. Para más información, visita </w:t>
      </w:r>
      <w:r w:rsidRPr="00DF770C">
        <w:rPr>
          <w:b/>
          <w:bCs/>
        </w:rPr>
        <w:t>www.globalcitizen.org</w:t>
      </w:r>
      <w:r w:rsidRPr="00DF770C">
        <w:t>.</w:t>
      </w:r>
    </w:p>
    <w:p w14:paraId="0C337487" w14:textId="77777777" w:rsidR="00873AC6" w:rsidRDefault="00873AC6" w:rsidP="00DF770C">
      <w:pPr>
        <w:spacing w:before="120" w:after="120"/>
        <w:jc w:val="both"/>
        <w:rPr>
          <w:b/>
          <w:bCs/>
          <w:sz w:val="22"/>
          <w:szCs w:val="22"/>
        </w:rPr>
      </w:pPr>
    </w:p>
    <w:p w14:paraId="2EEA2880" w14:textId="6E77FD0B" w:rsidR="00DF770C" w:rsidRPr="00DF770C" w:rsidRDefault="00DF770C" w:rsidP="00DF770C">
      <w:pPr>
        <w:spacing w:before="120" w:after="120"/>
        <w:jc w:val="both"/>
        <w:rPr>
          <w:b/>
          <w:bCs/>
          <w:sz w:val="22"/>
          <w:szCs w:val="22"/>
        </w:rPr>
      </w:pPr>
      <w:r w:rsidRPr="00DF770C">
        <w:rPr>
          <w:b/>
          <w:bCs/>
          <w:sz w:val="22"/>
          <w:szCs w:val="22"/>
        </w:rPr>
        <w:t>ACERCA DE THE WEEKND:</w:t>
      </w:r>
    </w:p>
    <w:p w14:paraId="68209236" w14:textId="398AB25E" w:rsidR="00DF770C" w:rsidRPr="00DF770C" w:rsidRDefault="00DF770C" w:rsidP="00DF770C">
      <w:pPr>
        <w:spacing w:before="120" w:after="120"/>
        <w:jc w:val="both"/>
        <w:rPr>
          <w:sz w:val="22"/>
          <w:szCs w:val="22"/>
        </w:rPr>
      </w:pPr>
      <w:r w:rsidRPr="4AC1FC8C">
        <w:rPr>
          <w:sz w:val="22"/>
          <w:szCs w:val="22"/>
        </w:rPr>
        <w:t xml:space="preserve">Al filtrar el R&amp;B y el pop a través de una ambiciosa lente de pantalla ancha, </w:t>
      </w:r>
      <w:r w:rsidRPr="4AC1FC8C">
        <w:rPr>
          <w:b/>
          <w:bCs/>
          <w:sz w:val="22"/>
          <w:szCs w:val="22"/>
        </w:rPr>
        <w:t>The Weeknd</w:t>
      </w:r>
      <w:r w:rsidRPr="4AC1FC8C">
        <w:rPr>
          <w:sz w:val="22"/>
          <w:szCs w:val="22"/>
        </w:rPr>
        <w:t xml:space="preserve"> se apoderó de la música popular y la cultura en sus propios términos. La estrella </w:t>
      </w:r>
      <w:proofErr w:type="spellStart"/>
      <w:r w:rsidRPr="4AC1FC8C">
        <w:rPr>
          <w:sz w:val="22"/>
          <w:szCs w:val="22"/>
        </w:rPr>
        <w:t>multiplatino</w:t>
      </w:r>
      <w:proofErr w:type="spellEnd"/>
      <w:r w:rsidRPr="4AC1FC8C">
        <w:rPr>
          <w:sz w:val="22"/>
          <w:szCs w:val="22"/>
        </w:rPr>
        <w:t xml:space="preserve"> y certificada con 7x disco de diamante es uno de los artistas más escuchados del mundo en Spotify, con 111 millones de oyentes mensuales y manteniendo el récord del mayor número de oyentes mensuales durante más de dos años. En 2023, el Libro Guinness de los Récords Mundiales lo nombró </w:t>
      </w:r>
      <w:r w:rsidR="3A1923EB" w:rsidRPr="4AC1FC8C">
        <w:rPr>
          <w:sz w:val="22"/>
          <w:szCs w:val="22"/>
        </w:rPr>
        <w:t>“</w:t>
      </w:r>
      <w:r w:rsidRPr="4AC1FC8C">
        <w:rPr>
          <w:sz w:val="22"/>
          <w:szCs w:val="22"/>
        </w:rPr>
        <w:t>El artista más popular del mundo</w:t>
      </w:r>
      <w:r w:rsidR="0A285B3C" w:rsidRPr="4AC1FC8C">
        <w:rPr>
          <w:sz w:val="22"/>
          <w:szCs w:val="22"/>
        </w:rPr>
        <w:t>”</w:t>
      </w:r>
      <w:r w:rsidRPr="4AC1FC8C">
        <w:rPr>
          <w:sz w:val="22"/>
          <w:szCs w:val="22"/>
        </w:rPr>
        <w:t>. Su álbum de 2020</w:t>
      </w:r>
      <w:r w:rsidR="18405FC1" w:rsidRPr="4AC1FC8C">
        <w:rPr>
          <w:sz w:val="22"/>
          <w:szCs w:val="22"/>
        </w:rPr>
        <w:t>,</w:t>
      </w:r>
      <w:r w:rsidRPr="4AC1FC8C">
        <w:rPr>
          <w:sz w:val="22"/>
          <w:szCs w:val="22"/>
        </w:rPr>
        <w:t xml:space="preserve"> </w:t>
      </w:r>
      <w:r w:rsidRPr="4AC1FC8C">
        <w:rPr>
          <w:i/>
          <w:iCs/>
          <w:sz w:val="22"/>
          <w:szCs w:val="22"/>
        </w:rPr>
        <w:t xml:space="preserve">After </w:t>
      </w:r>
      <w:proofErr w:type="spellStart"/>
      <w:r w:rsidRPr="4AC1FC8C">
        <w:rPr>
          <w:i/>
          <w:iCs/>
          <w:sz w:val="22"/>
          <w:szCs w:val="22"/>
        </w:rPr>
        <w:t>Hours</w:t>
      </w:r>
      <w:proofErr w:type="spellEnd"/>
      <w:r w:rsidR="13E9A478" w:rsidRPr="4AC1FC8C">
        <w:rPr>
          <w:i/>
          <w:iCs/>
          <w:sz w:val="22"/>
          <w:szCs w:val="22"/>
        </w:rPr>
        <w:t>,</w:t>
      </w:r>
      <w:r w:rsidRPr="4AC1FC8C">
        <w:rPr>
          <w:sz w:val="22"/>
          <w:szCs w:val="22"/>
        </w:rPr>
        <w:t xml:space="preserve"> es el álbum de R&amp;B más reproducido de todos los tiempos, seguido por su álbum de 2016 </w:t>
      </w:r>
      <w:proofErr w:type="spellStart"/>
      <w:r w:rsidRPr="4AC1FC8C">
        <w:rPr>
          <w:i/>
          <w:iCs/>
          <w:sz w:val="22"/>
          <w:szCs w:val="22"/>
        </w:rPr>
        <w:t>Starboy</w:t>
      </w:r>
      <w:proofErr w:type="spellEnd"/>
      <w:r w:rsidRPr="4AC1FC8C">
        <w:rPr>
          <w:sz w:val="22"/>
          <w:szCs w:val="22"/>
        </w:rPr>
        <w:t xml:space="preserve"> en el puesto número 2. Su exitoso sencillo “</w:t>
      </w:r>
      <w:proofErr w:type="spellStart"/>
      <w:r w:rsidRPr="4AC1FC8C">
        <w:rPr>
          <w:sz w:val="22"/>
          <w:szCs w:val="22"/>
        </w:rPr>
        <w:t>Blinding</w:t>
      </w:r>
      <w:proofErr w:type="spellEnd"/>
      <w:r w:rsidRPr="4AC1FC8C">
        <w:rPr>
          <w:sz w:val="22"/>
          <w:szCs w:val="22"/>
        </w:rPr>
        <w:t xml:space="preserve"> </w:t>
      </w:r>
      <w:proofErr w:type="spellStart"/>
      <w:r w:rsidRPr="4AC1FC8C">
        <w:rPr>
          <w:sz w:val="22"/>
          <w:szCs w:val="22"/>
        </w:rPr>
        <w:t>Lights</w:t>
      </w:r>
      <w:proofErr w:type="spellEnd"/>
      <w:r w:rsidRPr="4AC1FC8C">
        <w:rPr>
          <w:sz w:val="22"/>
          <w:szCs w:val="22"/>
        </w:rPr>
        <w:t xml:space="preserve">” obtuvo la certificación de diamante de la RIAA y fue nombrado la nueva canción número 1 de todos los tiempos en el </w:t>
      </w:r>
      <w:proofErr w:type="spellStart"/>
      <w:r w:rsidRPr="4AC1FC8C">
        <w:rPr>
          <w:sz w:val="22"/>
          <w:szCs w:val="22"/>
        </w:rPr>
        <w:t>Billboard</w:t>
      </w:r>
      <w:proofErr w:type="spellEnd"/>
      <w:r w:rsidRPr="4AC1FC8C">
        <w:rPr>
          <w:sz w:val="22"/>
          <w:szCs w:val="22"/>
        </w:rPr>
        <w:t xml:space="preserve"> Hot 100, superando el éxito de 1960 de </w:t>
      </w:r>
      <w:proofErr w:type="spellStart"/>
      <w:r w:rsidRPr="4AC1FC8C">
        <w:rPr>
          <w:sz w:val="22"/>
          <w:szCs w:val="22"/>
        </w:rPr>
        <w:t>Chubby</w:t>
      </w:r>
      <w:proofErr w:type="spellEnd"/>
      <w:r w:rsidRPr="4AC1FC8C">
        <w:rPr>
          <w:sz w:val="22"/>
          <w:szCs w:val="22"/>
        </w:rPr>
        <w:t xml:space="preserve"> </w:t>
      </w:r>
      <w:proofErr w:type="spellStart"/>
      <w:r w:rsidRPr="4AC1FC8C">
        <w:rPr>
          <w:sz w:val="22"/>
          <w:szCs w:val="22"/>
        </w:rPr>
        <w:t>Checker</w:t>
      </w:r>
      <w:proofErr w:type="spellEnd"/>
      <w:r w:rsidRPr="4AC1FC8C">
        <w:rPr>
          <w:sz w:val="22"/>
          <w:szCs w:val="22"/>
        </w:rPr>
        <w:t>, “The Twist”.</w:t>
      </w:r>
    </w:p>
    <w:p w14:paraId="4496080B" w14:textId="77777777" w:rsidR="00DF770C" w:rsidRPr="00DF770C" w:rsidRDefault="00DF770C" w:rsidP="00DF770C">
      <w:pPr>
        <w:spacing w:before="120" w:after="120"/>
        <w:jc w:val="both"/>
        <w:rPr>
          <w:sz w:val="22"/>
          <w:szCs w:val="22"/>
        </w:rPr>
      </w:pPr>
      <w:r w:rsidRPr="00DF770C">
        <w:rPr>
          <w:sz w:val="22"/>
          <w:szCs w:val="22"/>
        </w:rPr>
        <w:t xml:space="preserve">Junto con impresionantes estadísticas musicales, ha sido nominado al Emmy y al Oscar y ha aparecido en las portadas de </w:t>
      </w:r>
      <w:r w:rsidRPr="00DF770C">
        <w:rPr>
          <w:i/>
          <w:iCs/>
          <w:sz w:val="22"/>
          <w:szCs w:val="22"/>
        </w:rPr>
        <w:t xml:space="preserve">TIME, </w:t>
      </w:r>
      <w:proofErr w:type="spellStart"/>
      <w:r w:rsidRPr="00DF770C">
        <w:rPr>
          <w:i/>
          <w:iCs/>
          <w:sz w:val="22"/>
          <w:szCs w:val="22"/>
        </w:rPr>
        <w:t>Vanity</w:t>
      </w:r>
      <w:proofErr w:type="spellEnd"/>
      <w:r w:rsidRPr="00DF770C">
        <w:rPr>
          <w:i/>
          <w:iCs/>
          <w:sz w:val="22"/>
          <w:szCs w:val="22"/>
        </w:rPr>
        <w:t xml:space="preserve"> </w:t>
      </w:r>
      <w:proofErr w:type="spellStart"/>
      <w:r w:rsidRPr="00DF770C">
        <w:rPr>
          <w:i/>
          <w:iCs/>
          <w:sz w:val="22"/>
          <w:szCs w:val="22"/>
        </w:rPr>
        <w:t>Fair</w:t>
      </w:r>
      <w:proofErr w:type="spellEnd"/>
      <w:r w:rsidRPr="00DF770C">
        <w:rPr>
          <w:i/>
          <w:iCs/>
          <w:sz w:val="22"/>
          <w:szCs w:val="22"/>
        </w:rPr>
        <w:t xml:space="preserve">, W, Forbes, </w:t>
      </w:r>
      <w:proofErr w:type="spellStart"/>
      <w:r w:rsidRPr="00DF770C">
        <w:rPr>
          <w:i/>
          <w:iCs/>
          <w:sz w:val="22"/>
          <w:szCs w:val="22"/>
        </w:rPr>
        <w:t>Variety</w:t>
      </w:r>
      <w:proofErr w:type="spellEnd"/>
      <w:r w:rsidRPr="00DF770C">
        <w:rPr>
          <w:i/>
          <w:iCs/>
          <w:sz w:val="22"/>
          <w:szCs w:val="22"/>
        </w:rPr>
        <w:t xml:space="preserve">, Rolling Stone, </w:t>
      </w:r>
      <w:proofErr w:type="spellStart"/>
      <w:r w:rsidRPr="00DF770C">
        <w:rPr>
          <w:i/>
          <w:iCs/>
          <w:sz w:val="22"/>
          <w:szCs w:val="22"/>
        </w:rPr>
        <w:t>Esquire</w:t>
      </w:r>
      <w:proofErr w:type="spellEnd"/>
      <w:r w:rsidRPr="00DF770C">
        <w:rPr>
          <w:i/>
          <w:iCs/>
          <w:sz w:val="22"/>
          <w:szCs w:val="22"/>
        </w:rPr>
        <w:t xml:space="preserve">, </w:t>
      </w:r>
      <w:proofErr w:type="spellStart"/>
      <w:r w:rsidRPr="00DF770C">
        <w:rPr>
          <w:i/>
          <w:iCs/>
          <w:sz w:val="22"/>
          <w:szCs w:val="22"/>
        </w:rPr>
        <w:t>Harper’s</w:t>
      </w:r>
      <w:proofErr w:type="spellEnd"/>
      <w:r w:rsidRPr="00DF770C">
        <w:rPr>
          <w:i/>
          <w:iCs/>
          <w:sz w:val="22"/>
          <w:szCs w:val="22"/>
        </w:rPr>
        <w:t xml:space="preserve"> </w:t>
      </w:r>
      <w:proofErr w:type="spellStart"/>
      <w:r w:rsidRPr="00DF770C">
        <w:rPr>
          <w:i/>
          <w:iCs/>
          <w:sz w:val="22"/>
          <w:szCs w:val="22"/>
        </w:rPr>
        <w:t>Bazaar</w:t>
      </w:r>
      <w:proofErr w:type="spellEnd"/>
      <w:r w:rsidRPr="00DF770C">
        <w:rPr>
          <w:sz w:val="22"/>
          <w:szCs w:val="22"/>
        </w:rPr>
        <w:t xml:space="preserve"> y </w:t>
      </w:r>
      <w:r w:rsidRPr="00DF770C">
        <w:rPr>
          <w:i/>
          <w:iCs/>
          <w:sz w:val="22"/>
          <w:szCs w:val="22"/>
        </w:rPr>
        <w:t>GQ</w:t>
      </w:r>
      <w:r w:rsidRPr="00DF770C">
        <w:rPr>
          <w:sz w:val="22"/>
          <w:szCs w:val="22"/>
        </w:rPr>
        <w:t xml:space="preserve">. Sus actuaciones en televisión incluyen </w:t>
      </w:r>
      <w:r w:rsidRPr="00DF770C">
        <w:rPr>
          <w:i/>
          <w:iCs/>
          <w:sz w:val="22"/>
          <w:szCs w:val="22"/>
        </w:rPr>
        <w:t xml:space="preserve">SNL, el Super </w:t>
      </w:r>
      <w:proofErr w:type="spellStart"/>
      <w:r w:rsidRPr="00DF770C">
        <w:rPr>
          <w:i/>
          <w:iCs/>
          <w:sz w:val="22"/>
          <w:szCs w:val="22"/>
        </w:rPr>
        <w:t>Bowl</w:t>
      </w:r>
      <w:proofErr w:type="spellEnd"/>
      <w:r w:rsidRPr="00DF770C">
        <w:rPr>
          <w:i/>
          <w:iCs/>
          <w:sz w:val="22"/>
          <w:szCs w:val="22"/>
        </w:rPr>
        <w:t xml:space="preserve"> 2020, Jimmy </w:t>
      </w:r>
      <w:proofErr w:type="spellStart"/>
      <w:r w:rsidRPr="00DF770C">
        <w:rPr>
          <w:i/>
          <w:iCs/>
          <w:sz w:val="22"/>
          <w:szCs w:val="22"/>
        </w:rPr>
        <w:t>Kimmel</w:t>
      </w:r>
      <w:proofErr w:type="spellEnd"/>
      <w:r w:rsidRPr="00DF770C">
        <w:rPr>
          <w:i/>
          <w:iCs/>
          <w:sz w:val="22"/>
          <w:szCs w:val="22"/>
        </w:rPr>
        <w:t xml:space="preserve"> Live, Stephen Colbert, Jimmy </w:t>
      </w:r>
      <w:proofErr w:type="spellStart"/>
      <w:r w:rsidRPr="00DF770C">
        <w:rPr>
          <w:i/>
          <w:iCs/>
          <w:sz w:val="22"/>
          <w:szCs w:val="22"/>
        </w:rPr>
        <w:t>Fallon</w:t>
      </w:r>
      <w:proofErr w:type="spellEnd"/>
      <w:r w:rsidRPr="00DF770C">
        <w:rPr>
          <w:i/>
          <w:iCs/>
          <w:sz w:val="22"/>
          <w:szCs w:val="22"/>
        </w:rPr>
        <w:t xml:space="preserve">, los MTV </w:t>
      </w:r>
      <w:proofErr w:type="spellStart"/>
      <w:r w:rsidRPr="00DF770C">
        <w:rPr>
          <w:i/>
          <w:iCs/>
          <w:sz w:val="22"/>
          <w:szCs w:val="22"/>
        </w:rPr>
        <w:t>VMAs</w:t>
      </w:r>
      <w:proofErr w:type="spellEnd"/>
      <w:r w:rsidRPr="00DF770C">
        <w:rPr>
          <w:i/>
          <w:iCs/>
          <w:sz w:val="22"/>
          <w:szCs w:val="22"/>
        </w:rPr>
        <w:t>, los Grammys</w:t>
      </w:r>
      <w:r w:rsidRPr="00DF770C">
        <w:rPr>
          <w:sz w:val="22"/>
          <w:szCs w:val="22"/>
        </w:rPr>
        <w:t xml:space="preserve"> y los </w:t>
      </w:r>
      <w:proofErr w:type="spellStart"/>
      <w:r w:rsidRPr="00DF770C">
        <w:rPr>
          <w:i/>
          <w:iCs/>
          <w:sz w:val="22"/>
          <w:szCs w:val="22"/>
        </w:rPr>
        <w:t>AMAs</w:t>
      </w:r>
      <w:proofErr w:type="spellEnd"/>
      <w:r w:rsidRPr="00DF770C">
        <w:rPr>
          <w:sz w:val="22"/>
          <w:szCs w:val="22"/>
        </w:rPr>
        <w:t xml:space="preserve">. En 2022, lanzó el primero de sus tres amenazantes laberintos en los Universal Studios Halloween Horror </w:t>
      </w:r>
      <w:proofErr w:type="spellStart"/>
      <w:r w:rsidRPr="00DF770C">
        <w:rPr>
          <w:sz w:val="22"/>
          <w:szCs w:val="22"/>
        </w:rPr>
        <w:t>Nights</w:t>
      </w:r>
      <w:proofErr w:type="spellEnd"/>
      <w:r w:rsidRPr="00DF770C">
        <w:rPr>
          <w:sz w:val="22"/>
          <w:szCs w:val="22"/>
        </w:rPr>
        <w:t>. Su gira global por estadios de 2022-2024 con entradas agotadas ha recaudado casi quinientos millones de dólares, con más fechas por venir.</w:t>
      </w:r>
    </w:p>
    <w:p w14:paraId="4ABF7373" w14:textId="77777777" w:rsidR="00DF770C" w:rsidRPr="00DF770C" w:rsidRDefault="00DF770C" w:rsidP="00DF770C">
      <w:pPr>
        <w:spacing w:before="120" w:after="120"/>
        <w:jc w:val="both"/>
        <w:rPr>
          <w:sz w:val="22"/>
          <w:szCs w:val="22"/>
        </w:rPr>
      </w:pPr>
      <w:r w:rsidRPr="00DF770C">
        <w:rPr>
          <w:b/>
          <w:bCs/>
          <w:sz w:val="22"/>
          <w:szCs w:val="22"/>
        </w:rPr>
        <w:t>The Weeknd</w:t>
      </w:r>
      <w:r w:rsidRPr="00DF770C">
        <w:rPr>
          <w:sz w:val="22"/>
          <w:szCs w:val="22"/>
        </w:rPr>
        <w:t xml:space="preserve"> es Embajador de Buena Voluntad del Programa Mundial de Alimentos (PMA) de la ONU y fue nombrado Humanitario del Año por BMAC. Desde 2020 hasta ahora, ha donado más de 9 millones de dólares a varias organizaciones benéficas. Esto incluye 2 millones de dólares para apoyar la asistencia de emergencia de alimentos y nutrición del PMA en las regiones con mayor inseguridad alimentaria de Etiopía y 4.5 millones de dólares para ayudar al PMA a proporcionar más de 18 millones de panes para alimentar a las familias en Gaza a través de su Fondo Humanitario XO, establecido en asociación con el Programa Mundial de Alimentos de EE. UU. Sus continuos récords en las listas, ventas y reproducciones, encabezando los festivales más grandes y agotando estadios a nivel mundial, incluido el Super </w:t>
      </w:r>
      <w:proofErr w:type="spellStart"/>
      <w:r w:rsidRPr="00DF770C">
        <w:rPr>
          <w:sz w:val="22"/>
          <w:szCs w:val="22"/>
        </w:rPr>
        <w:t>Bowl</w:t>
      </w:r>
      <w:proofErr w:type="spellEnd"/>
      <w:r w:rsidRPr="00DF770C">
        <w:rPr>
          <w:sz w:val="22"/>
          <w:szCs w:val="22"/>
        </w:rPr>
        <w:t xml:space="preserve"> 2020, junto con su misteriosa personalidad pública, solidifican a </w:t>
      </w:r>
      <w:r w:rsidRPr="00DF770C">
        <w:rPr>
          <w:b/>
          <w:bCs/>
          <w:sz w:val="22"/>
          <w:szCs w:val="22"/>
        </w:rPr>
        <w:t>The Weeknd</w:t>
      </w:r>
      <w:r w:rsidRPr="00DF770C">
        <w:rPr>
          <w:sz w:val="22"/>
          <w:szCs w:val="22"/>
        </w:rPr>
        <w:t xml:space="preserve"> como uno de los artistas más convincentes y significativos del siglo XXI.</w:t>
      </w:r>
    </w:p>
    <w:p w14:paraId="1CAE4827" w14:textId="77777777" w:rsidR="00DF770C" w:rsidRPr="00DF770C" w:rsidRDefault="00DF770C" w:rsidP="00DF770C">
      <w:pPr>
        <w:spacing w:before="120" w:after="120"/>
        <w:jc w:val="both"/>
      </w:pPr>
    </w:p>
    <w:p w14:paraId="41122EF3" w14:textId="77777777" w:rsidR="00DF770C" w:rsidRPr="00DF770C" w:rsidRDefault="00DF770C" w:rsidP="00DF770C">
      <w:pPr>
        <w:spacing w:before="120" w:after="120"/>
        <w:jc w:val="both"/>
        <w:rPr>
          <w:b/>
          <w:bCs/>
          <w:sz w:val="22"/>
          <w:szCs w:val="22"/>
        </w:rPr>
      </w:pPr>
      <w:r w:rsidRPr="00DF770C">
        <w:rPr>
          <w:b/>
          <w:bCs/>
          <w:sz w:val="22"/>
          <w:szCs w:val="22"/>
        </w:rPr>
        <w:t>ACERCA DE PLAYBOI CARTI:</w:t>
      </w:r>
    </w:p>
    <w:p w14:paraId="71A00235" w14:textId="0BC4F3D2" w:rsidR="00DF770C" w:rsidRPr="00DF770C" w:rsidRDefault="00DF770C" w:rsidP="00DF770C">
      <w:pPr>
        <w:spacing w:before="120" w:after="120"/>
        <w:jc w:val="both"/>
        <w:rPr>
          <w:sz w:val="22"/>
          <w:szCs w:val="22"/>
        </w:rPr>
      </w:pPr>
      <w:r w:rsidRPr="2D31794F">
        <w:rPr>
          <w:sz w:val="22"/>
          <w:szCs w:val="22"/>
        </w:rPr>
        <w:lastRenderedPageBreak/>
        <w:t>En s</w:t>
      </w:r>
      <w:r w:rsidR="4CC02204" w:rsidRPr="2D31794F">
        <w:rPr>
          <w:sz w:val="22"/>
          <w:szCs w:val="22"/>
        </w:rPr>
        <w:t>ó</w:t>
      </w:r>
      <w:r w:rsidRPr="2D31794F">
        <w:rPr>
          <w:sz w:val="22"/>
          <w:szCs w:val="22"/>
        </w:rPr>
        <w:t xml:space="preserve">lo unos pocos años, el rapero </w:t>
      </w:r>
      <w:proofErr w:type="spellStart"/>
      <w:r w:rsidRPr="2D31794F">
        <w:rPr>
          <w:b/>
          <w:bCs/>
          <w:sz w:val="22"/>
          <w:szCs w:val="22"/>
        </w:rPr>
        <w:t>Playboi</w:t>
      </w:r>
      <w:proofErr w:type="spellEnd"/>
      <w:r w:rsidRPr="2D31794F">
        <w:rPr>
          <w:b/>
          <w:bCs/>
          <w:sz w:val="22"/>
          <w:szCs w:val="22"/>
        </w:rPr>
        <w:t xml:space="preserve"> </w:t>
      </w:r>
      <w:proofErr w:type="spellStart"/>
      <w:r w:rsidRPr="2D31794F">
        <w:rPr>
          <w:b/>
          <w:bCs/>
          <w:sz w:val="22"/>
          <w:szCs w:val="22"/>
        </w:rPr>
        <w:t>Carti</w:t>
      </w:r>
      <w:proofErr w:type="spellEnd"/>
      <w:r w:rsidRPr="2D31794F">
        <w:rPr>
          <w:sz w:val="22"/>
          <w:szCs w:val="22"/>
        </w:rPr>
        <w:t xml:space="preserve"> ha acumulado más de 31 mil millones de </w:t>
      </w:r>
      <w:proofErr w:type="spellStart"/>
      <w:r w:rsidRPr="2D31794F">
        <w:rPr>
          <w:i/>
          <w:iCs/>
          <w:sz w:val="22"/>
          <w:szCs w:val="22"/>
        </w:rPr>
        <w:t>streams</w:t>
      </w:r>
      <w:proofErr w:type="spellEnd"/>
      <w:r w:rsidRPr="2D31794F">
        <w:rPr>
          <w:sz w:val="22"/>
          <w:szCs w:val="22"/>
        </w:rPr>
        <w:t xml:space="preserve"> en todo el mundo, con un atractivo global que lo ha colocado constantemente en la élite de las nuevas estrellas. </w:t>
      </w:r>
      <w:proofErr w:type="spellStart"/>
      <w:r w:rsidRPr="2D31794F">
        <w:rPr>
          <w:sz w:val="22"/>
          <w:szCs w:val="22"/>
        </w:rPr>
        <w:t>Carti</w:t>
      </w:r>
      <w:proofErr w:type="spellEnd"/>
      <w:r w:rsidRPr="2D31794F">
        <w:rPr>
          <w:sz w:val="22"/>
          <w:szCs w:val="22"/>
        </w:rPr>
        <w:t xml:space="preserve"> ha sido imparable desde el lanzamiento de su sencillo de 2017</w:t>
      </w:r>
      <w:r w:rsidR="5104F341" w:rsidRPr="2D31794F">
        <w:rPr>
          <w:sz w:val="22"/>
          <w:szCs w:val="22"/>
        </w:rPr>
        <w:t>,</w:t>
      </w:r>
      <w:r w:rsidRPr="2D31794F">
        <w:rPr>
          <w:sz w:val="22"/>
          <w:szCs w:val="22"/>
        </w:rPr>
        <w:t xml:space="preserve"> “Magnolia”, ya que su ascenso meteórico le valió el apoyo de Beyoncé y apariciones en series como </w:t>
      </w:r>
      <w:r w:rsidRPr="2D31794F">
        <w:rPr>
          <w:i/>
          <w:iCs/>
          <w:sz w:val="22"/>
          <w:szCs w:val="22"/>
        </w:rPr>
        <w:t>Atlanta</w:t>
      </w:r>
      <w:r w:rsidRPr="2D31794F">
        <w:rPr>
          <w:sz w:val="22"/>
          <w:szCs w:val="22"/>
        </w:rPr>
        <w:t xml:space="preserve">. Su álbum homónimo ha acumulado casi 8 mil millones de </w:t>
      </w:r>
      <w:proofErr w:type="spellStart"/>
      <w:r w:rsidRPr="2D31794F">
        <w:rPr>
          <w:i/>
          <w:iCs/>
          <w:sz w:val="22"/>
          <w:szCs w:val="22"/>
        </w:rPr>
        <w:t>streams</w:t>
      </w:r>
      <w:proofErr w:type="spellEnd"/>
      <w:r w:rsidRPr="2D31794F">
        <w:rPr>
          <w:sz w:val="22"/>
          <w:szCs w:val="22"/>
        </w:rPr>
        <w:t xml:space="preserve"> hasta la fecha, después de debutar en el puesto 12 en la lista </w:t>
      </w:r>
      <w:proofErr w:type="spellStart"/>
      <w:r w:rsidRPr="2D31794F">
        <w:rPr>
          <w:sz w:val="22"/>
          <w:szCs w:val="22"/>
        </w:rPr>
        <w:t>Billboard</w:t>
      </w:r>
      <w:proofErr w:type="spellEnd"/>
      <w:r w:rsidRPr="2D31794F">
        <w:rPr>
          <w:sz w:val="22"/>
          <w:szCs w:val="22"/>
        </w:rPr>
        <w:t xml:space="preserve"> 200, donde pasó 63 semanas. Al año siguiente, </w:t>
      </w:r>
      <w:proofErr w:type="spellStart"/>
      <w:r w:rsidRPr="2D31794F">
        <w:rPr>
          <w:sz w:val="22"/>
          <w:szCs w:val="22"/>
        </w:rPr>
        <w:t>Carti</w:t>
      </w:r>
      <w:proofErr w:type="spellEnd"/>
      <w:r w:rsidRPr="2D31794F">
        <w:rPr>
          <w:sz w:val="22"/>
          <w:szCs w:val="22"/>
        </w:rPr>
        <w:t xml:space="preserve"> lanzó su álbum </w:t>
      </w:r>
      <w:r w:rsidRPr="2D31794F">
        <w:rPr>
          <w:i/>
          <w:iCs/>
          <w:sz w:val="22"/>
          <w:szCs w:val="22"/>
        </w:rPr>
        <w:t xml:space="preserve">Die </w:t>
      </w:r>
      <w:proofErr w:type="spellStart"/>
      <w:r w:rsidRPr="2D31794F">
        <w:rPr>
          <w:i/>
          <w:iCs/>
          <w:sz w:val="22"/>
          <w:szCs w:val="22"/>
        </w:rPr>
        <w:t>Lit</w:t>
      </w:r>
      <w:proofErr w:type="spellEnd"/>
      <w:r w:rsidRPr="2D31794F">
        <w:rPr>
          <w:sz w:val="22"/>
          <w:szCs w:val="22"/>
        </w:rPr>
        <w:t xml:space="preserve">, debutando en el número 3 del </w:t>
      </w:r>
      <w:proofErr w:type="spellStart"/>
      <w:r w:rsidRPr="2D31794F">
        <w:rPr>
          <w:sz w:val="22"/>
          <w:szCs w:val="22"/>
        </w:rPr>
        <w:t>Billboard</w:t>
      </w:r>
      <w:proofErr w:type="spellEnd"/>
      <w:r w:rsidRPr="2D31794F">
        <w:rPr>
          <w:sz w:val="22"/>
          <w:szCs w:val="22"/>
        </w:rPr>
        <w:t xml:space="preserve"> 200, con colaboraciones como </w:t>
      </w:r>
      <w:proofErr w:type="spellStart"/>
      <w:r w:rsidRPr="2D31794F">
        <w:rPr>
          <w:sz w:val="22"/>
          <w:szCs w:val="22"/>
        </w:rPr>
        <w:t>Lil</w:t>
      </w:r>
      <w:proofErr w:type="spellEnd"/>
      <w:r w:rsidRPr="2D31794F">
        <w:rPr>
          <w:sz w:val="22"/>
          <w:szCs w:val="22"/>
        </w:rPr>
        <w:t xml:space="preserve"> Uzi </w:t>
      </w:r>
      <w:proofErr w:type="spellStart"/>
      <w:r w:rsidRPr="2D31794F">
        <w:rPr>
          <w:sz w:val="22"/>
          <w:szCs w:val="22"/>
        </w:rPr>
        <w:t>Vert</w:t>
      </w:r>
      <w:proofErr w:type="spellEnd"/>
      <w:r w:rsidRPr="2D31794F">
        <w:rPr>
          <w:sz w:val="22"/>
          <w:szCs w:val="22"/>
        </w:rPr>
        <w:t xml:space="preserve"> en “</w:t>
      </w:r>
      <w:proofErr w:type="spellStart"/>
      <w:r w:rsidRPr="2D31794F">
        <w:rPr>
          <w:sz w:val="22"/>
          <w:szCs w:val="22"/>
        </w:rPr>
        <w:t>Shoota</w:t>
      </w:r>
      <w:proofErr w:type="spellEnd"/>
      <w:r w:rsidRPr="2D31794F">
        <w:rPr>
          <w:sz w:val="22"/>
          <w:szCs w:val="22"/>
        </w:rPr>
        <w:t>”, “</w:t>
      </w:r>
      <w:proofErr w:type="spellStart"/>
      <w:r w:rsidRPr="2D31794F">
        <w:rPr>
          <w:sz w:val="22"/>
          <w:szCs w:val="22"/>
        </w:rPr>
        <w:t>Poke</w:t>
      </w:r>
      <w:proofErr w:type="spellEnd"/>
      <w:r w:rsidRPr="2D31794F">
        <w:rPr>
          <w:sz w:val="22"/>
          <w:szCs w:val="22"/>
        </w:rPr>
        <w:t xml:space="preserve"> It Out” con Nicki Minaj, “Love </w:t>
      </w:r>
      <w:proofErr w:type="spellStart"/>
      <w:r w:rsidRPr="2D31794F">
        <w:rPr>
          <w:sz w:val="22"/>
          <w:szCs w:val="22"/>
        </w:rPr>
        <w:t>Hurts</w:t>
      </w:r>
      <w:proofErr w:type="spellEnd"/>
      <w:r w:rsidRPr="2D31794F">
        <w:rPr>
          <w:sz w:val="22"/>
          <w:szCs w:val="22"/>
        </w:rPr>
        <w:t xml:space="preserve">” con Travis Scott y muchos más. El álbum tiene casi 9.8 mil millones de </w:t>
      </w:r>
      <w:proofErr w:type="spellStart"/>
      <w:r w:rsidRPr="2D31794F">
        <w:rPr>
          <w:i/>
          <w:iCs/>
          <w:sz w:val="22"/>
          <w:szCs w:val="22"/>
        </w:rPr>
        <w:t>streams</w:t>
      </w:r>
      <w:proofErr w:type="spellEnd"/>
      <w:r w:rsidRPr="2D31794F">
        <w:rPr>
          <w:sz w:val="22"/>
          <w:szCs w:val="22"/>
        </w:rPr>
        <w:t xml:space="preserve"> globales hasta la fecha y pasó un total de 111 semanas en el </w:t>
      </w:r>
      <w:proofErr w:type="spellStart"/>
      <w:r w:rsidRPr="2D31794F">
        <w:rPr>
          <w:sz w:val="22"/>
          <w:szCs w:val="22"/>
        </w:rPr>
        <w:t>Billboard</w:t>
      </w:r>
      <w:proofErr w:type="spellEnd"/>
      <w:r w:rsidRPr="2D31794F">
        <w:rPr>
          <w:sz w:val="22"/>
          <w:szCs w:val="22"/>
        </w:rPr>
        <w:t xml:space="preserve"> 200. En abril de 2020, </w:t>
      </w:r>
      <w:proofErr w:type="spellStart"/>
      <w:r w:rsidRPr="2D31794F">
        <w:rPr>
          <w:sz w:val="22"/>
          <w:szCs w:val="22"/>
        </w:rPr>
        <w:t>Playboi</w:t>
      </w:r>
      <w:proofErr w:type="spellEnd"/>
      <w:r w:rsidRPr="2D31794F">
        <w:rPr>
          <w:sz w:val="22"/>
          <w:szCs w:val="22"/>
        </w:rPr>
        <w:t xml:space="preserve"> </w:t>
      </w:r>
      <w:proofErr w:type="spellStart"/>
      <w:r w:rsidRPr="2D31794F">
        <w:rPr>
          <w:sz w:val="22"/>
          <w:szCs w:val="22"/>
        </w:rPr>
        <w:t>Carti</w:t>
      </w:r>
      <w:proofErr w:type="spellEnd"/>
      <w:r w:rsidRPr="2D31794F">
        <w:rPr>
          <w:sz w:val="22"/>
          <w:szCs w:val="22"/>
        </w:rPr>
        <w:t xml:space="preserve"> regresó con el tema “@MEH”, y el día de Navidad, consiguió su primer álbum número 1 en la lista </w:t>
      </w:r>
      <w:proofErr w:type="spellStart"/>
      <w:r w:rsidRPr="2D31794F">
        <w:rPr>
          <w:sz w:val="22"/>
          <w:szCs w:val="22"/>
        </w:rPr>
        <w:t>Billboard</w:t>
      </w:r>
      <w:proofErr w:type="spellEnd"/>
      <w:r w:rsidRPr="2D31794F">
        <w:rPr>
          <w:sz w:val="22"/>
          <w:szCs w:val="22"/>
        </w:rPr>
        <w:t xml:space="preserve"> 200 con </w:t>
      </w:r>
      <w:proofErr w:type="spellStart"/>
      <w:r w:rsidRPr="2D31794F">
        <w:rPr>
          <w:i/>
          <w:iCs/>
          <w:sz w:val="22"/>
          <w:szCs w:val="22"/>
        </w:rPr>
        <w:t>Whole</w:t>
      </w:r>
      <w:proofErr w:type="spellEnd"/>
      <w:r w:rsidRPr="2D31794F">
        <w:rPr>
          <w:i/>
          <w:iCs/>
          <w:sz w:val="22"/>
          <w:szCs w:val="22"/>
        </w:rPr>
        <w:t xml:space="preserve"> </w:t>
      </w:r>
      <w:proofErr w:type="spellStart"/>
      <w:r w:rsidRPr="2D31794F">
        <w:rPr>
          <w:i/>
          <w:iCs/>
          <w:sz w:val="22"/>
          <w:szCs w:val="22"/>
        </w:rPr>
        <w:t>Lotta</w:t>
      </w:r>
      <w:proofErr w:type="spellEnd"/>
      <w:r w:rsidRPr="2D31794F">
        <w:rPr>
          <w:i/>
          <w:iCs/>
          <w:sz w:val="22"/>
          <w:szCs w:val="22"/>
        </w:rPr>
        <w:t xml:space="preserve"> Red</w:t>
      </w:r>
      <w:r w:rsidRPr="2D31794F">
        <w:rPr>
          <w:sz w:val="22"/>
          <w:szCs w:val="22"/>
        </w:rPr>
        <w:t xml:space="preserve">, que cuenta con artistas como Future y Kid Cudi, y ha acumulado la asombrosa cantidad de 8.8 millones de </w:t>
      </w:r>
      <w:proofErr w:type="spellStart"/>
      <w:r w:rsidRPr="2D31794F">
        <w:rPr>
          <w:i/>
          <w:iCs/>
          <w:sz w:val="22"/>
          <w:szCs w:val="22"/>
        </w:rPr>
        <w:t>streams</w:t>
      </w:r>
      <w:proofErr w:type="spellEnd"/>
      <w:r w:rsidRPr="2D31794F">
        <w:rPr>
          <w:sz w:val="22"/>
          <w:szCs w:val="22"/>
        </w:rPr>
        <w:t xml:space="preserve"> globales hasta la fecha. El álbum vendió 100,000 unidades y recibió 160 millones de </w:t>
      </w:r>
      <w:proofErr w:type="spellStart"/>
      <w:r w:rsidRPr="2D31794F">
        <w:rPr>
          <w:i/>
          <w:iCs/>
          <w:sz w:val="22"/>
          <w:szCs w:val="22"/>
        </w:rPr>
        <w:t>streams</w:t>
      </w:r>
      <w:proofErr w:type="spellEnd"/>
      <w:r w:rsidRPr="2D31794F">
        <w:rPr>
          <w:sz w:val="22"/>
          <w:szCs w:val="22"/>
        </w:rPr>
        <w:t xml:space="preserve"> globales en su primera semana. </w:t>
      </w:r>
      <w:proofErr w:type="spellStart"/>
      <w:r w:rsidRPr="2D31794F">
        <w:rPr>
          <w:i/>
          <w:iCs/>
          <w:sz w:val="22"/>
          <w:szCs w:val="22"/>
        </w:rPr>
        <w:t>Whole</w:t>
      </w:r>
      <w:proofErr w:type="spellEnd"/>
      <w:r w:rsidRPr="2D31794F">
        <w:rPr>
          <w:i/>
          <w:iCs/>
          <w:sz w:val="22"/>
          <w:szCs w:val="22"/>
        </w:rPr>
        <w:t xml:space="preserve"> </w:t>
      </w:r>
      <w:proofErr w:type="spellStart"/>
      <w:r w:rsidRPr="2D31794F">
        <w:rPr>
          <w:i/>
          <w:iCs/>
          <w:sz w:val="22"/>
          <w:szCs w:val="22"/>
        </w:rPr>
        <w:t>Lotta</w:t>
      </w:r>
      <w:proofErr w:type="spellEnd"/>
      <w:r w:rsidRPr="2D31794F">
        <w:rPr>
          <w:i/>
          <w:iCs/>
          <w:sz w:val="22"/>
          <w:szCs w:val="22"/>
        </w:rPr>
        <w:t xml:space="preserve"> Red</w:t>
      </w:r>
      <w:r w:rsidRPr="2D31794F">
        <w:rPr>
          <w:sz w:val="22"/>
          <w:szCs w:val="22"/>
        </w:rPr>
        <w:t xml:space="preserve"> fue tendencia número 1 en Twitter tras su lanzamiento, y las canciones del álbum ocuparon 3 de los diez primeros puestos de tendencias en YouTube, incluido el número 1 en el momento del lanzamiento.</w:t>
      </w:r>
    </w:p>
    <w:p w14:paraId="2281949B" w14:textId="61F2827E" w:rsidR="00DF770C" w:rsidRPr="00DF770C" w:rsidRDefault="00DF770C" w:rsidP="00DF770C">
      <w:pPr>
        <w:spacing w:before="120" w:after="120"/>
        <w:jc w:val="both"/>
        <w:rPr>
          <w:sz w:val="22"/>
          <w:szCs w:val="22"/>
        </w:rPr>
      </w:pPr>
      <w:proofErr w:type="spellStart"/>
      <w:r w:rsidRPr="2D31794F">
        <w:rPr>
          <w:sz w:val="22"/>
          <w:szCs w:val="22"/>
        </w:rPr>
        <w:t>Playboi</w:t>
      </w:r>
      <w:proofErr w:type="spellEnd"/>
      <w:r w:rsidRPr="2D31794F">
        <w:rPr>
          <w:sz w:val="22"/>
          <w:szCs w:val="22"/>
        </w:rPr>
        <w:t xml:space="preserve"> </w:t>
      </w:r>
      <w:proofErr w:type="spellStart"/>
      <w:r w:rsidRPr="2D31794F">
        <w:rPr>
          <w:sz w:val="22"/>
          <w:szCs w:val="22"/>
        </w:rPr>
        <w:t>Carti</w:t>
      </w:r>
      <w:proofErr w:type="spellEnd"/>
      <w:r w:rsidRPr="2D31794F">
        <w:rPr>
          <w:sz w:val="22"/>
          <w:szCs w:val="22"/>
        </w:rPr>
        <w:t xml:space="preserve"> se apoderó de 2024 con nuevos y sólidos lanzamientos musicales y actuaciones estelares tanto a nivel nacional como internacional. Sus colaboraciones han tenido un gran éxito, incluyendo </w:t>
      </w:r>
      <w:r w:rsidR="66B30391" w:rsidRPr="2D31794F">
        <w:rPr>
          <w:sz w:val="22"/>
          <w:szCs w:val="22"/>
        </w:rPr>
        <w:t>“</w:t>
      </w:r>
      <w:r w:rsidRPr="2D31794F">
        <w:rPr>
          <w:sz w:val="22"/>
          <w:szCs w:val="22"/>
        </w:rPr>
        <w:t>CARNIVAL</w:t>
      </w:r>
      <w:r w:rsidR="4B2956C2" w:rsidRPr="2D31794F">
        <w:rPr>
          <w:sz w:val="22"/>
          <w:szCs w:val="22"/>
        </w:rPr>
        <w:t>”</w:t>
      </w:r>
      <w:r w:rsidRPr="2D31794F">
        <w:rPr>
          <w:sz w:val="22"/>
          <w:szCs w:val="22"/>
        </w:rPr>
        <w:t xml:space="preserve"> con </w:t>
      </w:r>
      <w:proofErr w:type="spellStart"/>
      <w:r w:rsidRPr="2D31794F">
        <w:rPr>
          <w:sz w:val="22"/>
          <w:szCs w:val="22"/>
        </w:rPr>
        <w:t>Kanye</w:t>
      </w:r>
      <w:proofErr w:type="spellEnd"/>
      <w:r w:rsidRPr="2D31794F">
        <w:rPr>
          <w:sz w:val="22"/>
          <w:szCs w:val="22"/>
        </w:rPr>
        <w:t xml:space="preserve"> West, Ty </w:t>
      </w:r>
      <w:proofErr w:type="spellStart"/>
      <w:r w:rsidRPr="2D31794F">
        <w:rPr>
          <w:sz w:val="22"/>
          <w:szCs w:val="22"/>
        </w:rPr>
        <w:t>Dolla</w:t>
      </w:r>
      <w:proofErr w:type="spellEnd"/>
      <w:r w:rsidRPr="2D31794F">
        <w:rPr>
          <w:sz w:val="22"/>
          <w:szCs w:val="22"/>
        </w:rPr>
        <w:t xml:space="preserve"> $</w:t>
      </w:r>
      <w:proofErr w:type="spellStart"/>
      <w:r w:rsidRPr="2D31794F">
        <w:rPr>
          <w:sz w:val="22"/>
          <w:szCs w:val="22"/>
        </w:rPr>
        <w:t>ign</w:t>
      </w:r>
      <w:proofErr w:type="spellEnd"/>
      <w:r w:rsidRPr="2D31794F">
        <w:rPr>
          <w:sz w:val="22"/>
          <w:szCs w:val="22"/>
        </w:rPr>
        <w:t xml:space="preserve"> y Rich the Kid, que alcanzó el puesto número 1 en la lista </w:t>
      </w:r>
      <w:proofErr w:type="spellStart"/>
      <w:r w:rsidRPr="2D31794F">
        <w:rPr>
          <w:sz w:val="22"/>
          <w:szCs w:val="22"/>
        </w:rPr>
        <w:t>Billboard</w:t>
      </w:r>
      <w:proofErr w:type="spellEnd"/>
      <w:r w:rsidRPr="2D31794F">
        <w:rPr>
          <w:sz w:val="22"/>
          <w:szCs w:val="22"/>
        </w:rPr>
        <w:t xml:space="preserve"> Hot 100. La colaboración de </w:t>
      </w:r>
      <w:proofErr w:type="spellStart"/>
      <w:r w:rsidRPr="2D31794F">
        <w:rPr>
          <w:sz w:val="22"/>
          <w:szCs w:val="22"/>
        </w:rPr>
        <w:t>Carti</w:t>
      </w:r>
      <w:proofErr w:type="spellEnd"/>
      <w:r w:rsidRPr="2D31794F">
        <w:rPr>
          <w:sz w:val="22"/>
          <w:szCs w:val="22"/>
        </w:rPr>
        <w:t xml:space="preserve"> con Travis Scott en su canción “</w:t>
      </w:r>
      <w:proofErr w:type="gramStart"/>
      <w:r w:rsidRPr="2D31794F">
        <w:rPr>
          <w:sz w:val="22"/>
          <w:szCs w:val="22"/>
        </w:rPr>
        <w:t>FE!N</w:t>
      </w:r>
      <w:proofErr w:type="gramEnd"/>
      <w:r w:rsidRPr="2D31794F">
        <w:rPr>
          <w:sz w:val="22"/>
          <w:szCs w:val="22"/>
        </w:rPr>
        <w:t xml:space="preserve">” alcanzó el puesto número 5 en el </w:t>
      </w:r>
      <w:proofErr w:type="spellStart"/>
      <w:r w:rsidRPr="2D31794F">
        <w:rPr>
          <w:sz w:val="22"/>
          <w:szCs w:val="22"/>
        </w:rPr>
        <w:t>Billboard</w:t>
      </w:r>
      <w:proofErr w:type="spellEnd"/>
      <w:r w:rsidRPr="2D31794F">
        <w:rPr>
          <w:sz w:val="22"/>
          <w:szCs w:val="22"/>
        </w:rPr>
        <w:t xml:space="preserve"> Hot 100, y el dúo interpretó el tema juntos en </w:t>
      </w:r>
      <w:proofErr w:type="spellStart"/>
      <w:r w:rsidRPr="2D31794F">
        <w:rPr>
          <w:i/>
          <w:iCs/>
          <w:sz w:val="22"/>
          <w:szCs w:val="22"/>
        </w:rPr>
        <w:t>Saturday</w:t>
      </w:r>
      <w:proofErr w:type="spellEnd"/>
      <w:r w:rsidRPr="2D31794F">
        <w:rPr>
          <w:i/>
          <w:iCs/>
          <w:sz w:val="22"/>
          <w:szCs w:val="22"/>
        </w:rPr>
        <w:t xml:space="preserve"> Night Live</w:t>
      </w:r>
      <w:r w:rsidRPr="2D31794F">
        <w:rPr>
          <w:sz w:val="22"/>
          <w:szCs w:val="22"/>
        </w:rPr>
        <w:t xml:space="preserve">. </w:t>
      </w:r>
      <w:proofErr w:type="spellStart"/>
      <w:r w:rsidRPr="2D31794F">
        <w:rPr>
          <w:sz w:val="22"/>
          <w:szCs w:val="22"/>
        </w:rPr>
        <w:t>Playboi</w:t>
      </w:r>
      <w:proofErr w:type="spellEnd"/>
      <w:r w:rsidRPr="2D31794F">
        <w:rPr>
          <w:sz w:val="22"/>
          <w:szCs w:val="22"/>
        </w:rPr>
        <w:t xml:space="preserve"> </w:t>
      </w:r>
      <w:proofErr w:type="spellStart"/>
      <w:r w:rsidRPr="2D31794F">
        <w:rPr>
          <w:sz w:val="22"/>
          <w:szCs w:val="22"/>
        </w:rPr>
        <w:t>Carti</w:t>
      </w:r>
      <w:proofErr w:type="spellEnd"/>
      <w:r w:rsidRPr="2D31794F">
        <w:rPr>
          <w:sz w:val="22"/>
          <w:szCs w:val="22"/>
        </w:rPr>
        <w:t xml:space="preserve"> también participó en “</w:t>
      </w:r>
      <w:proofErr w:type="spellStart"/>
      <w:r w:rsidRPr="2D31794F">
        <w:rPr>
          <w:sz w:val="22"/>
          <w:szCs w:val="22"/>
        </w:rPr>
        <w:t>Timeless</w:t>
      </w:r>
      <w:proofErr w:type="spellEnd"/>
      <w:r w:rsidRPr="2D31794F">
        <w:rPr>
          <w:sz w:val="22"/>
          <w:szCs w:val="22"/>
        </w:rPr>
        <w:t xml:space="preserve">” con The Weeknd, “I LUV IT” con Camila Cabello, “TYPE SHIT” con Future, Metro </w:t>
      </w:r>
      <w:proofErr w:type="spellStart"/>
      <w:r w:rsidRPr="2D31794F">
        <w:rPr>
          <w:sz w:val="22"/>
          <w:szCs w:val="22"/>
        </w:rPr>
        <w:t>Boomin</w:t>
      </w:r>
      <w:proofErr w:type="spellEnd"/>
      <w:r w:rsidRPr="2D31794F">
        <w:rPr>
          <w:sz w:val="22"/>
          <w:szCs w:val="22"/>
        </w:rPr>
        <w:t xml:space="preserve"> y Travis Scott, y “Popular” con The Weeknd y Madonna.</w:t>
      </w:r>
    </w:p>
    <w:p w14:paraId="602EC0C5" w14:textId="775FE615" w:rsidR="00DF770C" w:rsidRPr="00DF770C" w:rsidRDefault="00DF770C" w:rsidP="00DF770C">
      <w:pPr>
        <w:spacing w:before="120" w:after="120"/>
        <w:jc w:val="both"/>
        <w:rPr>
          <w:sz w:val="22"/>
          <w:szCs w:val="22"/>
        </w:rPr>
      </w:pPr>
      <w:r w:rsidRPr="2D31794F">
        <w:rPr>
          <w:sz w:val="22"/>
          <w:szCs w:val="22"/>
        </w:rPr>
        <w:t xml:space="preserve">Ahora, con el lanzamiento de su esperado cuarto álbum de estudio de 30 canciones, </w:t>
      </w:r>
      <w:r w:rsidRPr="2D31794F">
        <w:rPr>
          <w:i/>
          <w:iCs/>
          <w:sz w:val="22"/>
          <w:szCs w:val="22"/>
        </w:rPr>
        <w:t>MUSIC</w:t>
      </w:r>
      <w:r w:rsidRPr="2D31794F">
        <w:rPr>
          <w:sz w:val="22"/>
          <w:szCs w:val="22"/>
        </w:rPr>
        <w:t xml:space="preserve">, </w:t>
      </w:r>
      <w:proofErr w:type="spellStart"/>
      <w:r w:rsidRPr="2D31794F">
        <w:rPr>
          <w:sz w:val="22"/>
          <w:szCs w:val="22"/>
        </w:rPr>
        <w:t>Carti</w:t>
      </w:r>
      <w:proofErr w:type="spellEnd"/>
      <w:r w:rsidRPr="2D31794F">
        <w:rPr>
          <w:sz w:val="22"/>
          <w:szCs w:val="22"/>
        </w:rPr>
        <w:t xml:space="preserve"> ha demostrado una vez más estar a la vanguardia de la industria. Con colaboraciones de Future, </w:t>
      </w:r>
      <w:proofErr w:type="spellStart"/>
      <w:r w:rsidRPr="2D31794F">
        <w:rPr>
          <w:sz w:val="22"/>
          <w:szCs w:val="22"/>
        </w:rPr>
        <w:t>Lil</w:t>
      </w:r>
      <w:proofErr w:type="spellEnd"/>
      <w:r w:rsidRPr="2D31794F">
        <w:rPr>
          <w:sz w:val="22"/>
          <w:szCs w:val="22"/>
        </w:rPr>
        <w:t xml:space="preserve"> Uzi </w:t>
      </w:r>
      <w:proofErr w:type="spellStart"/>
      <w:r w:rsidRPr="2D31794F">
        <w:rPr>
          <w:sz w:val="22"/>
          <w:szCs w:val="22"/>
        </w:rPr>
        <w:t>Vert</w:t>
      </w:r>
      <w:proofErr w:type="spellEnd"/>
      <w:r w:rsidRPr="2D31794F">
        <w:rPr>
          <w:sz w:val="22"/>
          <w:szCs w:val="22"/>
        </w:rPr>
        <w:t xml:space="preserve">, </w:t>
      </w:r>
      <w:proofErr w:type="spellStart"/>
      <w:r w:rsidRPr="2D31794F">
        <w:rPr>
          <w:sz w:val="22"/>
          <w:szCs w:val="22"/>
        </w:rPr>
        <w:t>Skepta</w:t>
      </w:r>
      <w:proofErr w:type="spellEnd"/>
      <w:r w:rsidRPr="2D31794F">
        <w:rPr>
          <w:sz w:val="22"/>
          <w:szCs w:val="22"/>
        </w:rPr>
        <w:t xml:space="preserve">, The Weeknd, Travis Scott, Ty </w:t>
      </w:r>
      <w:proofErr w:type="spellStart"/>
      <w:r w:rsidRPr="2D31794F">
        <w:rPr>
          <w:sz w:val="22"/>
          <w:szCs w:val="22"/>
        </w:rPr>
        <w:t>Dolla</w:t>
      </w:r>
      <w:proofErr w:type="spellEnd"/>
      <w:r w:rsidRPr="2D31794F">
        <w:rPr>
          <w:sz w:val="22"/>
          <w:szCs w:val="22"/>
        </w:rPr>
        <w:t xml:space="preserve"> $</w:t>
      </w:r>
      <w:proofErr w:type="spellStart"/>
      <w:r w:rsidRPr="2D31794F">
        <w:rPr>
          <w:sz w:val="22"/>
          <w:szCs w:val="22"/>
        </w:rPr>
        <w:t>ign</w:t>
      </w:r>
      <w:proofErr w:type="spellEnd"/>
      <w:r w:rsidRPr="2D31794F">
        <w:rPr>
          <w:sz w:val="22"/>
          <w:szCs w:val="22"/>
        </w:rPr>
        <w:t xml:space="preserve">, Young </w:t>
      </w:r>
      <w:proofErr w:type="spellStart"/>
      <w:r w:rsidRPr="2D31794F">
        <w:rPr>
          <w:sz w:val="22"/>
          <w:szCs w:val="22"/>
        </w:rPr>
        <w:t>Thug</w:t>
      </w:r>
      <w:proofErr w:type="spellEnd"/>
      <w:r w:rsidRPr="2D31794F">
        <w:rPr>
          <w:sz w:val="22"/>
          <w:szCs w:val="22"/>
        </w:rPr>
        <w:t xml:space="preserve"> y más, el álbum subió rápidamente al puesto número 1 en el </w:t>
      </w:r>
      <w:proofErr w:type="spellStart"/>
      <w:r w:rsidRPr="2D31794F">
        <w:rPr>
          <w:sz w:val="22"/>
          <w:szCs w:val="22"/>
        </w:rPr>
        <w:t>Billboard</w:t>
      </w:r>
      <w:proofErr w:type="spellEnd"/>
      <w:r w:rsidRPr="2D31794F">
        <w:rPr>
          <w:sz w:val="22"/>
          <w:szCs w:val="22"/>
        </w:rPr>
        <w:t xml:space="preserve"> 200, donde pasó un total de tres semanas y se destacó como su segundo álbum número 1. Ganando 799 millones de </w:t>
      </w:r>
      <w:proofErr w:type="spellStart"/>
      <w:r w:rsidRPr="2D31794F">
        <w:rPr>
          <w:i/>
          <w:iCs/>
          <w:sz w:val="22"/>
          <w:szCs w:val="22"/>
        </w:rPr>
        <w:t>streams</w:t>
      </w:r>
      <w:proofErr w:type="spellEnd"/>
      <w:r w:rsidRPr="2D31794F">
        <w:rPr>
          <w:sz w:val="22"/>
          <w:szCs w:val="22"/>
        </w:rPr>
        <w:t xml:space="preserve"> globales en todo el mundo y vendiendo 298,000 unidades en su primera semana en EE. UU., </w:t>
      </w:r>
      <w:proofErr w:type="spellStart"/>
      <w:r w:rsidRPr="2D31794F">
        <w:rPr>
          <w:sz w:val="22"/>
          <w:szCs w:val="22"/>
        </w:rPr>
        <w:t>Carti</w:t>
      </w:r>
      <w:proofErr w:type="spellEnd"/>
      <w:r w:rsidRPr="2D31794F">
        <w:rPr>
          <w:sz w:val="22"/>
          <w:szCs w:val="22"/>
        </w:rPr>
        <w:t xml:space="preserve"> se unió a Taylor Swift y Morgan </w:t>
      </w:r>
      <w:proofErr w:type="spellStart"/>
      <w:r w:rsidRPr="2D31794F">
        <w:rPr>
          <w:sz w:val="22"/>
          <w:szCs w:val="22"/>
        </w:rPr>
        <w:t>Wallen</w:t>
      </w:r>
      <w:proofErr w:type="spellEnd"/>
      <w:r w:rsidRPr="2D31794F">
        <w:rPr>
          <w:sz w:val="22"/>
          <w:szCs w:val="22"/>
        </w:rPr>
        <w:t xml:space="preserve"> para convertirse en el tercer artista y el primer rapero en tener 30 canciones debutando en el </w:t>
      </w:r>
      <w:proofErr w:type="spellStart"/>
      <w:r w:rsidRPr="2D31794F">
        <w:rPr>
          <w:sz w:val="22"/>
          <w:szCs w:val="22"/>
        </w:rPr>
        <w:t>Billboard</w:t>
      </w:r>
      <w:proofErr w:type="spellEnd"/>
      <w:r w:rsidRPr="2D31794F">
        <w:rPr>
          <w:sz w:val="22"/>
          <w:szCs w:val="22"/>
        </w:rPr>
        <w:t xml:space="preserve"> Hot 100. Tras este inmenso éxito, </w:t>
      </w:r>
      <w:proofErr w:type="spellStart"/>
      <w:r w:rsidRPr="2D31794F">
        <w:rPr>
          <w:sz w:val="22"/>
          <w:szCs w:val="22"/>
        </w:rPr>
        <w:t>Carti</w:t>
      </w:r>
      <w:proofErr w:type="spellEnd"/>
      <w:r w:rsidRPr="2D31794F">
        <w:rPr>
          <w:sz w:val="22"/>
          <w:szCs w:val="22"/>
        </w:rPr>
        <w:t xml:space="preserve"> lanzó la versión de lujo del álbum, </w:t>
      </w:r>
      <w:r w:rsidRPr="2D31794F">
        <w:rPr>
          <w:i/>
          <w:iCs/>
          <w:sz w:val="22"/>
          <w:szCs w:val="22"/>
        </w:rPr>
        <w:t>MUSIC - SORRY 4 DA WAIT</w:t>
      </w:r>
      <w:r w:rsidRPr="2D31794F">
        <w:rPr>
          <w:sz w:val="22"/>
          <w:szCs w:val="22"/>
        </w:rPr>
        <w:t xml:space="preserve">, con cuatro nuevas canciones adicionales. Tras el inmenso impacto de </w:t>
      </w:r>
      <w:r w:rsidRPr="2D31794F">
        <w:rPr>
          <w:i/>
          <w:iCs/>
          <w:sz w:val="22"/>
          <w:szCs w:val="22"/>
        </w:rPr>
        <w:t>MUSIC</w:t>
      </w:r>
      <w:r w:rsidRPr="2D31794F">
        <w:rPr>
          <w:sz w:val="22"/>
          <w:szCs w:val="22"/>
        </w:rPr>
        <w:t xml:space="preserve">, </w:t>
      </w:r>
      <w:proofErr w:type="spellStart"/>
      <w:r w:rsidRPr="2D31794F">
        <w:rPr>
          <w:sz w:val="22"/>
          <w:szCs w:val="22"/>
        </w:rPr>
        <w:t>Carti</w:t>
      </w:r>
      <w:proofErr w:type="spellEnd"/>
      <w:r w:rsidRPr="2D31794F">
        <w:rPr>
          <w:sz w:val="22"/>
          <w:szCs w:val="22"/>
        </w:rPr>
        <w:t xml:space="preserve"> cerró el Rolling Loud California con un </w:t>
      </w:r>
      <w:r w:rsidRPr="2D31794F">
        <w:rPr>
          <w:i/>
          <w:iCs/>
          <w:sz w:val="22"/>
          <w:szCs w:val="22"/>
        </w:rPr>
        <w:t>set</w:t>
      </w:r>
      <w:r w:rsidRPr="2D31794F">
        <w:rPr>
          <w:sz w:val="22"/>
          <w:szCs w:val="22"/>
        </w:rPr>
        <w:t xml:space="preserve"> estelar como artista principal, donde invitó a The Weeknd y </w:t>
      </w:r>
      <w:proofErr w:type="spellStart"/>
      <w:r w:rsidRPr="2D31794F">
        <w:rPr>
          <w:sz w:val="22"/>
          <w:szCs w:val="22"/>
        </w:rPr>
        <w:t>Skepta</w:t>
      </w:r>
      <w:proofErr w:type="spellEnd"/>
      <w:r w:rsidRPr="2D31794F">
        <w:rPr>
          <w:sz w:val="22"/>
          <w:szCs w:val="22"/>
        </w:rPr>
        <w:t xml:space="preserve"> a interpretar los temas “RATHER LIE”, “</w:t>
      </w:r>
      <w:proofErr w:type="spellStart"/>
      <w:r w:rsidRPr="2D31794F">
        <w:rPr>
          <w:sz w:val="22"/>
          <w:szCs w:val="22"/>
        </w:rPr>
        <w:t>Timeless</w:t>
      </w:r>
      <w:proofErr w:type="spellEnd"/>
      <w:r w:rsidRPr="2D31794F">
        <w:rPr>
          <w:sz w:val="22"/>
          <w:szCs w:val="22"/>
        </w:rPr>
        <w:t xml:space="preserve">” y “TOXIC”. Con una cadena constante de éxitos y actuaciones impresionantes, </w:t>
      </w:r>
      <w:proofErr w:type="spellStart"/>
      <w:r w:rsidRPr="2D31794F">
        <w:rPr>
          <w:sz w:val="22"/>
          <w:szCs w:val="22"/>
        </w:rPr>
        <w:t>Playboi</w:t>
      </w:r>
      <w:proofErr w:type="spellEnd"/>
      <w:r w:rsidRPr="2D31794F">
        <w:rPr>
          <w:sz w:val="22"/>
          <w:szCs w:val="22"/>
        </w:rPr>
        <w:t xml:space="preserve"> </w:t>
      </w:r>
      <w:proofErr w:type="spellStart"/>
      <w:r w:rsidRPr="2D31794F">
        <w:rPr>
          <w:sz w:val="22"/>
          <w:szCs w:val="22"/>
        </w:rPr>
        <w:t>Carti</w:t>
      </w:r>
      <w:proofErr w:type="spellEnd"/>
      <w:r w:rsidRPr="2D31794F">
        <w:rPr>
          <w:sz w:val="22"/>
          <w:szCs w:val="22"/>
        </w:rPr>
        <w:t xml:space="preserve"> no falla.</w:t>
      </w:r>
    </w:p>
    <w:p w14:paraId="7CA623D3" w14:textId="77777777" w:rsidR="00DF770C" w:rsidRPr="00DF770C" w:rsidRDefault="00DF770C" w:rsidP="00DF770C">
      <w:pPr>
        <w:spacing w:before="120" w:after="120"/>
        <w:jc w:val="both"/>
        <w:rPr>
          <w:sz w:val="22"/>
          <w:szCs w:val="22"/>
        </w:rPr>
      </w:pPr>
      <w:proofErr w:type="spellStart"/>
      <w:r w:rsidRPr="00DF770C">
        <w:rPr>
          <w:sz w:val="22"/>
          <w:szCs w:val="22"/>
        </w:rPr>
        <w:t>Carti</w:t>
      </w:r>
      <w:proofErr w:type="spellEnd"/>
      <w:r w:rsidRPr="00DF770C">
        <w:rPr>
          <w:sz w:val="22"/>
          <w:szCs w:val="22"/>
        </w:rPr>
        <w:t xml:space="preserve"> también unió fuerzas con The Weeknd para dar a los fans una actuación sorpresa de “</w:t>
      </w:r>
      <w:proofErr w:type="spellStart"/>
      <w:r w:rsidRPr="00DF770C">
        <w:rPr>
          <w:sz w:val="22"/>
          <w:szCs w:val="22"/>
        </w:rPr>
        <w:t>Timeless</w:t>
      </w:r>
      <w:proofErr w:type="spellEnd"/>
      <w:r w:rsidRPr="00DF770C">
        <w:rPr>
          <w:sz w:val="22"/>
          <w:szCs w:val="22"/>
        </w:rPr>
        <w:t xml:space="preserve">” en los </w:t>
      </w:r>
      <w:r w:rsidRPr="00DF770C">
        <w:rPr>
          <w:b/>
          <w:bCs/>
          <w:sz w:val="22"/>
          <w:szCs w:val="22"/>
        </w:rPr>
        <w:t>Premios GRAMMY de 2025</w:t>
      </w:r>
      <w:r w:rsidRPr="00DF770C">
        <w:rPr>
          <w:sz w:val="22"/>
          <w:szCs w:val="22"/>
        </w:rPr>
        <w:t>, e interpretó el exitoso tema “</w:t>
      </w:r>
      <w:proofErr w:type="spellStart"/>
      <w:r w:rsidRPr="00DF770C">
        <w:rPr>
          <w:sz w:val="22"/>
          <w:szCs w:val="22"/>
        </w:rPr>
        <w:t>Like</w:t>
      </w:r>
      <w:proofErr w:type="spellEnd"/>
      <w:r w:rsidRPr="00DF770C">
        <w:rPr>
          <w:sz w:val="22"/>
          <w:szCs w:val="22"/>
        </w:rPr>
        <w:t xml:space="preserve"> </w:t>
      </w:r>
      <w:proofErr w:type="spellStart"/>
      <w:r w:rsidRPr="00DF770C">
        <w:rPr>
          <w:sz w:val="22"/>
          <w:szCs w:val="22"/>
        </w:rPr>
        <w:t>Weezy</w:t>
      </w:r>
      <w:proofErr w:type="spellEnd"/>
      <w:r w:rsidRPr="00DF770C">
        <w:rPr>
          <w:sz w:val="22"/>
          <w:szCs w:val="22"/>
        </w:rPr>
        <w:t xml:space="preserve">” en vivo </w:t>
      </w:r>
      <w:r w:rsidRPr="00DF770C">
        <w:rPr>
          <w:sz w:val="22"/>
          <w:szCs w:val="22"/>
        </w:rPr>
        <w:lastRenderedPageBreak/>
        <w:t xml:space="preserve">en los </w:t>
      </w:r>
      <w:r w:rsidRPr="00DF770C">
        <w:rPr>
          <w:b/>
          <w:bCs/>
          <w:sz w:val="22"/>
          <w:szCs w:val="22"/>
        </w:rPr>
        <w:t xml:space="preserve">BET </w:t>
      </w:r>
      <w:proofErr w:type="spellStart"/>
      <w:r w:rsidRPr="00DF770C">
        <w:rPr>
          <w:b/>
          <w:bCs/>
          <w:sz w:val="22"/>
          <w:szCs w:val="22"/>
        </w:rPr>
        <w:t>awards</w:t>
      </w:r>
      <w:proofErr w:type="spellEnd"/>
      <w:r w:rsidRPr="00DF770C">
        <w:rPr>
          <w:sz w:val="22"/>
          <w:szCs w:val="22"/>
        </w:rPr>
        <w:t xml:space="preserve">. Negándose a perder el impulso, se unió a The Weeknd en su gira </w:t>
      </w:r>
      <w:r w:rsidRPr="00DF770C">
        <w:rPr>
          <w:i/>
          <w:iCs/>
          <w:sz w:val="22"/>
          <w:szCs w:val="22"/>
        </w:rPr>
        <w:t xml:space="preserve">After </w:t>
      </w:r>
      <w:proofErr w:type="spellStart"/>
      <w:r w:rsidRPr="00DF770C">
        <w:rPr>
          <w:i/>
          <w:iCs/>
          <w:sz w:val="22"/>
          <w:szCs w:val="22"/>
        </w:rPr>
        <w:t>Hours</w:t>
      </w:r>
      <w:proofErr w:type="spellEnd"/>
      <w:r w:rsidRPr="00DF770C">
        <w:rPr>
          <w:i/>
          <w:iCs/>
          <w:sz w:val="22"/>
          <w:szCs w:val="22"/>
        </w:rPr>
        <w:t xml:space="preserve"> </w:t>
      </w:r>
      <w:proofErr w:type="spellStart"/>
      <w:r w:rsidRPr="00DF770C">
        <w:rPr>
          <w:i/>
          <w:iCs/>
          <w:sz w:val="22"/>
          <w:szCs w:val="22"/>
        </w:rPr>
        <w:t>Til</w:t>
      </w:r>
      <w:proofErr w:type="spellEnd"/>
      <w:r w:rsidRPr="00DF770C">
        <w:rPr>
          <w:i/>
          <w:iCs/>
          <w:sz w:val="22"/>
          <w:szCs w:val="22"/>
        </w:rPr>
        <w:t xml:space="preserve"> </w:t>
      </w:r>
      <w:proofErr w:type="spellStart"/>
      <w:r w:rsidRPr="00DF770C">
        <w:rPr>
          <w:i/>
          <w:iCs/>
          <w:sz w:val="22"/>
          <w:szCs w:val="22"/>
        </w:rPr>
        <w:t>Dawn</w:t>
      </w:r>
      <w:proofErr w:type="spellEnd"/>
      <w:r w:rsidRPr="00DF770C">
        <w:rPr>
          <w:sz w:val="22"/>
          <w:szCs w:val="22"/>
        </w:rPr>
        <w:t xml:space="preserve">, en la que continuará hasta septiembre. La pareja agotó cuatro noches en el </w:t>
      </w:r>
      <w:proofErr w:type="spellStart"/>
      <w:r w:rsidRPr="00DF770C">
        <w:rPr>
          <w:sz w:val="22"/>
          <w:szCs w:val="22"/>
        </w:rPr>
        <w:t>SoFi</w:t>
      </w:r>
      <w:proofErr w:type="spellEnd"/>
      <w:r w:rsidRPr="00DF770C">
        <w:rPr>
          <w:sz w:val="22"/>
          <w:szCs w:val="22"/>
        </w:rPr>
        <w:t xml:space="preserve"> </w:t>
      </w:r>
      <w:proofErr w:type="spellStart"/>
      <w:r w:rsidRPr="00DF770C">
        <w:rPr>
          <w:sz w:val="22"/>
          <w:szCs w:val="22"/>
        </w:rPr>
        <w:t>Stadium</w:t>
      </w:r>
      <w:proofErr w:type="spellEnd"/>
      <w:r w:rsidRPr="00DF770C">
        <w:rPr>
          <w:sz w:val="22"/>
          <w:szCs w:val="22"/>
        </w:rPr>
        <w:t xml:space="preserve"> y les quedan paradas en Atlanta, Houston y más.</w:t>
      </w:r>
    </w:p>
    <w:p w14:paraId="0CB942D4" w14:textId="06454E66" w:rsidR="00DF770C" w:rsidRPr="00DF770C" w:rsidRDefault="00DF770C" w:rsidP="00DF770C">
      <w:pPr>
        <w:spacing w:before="120" w:after="120"/>
        <w:jc w:val="both"/>
        <w:rPr>
          <w:sz w:val="22"/>
          <w:szCs w:val="22"/>
        </w:rPr>
      </w:pPr>
    </w:p>
    <w:p w14:paraId="3A456528" w14:textId="77777777" w:rsidR="00DF770C" w:rsidRPr="00DF770C" w:rsidRDefault="00DF770C" w:rsidP="00DF770C">
      <w:pPr>
        <w:spacing w:before="120" w:after="120"/>
        <w:jc w:val="both"/>
        <w:rPr>
          <w:b/>
          <w:bCs/>
          <w:sz w:val="22"/>
          <w:szCs w:val="22"/>
        </w:rPr>
      </w:pPr>
      <w:r w:rsidRPr="00DF770C">
        <w:rPr>
          <w:b/>
          <w:bCs/>
          <w:sz w:val="22"/>
          <w:szCs w:val="22"/>
        </w:rPr>
        <w:t>ACERCA DE ANITTA</w:t>
      </w:r>
    </w:p>
    <w:p w14:paraId="13467478" w14:textId="77777777" w:rsidR="00DF770C" w:rsidRPr="00DF770C" w:rsidRDefault="00DF770C" w:rsidP="00DF770C">
      <w:pPr>
        <w:spacing w:before="120" w:after="120"/>
        <w:jc w:val="both"/>
        <w:rPr>
          <w:sz w:val="22"/>
          <w:szCs w:val="22"/>
        </w:rPr>
      </w:pPr>
      <w:r w:rsidRPr="00DF770C">
        <w:rPr>
          <w:sz w:val="22"/>
          <w:szCs w:val="22"/>
        </w:rPr>
        <w:t xml:space="preserve">Desde que se abrió paso en Brasil, la superestrella mundial nominada al GRAMMY, </w:t>
      </w:r>
      <w:proofErr w:type="spellStart"/>
      <w:r w:rsidRPr="00DF770C">
        <w:rPr>
          <w:b/>
          <w:bCs/>
          <w:sz w:val="22"/>
          <w:szCs w:val="22"/>
        </w:rPr>
        <w:t>Anitta</w:t>
      </w:r>
      <w:proofErr w:type="spellEnd"/>
      <w:r w:rsidRPr="00DF770C">
        <w:rPr>
          <w:sz w:val="22"/>
          <w:szCs w:val="22"/>
        </w:rPr>
        <w:t xml:space="preserve">, se ha establecido como la voz principal de una nueva generación en la música latinoamericana. Su sencillo “Envolver” (2022) se convirtió en el debut en solitario más grande de una artista brasileña en la historia de la lista global de Spotify y rompió récords al alcanzar la cima de iTunes en 19 países. En abril de 2022, </w:t>
      </w:r>
      <w:proofErr w:type="spellStart"/>
      <w:r w:rsidRPr="00DF770C">
        <w:rPr>
          <w:sz w:val="22"/>
          <w:szCs w:val="22"/>
        </w:rPr>
        <w:t>Anitta</w:t>
      </w:r>
      <w:proofErr w:type="spellEnd"/>
      <w:r w:rsidRPr="00DF770C">
        <w:rPr>
          <w:sz w:val="22"/>
          <w:szCs w:val="22"/>
        </w:rPr>
        <w:t xml:space="preserve"> lanzó el álbum </w:t>
      </w:r>
      <w:proofErr w:type="spellStart"/>
      <w:r w:rsidRPr="00DF770C">
        <w:rPr>
          <w:i/>
          <w:iCs/>
          <w:sz w:val="22"/>
          <w:szCs w:val="22"/>
        </w:rPr>
        <w:t>Versions</w:t>
      </w:r>
      <w:proofErr w:type="spellEnd"/>
      <w:r w:rsidRPr="00DF770C">
        <w:rPr>
          <w:i/>
          <w:iCs/>
          <w:sz w:val="22"/>
          <w:szCs w:val="22"/>
        </w:rPr>
        <w:t xml:space="preserve"> </w:t>
      </w:r>
      <w:proofErr w:type="spellStart"/>
      <w:r w:rsidRPr="00DF770C">
        <w:rPr>
          <w:i/>
          <w:iCs/>
          <w:sz w:val="22"/>
          <w:szCs w:val="22"/>
        </w:rPr>
        <w:t>of</w:t>
      </w:r>
      <w:proofErr w:type="spellEnd"/>
      <w:r w:rsidRPr="00DF770C">
        <w:rPr>
          <w:i/>
          <w:iCs/>
          <w:sz w:val="22"/>
          <w:szCs w:val="22"/>
        </w:rPr>
        <w:t xml:space="preserve"> Me</w:t>
      </w:r>
      <w:r w:rsidRPr="00DF770C">
        <w:rPr>
          <w:sz w:val="22"/>
          <w:szCs w:val="22"/>
        </w:rPr>
        <w:t xml:space="preserve">, que le valió una codiciada nominación al GRAMMY </w:t>
      </w:r>
      <w:proofErr w:type="spellStart"/>
      <w:r w:rsidRPr="00DF770C">
        <w:rPr>
          <w:sz w:val="22"/>
          <w:szCs w:val="22"/>
        </w:rPr>
        <w:t>a</w:t>
      </w:r>
      <w:proofErr w:type="spellEnd"/>
      <w:r w:rsidRPr="00DF770C">
        <w:rPr>
          <w:sz w:val="22"/>
          <w:szCs w:val="22"/>
        </w:rPr>
        <w:t xml:space="preserve"> Mejor Artista Nuevo en la 65ª ceremonia anual (2023). Con 15 canciones en español, inglés y portugués, el álbum tiene el récord de la semana de </w:t>
      </w:r>
      <w:proofErr w:type="spellStart"/>
      <w:r w:rsidRPr="00DF770C">
        <w:rPr>
          <w:i/>
          <w:iCs/>
          <w:sz w:val="22"/>
          <w:szCs w:val="22"/>
        </w:rPr>
        <w:t>streaming</w:t>
      </w:r>
      <w:proofErr w:type="spellEnd"/>
      <w:r w:rsidRPr="00DF770C">
        <w:rPr>
          <w:sz w:val="22"/>
          <w:szCs w:val="22"/>
        </w:rPr>
        <w:t xml:space="preserve"> más alta para una artista brasileña en Spotify y ha superado mil millones de </w:t>
      </w:r>
      <w:proofErr w:type="spellStart"/>
      <w:r w:rsidRPr="00DF770C">
        <w:rPr>
          <w:i/>
          <w:iCs/>
          <w:sz w:val="22"/>
          <w:szCs w:val="22"/>
        </w:rPr>
        <w:t>streams</w:t>
      </w:r>
      <w:proofErr w:type="spellEnd"/>
      <w:r w:rsidRPr="00DF770C">
        <w:rPr>
          <w:sz w:val="22"/>
          <w:szCs w:val="22"/>
        </w:rPr>
        <w:t xml:space="preserve"> en la plataforma. </w:t>
      </w:r>
      <w:proofErr w:type="spellStart"/>
      <w:r w:rsidRPr="00DF770C">
        <w:rPr>
          <w:sz w:val="22"/>
          <w:szCs w:val="22"/>
        </w:rPr>
        <w:t>Anitta</w:t>
      </w:r>
      <w:proofErr w:type="spellEnd"/>
      <w:r w:rsidRPr="00DF770C">
        <w:rPr>
          <w:sz w:val="22"/>
          <w:szCs w:val="22"/>
        </w:rPr>
        <w:t xml:space="preserve"> fue la primera artista brasileña en alcanzar los 35 millones de oyentes mensuales en Spotify y sigue siendo la artista brasileña con más apariciones en la lista </w:t>
      </w:r>
      <w:proofErr w:type="spellStart"/>
      <w:r w:rsidRPr="00DF770C">
        <w:rPr>
          <w:sz w:val="22"/>
          <w:szCs w:val="22"/>
        </w:rPr>
        <w:t>Billboard</w:t>
      </w:r>
      <w:proofErr w:type="spellEnd"/>
      <w:r w:rsidRPr="00DF770C">
        <w:rPr>
          <w:sz w:val="22"/>
          <w:szCs w:val="22"/>
        </w:rPr>
        <w:t xml:space="preserve"> Hot 100.</w:t>
      </w:r>
    </w:p>
    <w:p w14:paraId="10EED745" w14:textId="2BF2C928" w:rsidR="00DF770C" w:rsidRPr="00DF770C" w:rsidRDefault="00DF770C" w:rsidP="00DF770C">
      <w:pPr>
        <w:spacing w:before="120" w:after="120"/>
        <w:jc w:val="both"/>
        <w:rPr>
          <w:sz w:val="22"/>
          <w:szCs w:val="22"/>
        </w:rPr>
      </w:pPr>
      <w:r w:rsidRPr="2D31794F">
        <w:rPr>
          <w:sz w:val="22"/>
          <w:szCs w:val="22"/>
        </w:rPr>
        <w:t xml:space="preserve">En 2022, </w:t>
      </w:r>
      <w:proofErr w:type="spellStart"/>
      <w:r w:rsidRPr="2D31794F">
        <w:rPr>
          <w:sz w:val="22"/>
          <w:szCs w:val="22"/>
        </w:rPr>
        <w:t>Anitta</w:t>
      </w:r>
      <w:proofErr w:type="spellEnd"/>
      <w:r w:rsidRPr="2D31794F">
        <w:rPr>
          <w:sz w:val="22"/>
          <w:szCs w:val="22"/>
        </w:rPr>
        <w:t xml:space="preserve"> hizo historia al ganar el MTV Video Music </w:t>
      </w:r>
      <w:proofErr w:type="spellStart"/>
      <w:r w:rsidRPr="2D31794F">
        <w:rPr>
          <w:sz w:val="22"/>
          <w:szCs w:val="22"/>
        </w:rPr>
        <w:t>Award</w:t>
      </w:r>
      <w:proofErr w:type="spellEnd"/>
      <w:r w:rsidRPr="2D31794F">
        <w:rPr>
          <w:sz w:val="22"/>
          <w:szCs w:val="22"/>
        </w:rPr>
        <w:t xml:space="preserve">® a Mejor Video Latino con </w:t>
      </w:r>
      <w:r w:rsidR="2054A0C8" w:rsidRPr="2D31794F">
        <w:rPr>
          <w:sz w:val="22"/>
          <w:szCs w:val="22"/>
        </w:rPr>
        <w:t>“</w:t>
      </w:r>
      <w:r w:rsidRPr="2D31794F">
        <w:rPr>
          <w:i/>
          <w:iCs/>
          <w:sz w:val="22"/>
          <w:szCs w:val="22"/>
        </w:rPr>
        <w:t>Envolver</w:t>
      </w:r>
      <w:r w:rsidR="15D2A52A" w:rsidRPr="2D31794F">
        <w:rPr>
          <w:i/>
          <w:iCs/>
          <w:sz w:val="22"/>
          <w:szCs w:val="22"/>
        </w:rPr>
        <w:t>”</w:t>
      </w:r>
      <w:r w:rsidRPr="2D31794F">
        <w:rPr>
          <w:sz w:val="22"/>
          <w:szCs w:val="22"/>
        </w:rPr>
        <w:t xml:space="preserve">, lo que le valió su segundo Récord Mundial Guinness como la </w:t>
      </w:r>
      <w:r w:rsidR="7B9D7391" w:rsidRPr="2D31794F">
        <w:rPr>
          <w:sz w:val="22"/>
          <w:szCs w:val="22"/>
        </w:rPr>
        <w:t>“</w:t>
      </w:r>
      <w:r w:rsidRPr="2D31794F">
        <w:rPr>
          <w:sz w:val="22"/>
          <w:szCs w:val="22"/>
        </w:rPr>
        <w:t>primera artista brasileña en solitario en ganar un VMA a Mejor Video Latino (femenino)</w:t>
      </w:r>
      <w:r w:rsidR="12B147B4" w:rsidRPr="2D31794F">
        <w:rPr>
          <w:sz w:val="22"/>
          <w:szCs w:val="22"/>
        </w:rPr>
        <w:t>”</w:t>
      </w:r>
      <w:r w:rsidRPr="2D31794F">
        <w:rPr>
          <w:sz w:val="22"/>
          <w:szCs w:val="22"/>
        </w:rPr>
        <w:t xml:space="preserve">. La victoria se produjo después de su explosiva actuación en vivo en la entrega de premios. Desde 2014, </w:t>
      </w:r>
      <w:proofErr w:type="spellStart"/>
      <w:r w:rsidRPr="2D31794F">
        <w:rPr>
          <w:sz w:val="22"/>
          <w:szCs w:val="22"/>
        </w:rPr>
        <w:t>Anitta</w:t>
      </w:r>
      <w:proofErr w:type="spellEnd"/>
      <w:r w:rsidRPr="2D31794F">
        <w:rPr>
          <w:sz w:val="22"/>
          <w:szCs w:val="22"/>
        </w:rPr>
        <w:t xml:space="preserve"> ha sido votada como </w:t>
      </w:r>
      <w:r w:rsidR="60CCC3CB" w:rsidRPr="2D31794F">
        <w:rPr>
          <w:sz w:val="22"/>
          <w:szCs w:val="22"/>
        </w:rPr>
        <w:t>“</w:t>
      </w:r>
      <w:r w:rsidRPr="2D31794F">
        <w:rPr>
          <w:sz w:val="22"/>
          <w:szCs w:val="22"/>
        </w:rPr>
        <w:t>Mejor Artista Brasileña</w:t>
      </w:r>
      <w:r w:rsidR="3B9EBDBB" w:rsidRPr="2D31794F">
        <w:rPr>
          <w:sz w:val="22"/>
          <w:szCs w:val="22"/>
        </w:rPr>
        <w:t>”</w:t>
      </w:r>
      <w:r w:rsidRPr="2D31794F">
        <w:rPr>
          <w:sz w:val="22"/>
          <w:szCs w:val="22"/>
        </w:rPr>
        <w:t xml:space="preserve"> en los MTV </w:t>
      </w:r>
      <w:proofErr w:type="spellStart"/>
      <w:r w:rsidRPr="2D31794F">
        <w:rPr>
          <w:sz w:val="22"/>
          <w:szCs w:val="22"/>
        </w:rPr>
        <w:t>Europe</w:t>
      </w:r>
      <w:proofErr w:type="spellEnd"/>
      <w:r w:rsidRPr="2D31794F">
        <w:rPr>
          <w:sz w:val="22"/>
          <w:szCs w:val="22"/>
        </w:rPr>
        <w:t xml:space="preserve"> Music </w:t>
      </w:r>
      <w:proofErr w:type="spellStart"/>
      <w:r w:rsidRPr="2D31794F">
        <w:rPr>
          <w:sz w:val="22"/>
          <w:szCs w:val="22"/>
        </w:rPr>
        <w:t>Awards</w:t>
      </w:r>
      <w:proofErr w:type="spellEnd"/>
      <w:r w:rsidRPr="2D31794F">
        <w:rPr>
          <w:sz w:val="22"/>
          <w:szCs w:val="22"/>
        </w:rPr>
        <w:t xml:space="preserve"> durante cinco años consecutivos.</w:t>
      </w:r>
    </w:p>
    <w:p w14:paraId="35C523F8" w14:textId="48F4FAC1" w:rsidR="00DF770C" w:rsidRPr="00DF770C" w:rsidRDefault="00DF770C" w:rsidP="00DF770C">
      <w:pPr>
        <w:spacing w:before="120" w:after="120"/>
        <w:jc w:val="both"/>
        <w:rPr>
          <w:sz w:val="22"/>
          <w:szCs w:val="22"/>
        </w:rPr>
      </w:pPr>
      <w:r w:rsidRPr="2D31794F">
        <w:rPr>
          <w:sz w:val="22"/>
          <w:szCs w:val="22"/>
        </w:rPr>
        <w:t xml:space="preserve">En 2024, </w:t>
      </w:r>
      <w:proofErr w:type="spellStart"/>
      <w:r w:rsidRPr="2D31794F">
        <w:rPr>
          <w:sz w:val="22"/>
          <w:szCs w:val="22"/>
        </w:rPr>
        <w:t>Anitta</w:t>
      </w:r>
      <w:proofErr w:type="spellEnd"/>
      <w:r w:rsidRPr="2D31794F">
        <w:rPr>
          <w:sz w:val="22"/>
          <w:szCs w:val="22"/>
        </w:rPr>
        <w:t xml:space="preserve"> ganó nuevamente el MTV Video Music </w:t>
      </w:r>
      <w:proofErr w:type="spellStart"/>
      <w:r w:rsidRPr="2D31794F">
        <w:rPr>
          <w:sz w:val="22"/>
          <w:szCs w:val="22"/>
        </w:rPr>
        <w:t>Award</w:t>
      </w:r>
      <w:proofErr w:type="spellEnd"/>
      <w:r w:rsidRPr="2D31794F">
        <w:rPr>
          <w:sz w:val="22"/>
          <w:szCs w:val="22"/>
        </w:rPr>
        <w:t xml:space="preserve">® a </w:t>
      </w:r>
      <w:r w:rsidR="1CA8A679" w:rsidRPr="2D31794F">
        <w:rPr>
          <w:sz w:val="22"/>
          <w:szCs w:val="22"/>
        </w:rPr>
        <w:t>“</w:t>
      </w:r>
      <w:r w:rsidRPr="2D31794F">
        <w:rPr>
          <w:sz w:val="22"/>
          <w:szCs w:val="22"/>
        </w:rPr>
        <w:t>Mejor Video Latino</w:t>
      </w:r>
      <w:r w:rsidR="69A244E3" w:rsidRPr="2D31794F">
        <w:rPr>
          <w:sz w:val="22"/>
          <w:szCs w:val="22"/>
        </w:rPr>
        <w:t>”</w:t>
      </w:r>
      <w:r w:rsidRPr="2D31794F">
        <w:rPr>
          <w:sz w:val="22"/>
          <w:szCs w:val="22"/>
        </w:rPr>
        <w:t xml:space="preserve">. Liderando el auge global del </w:t>
      </w:r>
      <w:r w:rsidRPr="2D31794F">
        <w:rPr>
          <w:i/>
          <w:iCs/>
          <w:sz w:val="22"/>
          <w:szCs w:val="22"/>
        </w:rPr>
        <w:t>funk</w:t>
      </w:r>
      <w:r w:rsidRPr="2D31794F">
        <w:rPr>
          <w:sz w:val="22"/>
          <w:szCs w:val="22"/>
        </w:rPr>
        <w:t xml:space="preserve"> brasileño, lanzó </w:t>
      </w:r>
      <w:r w:rsidRPr="2D31794F">
        <w:rPr>
          <w:i/>
          <w:iCs/>
          <w:sz w:val="22"/>
          <w:szCs w:val="22"/>
        </w:rPr>
        <w:t xml:space="preserve">Funk </w:t>
      </w:r>
      <w:proofErr w:type="spellStart"/>
      <w:r w:rsidRPr="2D31794F">
        <w:rPr>
          <w:i/>
          <w:iCs/>
          <w:sz w:val="22"/>
          <w:szCs w:val="22"/>
        </w:rPr>
        <w:t>Generation</w:t>
      </w:r>
      <w:proofErr w:type="spellEnd"/>
      <w:r w:rsidRPr="2D31794F">
        <w:rPr>
          <w:i/>
          <w:iCs/>
          <w:sz w:val="22"/>
          <w:szCs w:val="22"/>
        </w:rPr>
        <w:t xml:space="preserve">: A Favela Love </w:t>
      </w:r>
      <w:proofErr w:type="spellStart"/>
      <w:r w:rsidRPr="2D31794F">
        <w:rPr>
          <w:i/>
          <w:iCs/>
          <w:sz w:val="22"/>
          <w:szCs w:val="22"/>
        </w:rPr>
        <w:t>Story</w:t>
      </w:r>
      <w:proofErr w:type="spellEnd"/>
      <w:r w:rsidRPr="2D31794F">
        <w:rPr>
          <w:sz w:val="22"/>
          <w:szCs w:val="22"/>
        </w:rPr>
        <w:t>, con el sencillo “Mil Veces”, seguido por el éxito “BELLAKEO” con Peso Pluma, ahora su canción con la posición más alta en el Hot 100. Terminó el año con el lanzamiento de “</w:t>
      </w:r>
      <w:proofErr w:type="spellStart"/>
      <w:r w:rsidRPr="2D31794F">
        <w:rPr>
          <w:sz w:val="22"/>
          <w:szCs w:val="22"/>
        </w:rPr>
        <w:t>Joga</w:t>
      </w:r>
      <w:proofErr w:type="spellEnd"/>
      <w:r w:rsidRPr="2D31794F">
        <w:rPr>
          <w:sz w:val="22"/>
          <w:szCs w:val="22"/>
        </w:rPr>
        <w:t xml:space="preserve"> </w:t>
      </w:r>
      <w:proofErr w:type="spellStart"/>
      <w:r w:rsidRPr="2D31794F">
        <w:rPr>
          <w:sz w:val="22"/>
          <w:szCs w:val="22"/>
        </w:rPr>
        <w:t>pra</w:t>
      </w:r>
      <w:proofErr w:type="spellEnd"/>
      <w:r w:rsidRPr="2D31794F">
        <w:rPr>
          <w:sz w:val="22"/>
          <w:szCs w:val="22"/>
        </w:rPr>
        <w:t xml:space="preserve"> </w:t>
      </w:r>
      <w:proofErr w:type="spellStart"/>
      <w:r w:rsidRPr="2D31794F">
        <w:rPr>
          <w:sz w:val="22"/>
          <w:szCs w:val="22"/>
        </w:rPr>
        <w:t>Lua</w:t>
      </w:r>
      <w:proofErr w:type="spellEnd"/>
      <w:r w:rsidRPr="2D31794F">
        <w:rPr>
          <w:sz w:val="22"/>
          <w:szCs w:val="22"/>
        </w:rPr>
        <w:t xml:space="preserve">”, una cautivadora fusión de </w:t>
      </w:r>
      <w:r w:rsidRPr="2D31794F">
        <w:rPr>
          <w:i/>
          <w:iCs/>
          <w:sz w:val="22"/>
          <w:szCs w:val="22"/>
        </w:rPr>
        <w:t>funk</w:t>
      </w:r>
      <w:r w:rsidRPr="2D31794F">
        <w:rPr>
          <w:sz w:val="22"/>
          <w:szCs w:val="22"/>
        </w:rPr>
        <w:t xml:space="preserve"> de Río y música electrónica. En abril de 2024, lanzó su esperado álbum </w:t>
      </w:r>
      <w:r w:rsidRPr="2D31794F">
        <w:rPr>
          <w:i/>
          <w:iCs/>
          <w:sz w:val="22"/>
          <w:szCs w:val="22"/>
        </w:rPr>
        <w:t xml:space="preserve">Funk </w:t>
      </w:r>
      <w:proofErr w:type="spellStart"/>
      <w:r w:rsidRPr="2D31794F">
        <w:rPr>
          <w:i/>
          <w:iCs/>
          <w:sz w:val="22"/>
          <w:szCs w:val="22"/>
        </w:rPr>
        <w:t>Generation</w:t>
      </w:r>
      <w:proofErr w:type="spellEnd"/>
      <w:r w:rsidRPr="2D31794F">
        <w:rPr>
          <w:sz w:val="22"/>
          <w:szCs w:val="22"/>
        </w:rPr>
        <w:t xml:space="preserve">, que obtuvo múltiples nominaciones, incluyendo un GRAMMY </w:t>
      </w:r>
      <w:proofErr w:type="spellStart"/>
      <w:r w:rsidRPr="2D31794F">
        <w:rPr>
          <w:sz w:val="22"/>
          <w:szCs w:val="22"/>
        </w:rPr>
        <w:t>a</w:t>
      </w:r>
      <w:proofErr w:type="spellEnd"/>
      <w:r w:rsidRPr="2D31794F">
        <w:rPr>
          <w:sz w:val="22"/>
          <w:szCs w:val="22"/>
        </w:rPr>
        <w:t xml:space="preserve"> Mejor Álbum de Pop Latino, un Latin GRAMMY a Grabación del Año con “Mil Veces” y Mejor Interpretación Urbana en Lengua Portuguesa por “</w:t>
      </w:r>
      <w:proofErr w:type="spellStart"/>
      <w:r w:rsidRPr="2D31794F">
        <w:rPr>
          <w:sz w:val="22"/>
          <w:szCs w:val="22"/>
        </w:rPr>
        <w:t>Joga</w:t>
      </w:r>
      <w:proofErr w:type="spellEnd"/>
      <w:r w:rsidRPr="2D31794F">
        <w:rPr>
          <w:sz w:val="22"/>
          <w:szCs w:val="22"/>
        </w:rPr>
        <w:t xml:space="preserve"> </w:t>
      </w:r>
      <w:proofErr w:type="spellStart"/>
      <w:r w:rsidRPr="2D31794F">
        <w:rPr>
          <w:sz w:val="22"/>
          <w:szCs w:val="22"/>
        </w:rPr>
        <w:t>pra</w:t>
      </w:r>
      <w:proofErr w:type="spellEnd"/>
      <w:r w:rsidRPr="2D31794F">
        <w:rPr>
          <w:sz w:val="22"/>
          <w:szCs w:val="22"/>
        </w:rPr>
        <w:t xml:space="preserve"> </w:t>
      </w:r>
      <w:proofErr w:type="spellStart"/>
      <w:r w:rsidRPr="2D31794F">
        <w:rPr>
          <w:sz w:val="22"/>
          <w:szCs w:val="22"/>
        </w:rPr>
        <w:t>Lua</w:t>
      </w:r>
      <w:proofErr w:type="spellEnd"/>
      <w:r w:rsidRPr="2D31794F">
        <w:rPr>
          <w:sz w:val="22"/>
          <w:szCs w:val="22"/>
        </w:rPr>
        <w:t xml:space="preserve"> (con Dennis &amp; Pedro Sampaio)”. El proyecto también ganó el VMA a Mejor Video Latino (2024).</w:t>
      </w:r>
    </w:p>
    <w:p w14:paraId="6701B9E2" w14:textId="152BEB70" w:rsidR="00DF770C" w:rsidRPr="00DF770C" w:rsidRDefault="00DF770C" w:rsidP="00DF770C">
      <w:pPr>
        <w:spacing w:before="120" w:after="120"/>
        <w:jc w:val="both"/>
        <w:rPr>
          <w:sz w:val="22"/>
          <w:szCs w:val="22"/>
        </w:rPr>
      </w:pPr>
      <w:r w:rsidRPr="2D31794F">
        <w:rPr>
          <w:sz w:val="22"/>
          <w:szCs w:val="22"/>
        </w:rPr>
        <w:t xml:space="preserve">Poco después del lanzamiento, </w:t>
      </w:r>
      <w:proofErr w:type="spellStart"/>
      <w:r w:rsidRPr="2D31794F">
        <w:rPr>
          <w:sz w:val="22"/>
          <w:szCs w:val="22"/>
        </w:rPr>
        <w:t>Anitta</w:t>
      </w:r>
      <w:proofErr w:type="spellEnd"/>
      <w:r w:rsidRPr="2D31794F">
        <w:rPr>
          <w:sz w:val="22"/>
          <w:szCs w:val="22"/>
        </w:rPr>
        <w:t xml:space="preserve"> fue honrada por </w:t>
      </w:r>
      <w:proofErr w:type="spellStart"/>
      <w:r w:rsidRPr="2D31794F">
        <w:rPr>
          <w:i/>
          <w:iCs/>
          <w:sz w:val="22"/>
          <w:szCs w:val="22"/>
        </w:rPr>
        <w:t>Variety</w:t>
      </w:r>
      <w:proofErr w:type="spellEnd"/>
      <w:r w:rsidRPr="2D31794F">
        <w:rPr>
          <w:sz w:val="22"/>
          <w:szCs w:val="22"/>
        </w:rPr>
        <w:t xml:space="preserve"> en su evento anual </w:t>
      </w:r>
      <w:proofErr w:type="spellStart"/>
      <w:r w:rsidRPr="2D31794F">
        <w:rPr>
          <w:i/>
          <w:iCs/>
          <w:sz w:val="22"/>
          <w:szCs w:val="22"/>
        </w:rPr>
        <w:t>Power</w:t>
      </w:r>
      <w:proofErr w:type="spellEnd"/>
      <w:r w:rsidRPr="2D31794F">
        <w:rPr>
          <w:i/>
          <w:iCs/>
          <w:sz w:val="22"/>
          <w:szCs w:val="22"/>
        </w:rPr>
        <w:t xml:space="preserve"> </w:t>
      </w:r>
      <w:proofErr w:type="spellStart"/>
      <w:r w:rsidRPr="2D31794F">
        <w:rPr>
          <w:i/>
          <w:iCs/>
          <w:sz w:val="22"/>
          <w:szCs w:val="22"/>
        </w:rPr>
        <w:t>of</w:t>
      </w:r>
      <w:proofErr w:type="spellEnd"/>
      <w:r w:rsidRPr="2D31794F">
        <w:rPr>
          <w:i/>
          <w:iCs/>
          <w:sz w:val="22"/>
          <w:szCs w:val="22"/>
        </w:rPr>
        <w:t xml:space="preserve"> </w:t>
      </w:r>
      <w:proofErr w:type="spellStart"/>
      <w:r w:rsidRPr="2D31794F">
        <w:rPr>
          <w:i/>
          <w:iCs/>
          <w:sz w:val="22"/>
          <w:szCs w:val="22"/>
        </w:rPr>
        <w:t>Women</w:t>
      </w:r>
      <w:proofErr w:type="spellEnd"/>
      <w:r w:rsidRPr="2D31794F">
        <w:rPr>
          <w:sz w:val="22"/>
          <w:szCs w:val="22"/>
        </w:rPr>
        <w:t xml:space="preserve"> por sus esfuerzos filantrópicos en Brasil. Más tarde ese año, fue reconocida en los </w:t>
      </w:r>
      <w:r w:rsidRPr="2D31794F">
        <w:rPr>
          <w:b/>
          <w:bCs/>
          <w:sz w:val="22"/>
          <w:szCs w:val="22"/>
        </w:rPr>
        <w:t>Premios Juventud</w:t>
      </w:r>
      <w:r w:rsidRPr="2D31794F">
        <w:rPr>
          <w:sz w:val="22"/>
          <w:szCs w:val="22"/>
        </w:rPr>
        <w:t xml:space="preserve"> como Agente de Cambio y ganó el premio </w:t>
      </w:r>
      <w:r w:rsidR="7E045830" w:rsidRPr="2D31794F">
        <w:rPr>
          <w:sz w:val="22"/>
          <w:szCs w:val="22"/>
        </w:rPr>
        <w:t>“</w:t>
      </w:r>
      <w:r w:rsidRPr="2D31794F">
        <w:rPr>
          <w:sz w:val="22"/>
          <w:szCs w:val="22"/>
        </w:rPr>
        <w:t>La Mezcla Perfecta</w:t>
      </w:r>
      <w:r w:rsidR="600AD17D" w:rsidRPr="2D31794F">
        <w:rPr>
          <w:sz w:val="22"/>
          <w:szCs w:val="22"/>
        </w:rPr>
        <w:t>”</w:t>
      </w:r>
      <w:r w:rsidRPr="2D31794F">
        <w:rPr>
          <w:sz w:val="22"/>
          <w:szCs w:val="22"/>
        </w:rPr>
        <w:t xml:space="preserve"> junto a Peso Pluma por el éxito de </w:t>
      </w:r>
      <w:r w:rsidR="03B2AEE4" w:rsidRPr="2D31794F">
        <w:rPr>
          <w:sz w:val="22"/>
          <w:szCs w:val="22"/>
        </w:rPr>
        <w:t>“</w:t>
      </w:r>
      <w:proofErr w:type="spellStart"/>
      <w:r w:rsidRPr="2D31794F">
        <w:rPr>
          <w:sz w:val="22"/>
          <w:szCs w:val="22"/>
        </w:rPr>
        <w:t>Bellakeo</w:t>
      </w:r>
      <w:proofErr w:type="spellEnd"/>
      <w:r w:rsidR="1FEEA8DE" w:rsidRPr="2D31794F">
        <w:rPr>
          <w:sz w:val="22"/>
          <w:szCs w:val="22"/>
        </w:rPr>
        <w:t>”</w:t>
      </w:r>
      <w:r w:rsidRPr="2D31794F">
        <w:rPr>
          <w:sz w:val="22"/>
          <w:szCs w:val="22"/>
        </w:rPr>
        <w:t>.</w:t>
      </w:r>
    </w:p>
    <w:p w14:paraId="18A9FB0F" w14:textId="4DF0ECA6" w:rsidR="00DF770C" w:rsidRPr="00DF770C" w:rsidRDefault="00DF770C" w:rsidP="00DF770C">
      <w:pPr>
        <w:spacing w:before="120" w:after="120"/>
        <w:jc w:val="both"/>
        <w:rPr>
          <w:sz w:val="22"/>
          <w:szCs w:val="22"/>
        </w:rPr>
      </w:pPr>
      <w:r w:rsidRPr="00DF770C">
        <w:rPr>
          <w:sz w:val="22"/>
          <w:szCs w:val="22"/>
        </w:rPr>
        <w:t xml:space="preserve">En 2025, </w:t>
      </w:r>
      <w:proofErr w:type="spellStart"/>
      <w:r w:rsidRPr="00DF770C">
        <w:rPr>
          <w:sz w:val="22"/>
          <w:szCs w:val="22"/>
        </w:rPr>
        <w:t>Anitta</w:t>
      </w:r>
      <w:proofErr w:type="spellEnd"/>
      <w:r w:rsidRPr="00DF770C">
        <w:rPr>
          <w:sz w:val="22"/>
          <w:szCs w:val="22"/>
        </w:rPr>
        <w:t xml:space="preserve"> continúa solidificando su posición como una de las artistas más influyentes en el escenario global. Comenzó el año con su gira previa al Carnaval en Brasil, </w:t>
      </w:r>
      <w:proofErr w:type="spellStart"/>
      <w:r w:rsidRPr="00DF770C">
        <w:rPr>
          <w:i/>
          <w:iCs/>
          <w:sz w:val="22"/>
          <w:szCs w:val="22"/>
        </w:rPr>
        <w:t>Ensaios</w:t>
      </w:r>
      <w:proofErr w:type="spellEnd"/>
      <w:r w:rsidRPr="00DF770C">
        <w:rPr>
          <w:i/>
          <w:iCs/>
          <w:sz w:val="22"/>
          <w:szCs w:val="22"/>
        </w:rPr>
        <w:t xml:space="preserve"> da </w:t>
      </w:r>
      <w:proofErr w:type="spellStart"/>
      <w:r w:rsidRPr="00DF770C">
        <w:rPr>
          <w:i/>
          <w:iCs/>
          <w:sz w:val="22"/>
          <w:szCs w:val="22"/>
        </w:rPr>
        <w:t>Anitta</w:t>
      </w:r>
      <w:proofErr w:type="spellEnd"/>
      <w:r w:rsidRPr="00DF770C">
        <w:rPr>
          <w:sz w:val="22"/>
          <w:szCs w:val="22"/>
        </w:rPr>
        <w:t xml:space="preserve">, una serie de 14 </w:t>
      </w:r>
      <w:proofErr w:type="gramStart"/>
      <w:r w:rsidRPr="00DF770C">
        <w:rPr>
          <w:sz w:val="22"/>
          <w:szCs w:val="22"/>
        </w:rPr>
        <w:t>shows</w:t>
      </w:r>
      <w:proofErr w:type="gramEnd"/>
      <w:r w:rsidRPr="00DF770C">
        <w:rPr>
          <w:sz w:val="22"/>
          <w:szCs w:val="22"/>
        </w:rPr>
        <w:t xml:space="preserve"> exclusivos que reunieron a miles de fans. En febrero de 2024, lanzó su documental de Netflix </w:t>
      </w:r>
      <w:r w:rsidRPr="00DF770C">
        <w:rPr>
          <w:i/>
          <w:iCs/>
          <w:sz w:val="22"/>
          <w:szCs w:val="22"/>
        </w:rPr>
        <w:t xml:space="preserve">Larissa: The </w:t>
      </w:r>
      <w:proofErr w:type="spellStart"/>
      <w:r w:rsidRPr="00DF770C">
        <w:rPr>
          <w:i/>
          <w:iCs/>
          <w:sz w:val="22"/>
          <w:szCs w:val="22"/>
        </w:rPr>
        <w:t>Other</w:t>
      </w:r>
      <w:proofErr w:type="spellEnd"/>
      <w:r w:rsidRPr="00DF770C">
        <w:rPr>
          <w:i/>
          <w:iCs/>
          <w:sz w:val="22"/>
          <w:szCs w:val="22"/>
        </w:rPr>
        <w:t xml:space="preserve"> </w:t>
      </w:r>
      <w:proofErr w:type="spellStart"/>
      <w:r w:rsidRPr="00DF770C">
        <w:rPr>
          <w:i/>
          <w:iCs/>
          <w:sz w:val="22"/>
          <w:szCs w:val="22"/>
        </w:rPr>
        <w:t>Face</w:t>
      </w:r>
      <w:proofErr w:type="spellEnd"/>
      <w:r w:rsidRPr="00DF770C">
        <w:rPr>
          <w:i/>
          <w:iCs/>
          <w:sz w:val="22"/>
          <w:szCs w:val="22"/>
        </w:rPr>
        <w:t xml:space="preserve"> </w:t>
      </w:r>
      <w:proofErr w:type="spellStart"/>
      <w:r w:rsidRPr="00DF770C">
        <w:rPr>
          <w:i/>
          <w:iCs/>
          <w:sz w:val="22"/>
          <w:szCs w:val="22"/>
        </w:rPr>
        <w:t>of</w:t>
      </w:r>
      <w:proofErr w:type="spellEnd"/>
      <w:r w:rsidRPr="00DF770C">
        <w:rPr>
          <w:i/>
          <w:iCs/>
          <w:sz w:val="22"/>
          <w:szCs w:val="22"/>
        </w:rPr>
        <w:t xml:space="preserve"> </w:t>
      </w:r>
      <w:proofErr w:type="spellStart"/>
      <w:r w:rsidRPr="00DF770C">
        <w:rPr>
          <w:i/>
          <w:iCs/>
          <w:sz w:val="22"/>
          <w:szCs w:val="22"/>
        </w:rPr>
        <w:t>Anitta</w:t>
      </w:r>
      <w:proofErr w:type="spellEnd"/>
      <w:r w:rsidRPr="00DF770C">
        <w:rPr>
          <w:sz w:val="22"/>
          <w:szCs w:val="22"/>
        </w:rPr>
        <w:t xml:space="preserve">, que ofrece una mirada íntima a su vida </w:t>
      </w:r>
      <w:r w:rsidRPr="00DF770C">
        <w:rPr>
          <w:sz w:val="22"/>
          <w:szCs w:val="22"/>
        </w:rPr>
        <w:lastRenderedPageBreak/>
        <w:t xml:space="preserve">y carrera. También lanzó dos nuevos sencillos en español, “Romeo” y “Larissa”, que rápidamente cautivaron al público y reafirmaron su versatilidad dentro del género urbano. En 2025, </w:t>
      </w:r>
      <w:proofErr w:type="spellStart"/>
      <w:r w:rsidRPr="00DF770C">
        <w:rPr>
          <w:sz w:val="22"/>
          <w:szCs w:val="22"/>
        </w:rPr>
        <w:t>Anitta</w:t>
      </w:r>
      <w:proofErr w:type="spellEnd"/>
      <w:r w:rsidRPr="00DF770C">
        <w:rPr>
          <w:sz w:val="22"/>
          <w:szCs w:val="22"/>
        </w:rPr>
        <w:t xml:space="preserve"> fue honrada con el premio </w:t>
      </w:r>
      <w:proofErr w:type="spellStart"/>
      <w:r w:rsidRPr="00DF770C">
        <w:rPr>
          <w:sz w:val="22"/>
          <w:szCs w:val="22"/>
        </w:rPr>
        <w:t>Vanguard</w:t>
      </w:r>
      <w:proofErr w:type="spellEnd"/>
      <w:r w:rsidRPr="00DF770C">
        <w:rPr>
          <w:sz w:val="22"/>
          <w:szCs w:val="22"/>
        </w:rPr>
        <w:t xml:space="preserve"> en </w:t>
      </w:r>
      <w:proofErr w:type="spellStart"/>
      <w:r w:rsidRPr="00DF770C">
        <w:rPr>
          <w:i/>
          <w:iCs/>
          <w:sz w:val="22"/>
          <w:szCs w:val="22"/>
        </w:rPr>
        <w:t>Billboard</w:t>
      </w:r>
      <w:proofErr w:type="spellEnd"/>
      <w:r w:rsidRPr="00DF770C">
        <w:rPr>
          <w:i/>
          <w:iCs/>
          <w:sz w:val="22"/>
          <w:szCs w:val="22"/>
        </w:rPr>
        <w:t xml:space="preserve"> Mujeres Latinas en la Música</w:t>
      </w:r>
      <w:r w:rsidRPr="00DF770C">
        <w:rPr>
          <w:sz w:val="22"/>
          <w:szCs w:val="22"/>
        </w:rPr>
        <w:t>.</w:t>
      </w:r>
    </w:p>
    <w:p w14:paraId="4C11376E" w14:textId="77777777" w:rsidR="00DF770C" w:rsidRPr="00DF770C" w:rsidRDefault="00DF770C" w:rsidP="00DF770C">
      <w:pPr>
        <w:spacing w:before="120" w:after="120"/>
        <w:jc w:val="both"/>
        <w:rPr>
          <w:b/>
          <w:bCs/>
          <w:sz w:val="22"/>
          <w:szCs w:val="22"/>
        </w:rPr>
      </w:pPr>
      <w:r w:rsidRPr="00DF770C">
        <w:rPr>
          <w:b/>
          <w:bCs/>
          <w:sz w:val="22"/>
          <w:szCs w:val="22"/>
        </w:rPr>
        <w:t>ACERCA DE SAMRA ORIGINS</w:t>
      </w:r>
    </w:p>
    <w:p w14:paraId="4B884DA7" w14:textId="77777777" w:rsidR="00DF770C" w:rsidRPr="00DF770C" w:rsidRDefault="00DF770C" w:rsidP="00DF770C">
      <w:pPr>
        <w:spacing w:before="120" w:after="120"/>
        <w:jc w:val="both"/>
        <w:rPr>
          <w:sz w:val="22"/>
          <w:szCs w:val="22"/>
        </w:rPr>
      </w:pPr>
      <w:proofErr w:type="spellStart"/>
      <w:r w:rsidRPr="00DF770C">
        <w:rPr>
          <w:sz w:val="22"/>
          <w:szCs w:val="22"/>
        </w:rPr>
        <w:t>Samra</w:t>
      </w:r>
      <w:proofErr w:type="spellEnd"/>
      <w:r w:rsidRPr="00DF770C">
        <w:rPr>
          <w:sz w:val="22"/>
          <w:szCs w:val="22"/>
        </w:rPr>
        <w:t xml:space="preserve"> </w:t>
      </w:r>
      <w:proofErr w:type="spellStart"/>
      <w:r w:rsidRPr="00DF770C">
        <w:rPr>
          <w:sz w:val="22"/>
          <w:szCs w:val="22"/>
        </w:rPr>
        <w:t>Origins</w:t>
      </w:r>
      <w:proofErr w:type="spellEnd"/>
      <w:r w:rsidRPr="00DF770C">
        <w:rPr>
          <w:sz w:val="22"/>
          <w:szCs w:val="22"/>
        </w:rPr>
        <w:t xml:space="preserve"> fue creada por el artista </w:t>
      </w:r>
      <w:proofErr w:type="spellStart"/>
      <w:r w:rsidRPr="00DF770C">
        <w:rPr>
          <w:sz w:val="22"/>
          <w:szCs w:val="22"/>
        </w:rPr>
        <w:t>multiplatino</w:t>
      </w:r>
      <w:proofErr w:type="spellEnd"/>
      <w:r w:rsidRPr="00DF770C">
        <w:rPr>
          <w:sz w:val="22"/>
          <w:szCs w:val="22"/>
        </w:rPr>
        <w:t xml:space="preserve"> </w:t>
      </w:r>
      <w:r w:rsidRPr="00DF770C">
        <w:rPr>
          <w:b/>
          <w:bCs/>
          <w:sz w:val="22"/>
          <w:szCs w:val="22"/>
        </w:rPr>
        <w:t xml:space="preserve">Abel “The Weeknd” </w:t>
      </w:r>
      <w:proofErr w:type="spellStart"/>
      <w:r w:rsidRPr="00DF770C">
        <w:rPr>
          <w:b/>
          <w:bCs/>
          <w:sz w:val="22"/>
          <w:szCs w:val="22"/>
        </w:rPr>
        <w:t>Tesfaye</w:t>
      </w:r>
      <w:proofErr w:type="spellEnd"/>
      <w:r w:rsidRPr="00DF770C">
        <w:rPr>
          <w:sz w:val="22"/>
          <w:szCs w:val="22"/>
        </w:rPr>
        <w:t xml:space="preserve"> como una celebración tanto de la herencia como de la unión. Nombrada en honor a su madre, </w:t>
      </w:r>
      <w:proofErr w:type="spellStart"/>
      <w:r w:rsidRPr="00DF770C">
        <w:rPr>
          <w:sz w:val="22"/>
          <w:szCs w:val="22"/>
        </w:rPr>
        <w:t>Samra</w:t>
      </w:r>
      <w:proofErr w:type="spellEnd"/>
      <w:r w:rsidRPr="00DF770C">
        <w:rPr>
          <w:sz w:val="22"/>
          <w:szCs w:val="22"/>
        </w:rPr>
        <w:t xml:space="preserve">, la marca refleja la calidez de la cultura etíope, donde el café fue descubierto y perfeccionado por primera vez, y la expande a un ritual moderno de conexión para amigos, familiares y comunidades de todo el mundo. En su esencia, </w:t>
      </w:r>
      <w:proofErr w:type="spellStart"/>
      <w:r w:rsidRPr="00DF770C">
        <w:rPr>
          <w:sz w:val="22"/>
          <w:szCs w:val="22"/>
        </w:rPr>
        <w:t>Samra</w:t>
      </w:r>
      <w:proofErr w:type="spellEnd"/>
      <w:r w:rsidRPr="00DF770C">
        <w:rPr>
          <w:sz w:val="22"/>
          <w:szCs w:val="22"/>
        </w:rPr>
        <w:t xml:space="preserve"> </w:t>
      </w:r>
      <w:proofErr w:type="spellStart"/>
      <w:r w:rsidRPr="00DF770C">
        <w:rPr>
          <w:sz w:val="22"/>
          <w:szCs w:val="22"/>
        </w:rPr>
        <w:t>Origins</w:t>
      </w:r>
      <w:proofErr w:type="spellEnd"/>
      <w:r w:rsidRPr="00DF770C">
        <w:rPr>
          <w:sz w:val="22"/>
          <w:szCs w:val="22"/>
        </w:rPr>
        <w:t xml:space="preserve"> es más que lo que hay en la taza; se trata de los momentos compartidos y los lazos que el café inspira.</w:t>
      </w:r>
    </w:p>
    <w:p w14:paraId="4717DF93" w14:textId="77777777" w:rsidR="00DF770C" w:rsidRPr="00DF770C" w:rsidRDefault="00DF770C" w:rsidP="00DF770C">
      <w:pPr>
        <w:spacing w:before="120" w:after="120"/>
        <w:jc w:val="both"/>
        <w:rPr>
          <w:sz w:val="22"/>
          <w:szCs w:val="22"/>
        </w:rPr>
      </w:pPr>
      <w:r w:rsidRPr="00DF770C">
        <w:rPr>
          <w:sz w:val="22"/>
          <w:szCs w:val="22"/>
        </w:rPr>
        <w:t xml:space="preserve">La marca se lanzó en 2023 con una colaboración con </w:t>
      </w:r>
      <w:r w:rsidRPr="00DF770C">
        <w:rPr>
          <w:b/>
          <w:bCs/>
          <w:sz w:val="22"/>
          <w:szCs w:val="22"/>
        </w:rPr>
        <w:t xml:space="preserve">Blue </w:t>
      </w:r>
      <w:proofErr w:type="spellStart"/>
      <w:r w:rsidRPr="00DF770C">
        <w:rPr>
          <w:b/>
          <w:bCs/>
          <w:sz w:val="22"/>
          <w:szCs w:val="22"/>
        </w:rPr>
        <w:t>Bottle</w:t>
      </w:r>
      <w:proofErr w:type="spellEnd"/>
      <w:r w:rsidRPr="00DF770C">
        <w:rPr>
          <w:b/>
          <w:bCs/>
          <w:sz w:val="22"/>
          <w:szCs w:val="22"/>
        </w:rPr>
        <w:t xml:space="preserve"> Coffee</w:t>
      </w:r>
      <w:r w:rsidRPr="00DF770C">
        <w:rPr>
          <w:sz w:val="22"/>
          <w:szCs w:val="22"/>
        </w:rPr>
        <w:t xml:space="preserve">, presentando una cartera de mezclas de granos enteros, exquisitos cafés de origen único etíope y café instantáneo; elaborados para una calidad excepcional y diseñados para encajar perfectamente en la vida cotidiana. Junto con sus cafés, </w:t>
      </w:r>
      <w:proofErr w:type="spellStart"/>
      <w:r w:rsidRPr="00DF770C">
        <w:rPr>
          <w:sz w:val="22"/>
          <w:szCs w:val="22"/>
        </w:rPr>
        <w:t>Samra</w:t>
      </w:r>
      <w:proofErr w:type="spellEnd"/>
      <w:r w:rsidRPr="00DF770C">
        <w:rPr>
          <w:sz w:val="22"/>
          <w:szCs w:val="22"/>
        </w:rPr>
        <w:t xml:space="preserve"> </w:t>
      </w:r>
      <w:proofErr w:type="spellStart"/>
      <w:r w:rsidRPr="00DF770C">
        <w:rPr>
          <w:sz w:val="22"/>
          <w:szCs w:val="22"/>
        </w:rPr>
        <w:t>Origins</w:t>
      </w:r>
      <w:proofErr w:type="spellEnd"/>
      <w:r w:rsidRPr="00DF770C">
        <w:rPr>
          <w:sz w:val="22"/>
          <w:szCs w:val="22"/>
        </w:rPr>
        <w:t xml:space="preserve"> desarrolló una línea de accesorios, incluyendo cafeteras, vasos térmicos, tazas y ropa, invitando a la gente a hacer del café una hermosa parte de sus rituales diarios.</w:t>
      </w:r>
    </w:p>
    <w:p w14:paraId="79E8F76B" w14:textId="77777777" w:rsidR="00DF770C" w:rsidRPr="00DF770C" w:rsidRDefault="00DF770C" w:rsidP="00DF770C">
      <w:pPr>
        <w:spacing w:before="120" w:after="120"/>
        <w:jc w:val="both"/>
        <w:rPr>
          <w:sz w:val="22"/>
          <w:szCs w:val="22"/>
        </w:rPr>
      </w:pPr>
      <w:r w:rsidRPr="00DF770C">
        <w:rPr>
          <w:sz w:val="22"/>
          <w:szCs w:val="22"/>
        </w:rPr>
        <w:t xml:space="preserve">En 2025, </w:t>
      </w:r>
      <w:proofErr w:type="spellStart"/>
      <w:r w:rsidRPr="00DF770C">
        <w:rPr>
          <w:sz w:val="22"/>
          <w:szCs w:val="22"/>
        </w:rPr>
        <w:t>Samra</w:t>
      </w:r>
      <w:proofErr w:type="spellEnd"/>
      <w:r w:rsidRPr="00DF770C">
        <w:rPr>
          <w:sz w:val="22"/>
          <w:szCs w:val="22"/>
        </w:rPr>
        <w:t xml:space="preserve"> </w:t>
      </w:r>
      <w:proofErr w:type="spellStart"/>
      <w:r w:rsidRPr="00DF770C">
        <w:rPr>
          <w:sz w:val="22"/>
          <w:szCs w:val="22"/>
        </w:rPr>
        <w:t>Origins</w:t>
      </w:r>
      <w:proofErr w:type="spellEnd"/>
      <w:r w:rsidRPr="00DF770C">
        <w:rPr>
          <w:sz w:val="22"/>
          <w:szCs w:val="22"/>
        </w:rPr>
        <w:t xml:space="preserve"> se asoció con Nespresso para lanzar la Mezcla de Unión en EE. UU. y Canadá. Hecha con Arábicas africanos ligeramente tostados que presentan notas de dulzura melosa y carácter amaderado, la mezcla representó la misión de la marca de acercar a las personas a través del café. Este septiembre, el viaje continúa con el lanzamiento global de la edición limitada Mezcla de Tanzania, un Arábica 100% lavado proveniente de las fértiles laderas del Monte Kilimanjaro. Con cada lanzamiento, </w:t>
      </w:r>
      <w:proofErr w:type="spellStart"/>
      <w:r w:rsidRPr="00DF770C">
        <w:rPr>
          <w:sz w:val="22"/>
          <w:szCs w:val="22"/>
        </w:rPr>
        <w:t>Samra</w:t>
      </w:r>
      <w:proofErr w:type="spellEnd"/>
      <w:r w:rsidRPr="00DF770C">
        <w:rPr>
          <w:sz w:val="22"/>
          <w:szCs w:val="22"/>
        </w:rPr>
        <w:t xml:space="preserve"> </w:t>
      </w:r>
      <w:proofErr w:type="spellStart"/>
      <w:r w:rsidRPr="00DF770C">
        <w:rPr>
          <w:sz w:val="22"/>
          <w:szCs w:val="22"/>
        </w:rPr>
        <w:t>Origins</w:t>
      </w:r>
      <w:proofErr w:type="spellEnd"/>
      <w:r w:rsidRPr="00DF770C">
        <w:rPr>
          <w:sz w:val="22"/>
          <w:szCs w:val="22"/>
        </w:rPr>
        <w:t xml:space="preserve"> honra a Etiopía como el lugar de nacimiento del café mientras construye algo aún más grande: una comunidad global inspirada en la conexión, la generosidad y la alegría de compartir café juntos.</w:t>
      </w:r>
    </w:p>
    <w:p w14:paraId="7968CF16" w14:textId="2BDD650A" w:rsidR="00DF770C" w:rsidRPr="00DF770C" w:rsidRDefault="00DF770C" w:rsidP="00DF770C">
      <w:pPr>
        <w:spacing w:before="120" w:after="120"/>
        <w:jc w:val="both"/>
        <w:rPr>
          <w:sz w:val="22"/>
          <w:szCs w:val="22"/>
        </w:rPr>
      </w:pPr>
    </w:p>
    <w:p w14:paraId="44DD6BB7" w14:textId="77777777" w:rsidR="00DF770C" w:rsidRPr="00DF770C" w:rsidRDefault="00DF770C" w:rsidP="00DF770C">
      <w:pPr>
        <w:spacing w:before="120" w:after="120"/>
        <w:jc w:val="both"/>
        <w:rPr>
          <w:b/>
          <w:bCs/>
          <w:sz w:val="22"/>
          <w:szCs w:val="22"/>
        </w:rPr>
      </w:pPr>
      <w:r w:rsidRPr="00DF770C">
        <w:rPr>
          <w:b/>
          <w:bCs/>
          <w:sz w:val="22"/>
          <w:szCs w:val="22"/>
        </w:rPr>
        <w:t>ACERCA DE NESPRESSO</w:t>
      </w:r>
    </w:p>
    <w:p w14:paraId="7D7A1488" w14:textId="465D59A8" w:rsidR="00DF770C" w:rsidRPr="00DF770C" w:rsidRDefault="00DF770C" w:rsidP="00DF770C">
      <w:pPr>
        <w:spacing w:before="120" w:after="120"/>
        <w:jc w:val="both"/>
        <w:rPr>
          <w:sz w:val="22"/>
          <w:szCs w:val="22"/>
        </w:rPr>
      </w:pPr>
      <w:r w:rsidRPr="2D31794F">
        <w:rPr>
          <w:sz w:val="22"/>
          <w:szCs w:val="22"/>
        </w:rPr>
        <w:t xml:space="preserve">Nespresso es una marca de café como ninguna otra: desde </w:t>
      </w:r>
      <w:proofErr w:type="spellStart"/>
      <w:r w:rsidRPr="2D31794F">
        <w:rPr>
          <w:i/>
          <w:iCs/>
          <w:sz w:val="22"/>
          <w:szCs w:val="22"/>
        </w:rPr>
        <w:t>espressos</w:t>
      </w:r>
      <w:proofErr w:type="spellEnd"/>
      <w:r w:rsidRPr="2D31794F">
        <w:rPr>
          <w:sz w:val="22"/>
          <w:szCs w:val="22"/>
        </w:rPr>
        <w:t xml:space="preserve"> cortos hasta tazas más largas, y desde refrescantes cafés helados hasta mezclas funcionales, Nespresso ofrece a los amantes del café experiencias incomparables que dan en el clavo, preparadas sin esfuerzo con s</w:t>
      </w:r>
      <w:r w:rsidR="346DC2F2" w:rsidRPr="2D31794F">
        <w:rPr>
          <w:sz w:val="22"/>
          <w:szCs w:val="22"/>
        </w:rPr>
        <w:t>ó</w:t>
      </w:r>
      <w:r w:rsidRPr="2D31794F">
        <w:rPr>
          <w:sz w:val="22"/>
          <w:szCs w:val="22"/>
        </w:rPr>
        <w:t>lo tocar un botón. Elaborados a partir de los granos más finos, los cafés Nespresso ofrecen un sabor intenso, suave e inolvidable que eleva cada momento con cada sorbo.</w:t>
      </w:r>
    </w:p>
    <w:p w14:paraId="4F72A96E" w14:textId="77777777" w:rsidR="00DF770C" w:rsidRPr="00DF770C" w:rsidRDefault="00DF770C" w:rsidP="00DF770C">
      <w:pPr>
        <w:spacing w:before="120" w:after="120"/>
        <w:jc w:val="both"/>
        <w:rPr>
          <w:sz w:val="22"/>
          <w:szCs w:val="22"/>
        </w:rPr>
      </w:pPr>
      <w:r w:rsidRPr="00DF770C">
        <w:rPr>
          <w:sz w:val="22"/>
          <w:szCs w:val="22"/>
        </w:rPr>
        <w:t xml:space="preserve">Además, la colaboración entre Nespresso y </w:t>
      </w:r>
      <w:proofErr w:type="spellStart"/>
      <w:r w:rsidRPr="00DF770C">
        <w:rPr>
          <w:sz w:val="22"/>
          <w:szCs w:val="22"/>
        </w:rPr>
        <w:t>Samra</w:t>
      </w:r>
      <w:proofErr w:type="spellEnd"/>
      <w:r w:rsidRPr="00DF770C">
        <w:rPr>
          <w:sz w:val="22"/>
          <w:szCs w:val="22"/>
        </w:rPr>
        <w:t xml:space="preserve"> </w:t>
      </w:r>
      <w:proofErr w:type="spellStart"/>
      <w:r w:rsidRPr="00DF770C">
        <w:rPr>
          <w:sz w:val="22"/>
          <w:szCs w:val="22"/>
        </w:rPr>
        <w:t>Origins</w:t>
      </w:r>
      <w:proofErr w:type="spellEnd"/>
      <w:r w:rsidRPr="00DF770C">
        <w:rPr>
          <w:sz w:val="22"/>
          <w:szCs w:val="22"/>
        </w:rPr>
        <w:t xml:space="preserve"> de </w:t>
      </w:r>
      <w:r w:rsidRPr="00DF770C">
        <w:rPr>
          <w:b/>
          <w:bCs/>
          <w:sz w:val="22"/>
          <w:szCs w:val="22"/>
        </w:rPr>
        <w:t>The Weeknd</w:t>
      </w:r>
      <w:r w:rsidRPr="00DF770C">
        <w:rPr>
          <w:sz w:val="22"/>
          <w:szCs w:val="22"/>
        </w:rPr>
        <w:t xml:space="preserve">, donde el café se encuentra con el arte, ahora está disponible a nivel mundial por primera vez. Experimenta el nuevo café de Origen Único de la región del Monte Kilimanjaro en Tanzania, completo con accesorios exclusivos y una máquina </w:t>
      </w:r>
      <w:proofErr w:type="spellStart"/>
      <w:r w:rsidRPr="00DF770C">
        <w:rPr>
          <w:sz w:val="22"/>
          <w:szCs w:val="22"/>
        </w:rPr>
        <w:t>Vertuo</w:t>
      </w:r>
      <w:proofErr w:type="spellEnd"/>
      <w:r w:rsidRPr="00DF770C">
        <w:rPr>
          <w:sz w:val="22"/>
          <w:szCs w:val="22"/>
        </w:rPr>
        <w:t>.</w:t>
      </w:r>
    </w:p>
    <w:p w14:paraId="468FA347" w14:textId="77777777" w:rsidR="00BA66E7" w:rsidRPr="00873AC6" w:rsidRDefault="00BA66E7" w:rsidP="00DF770C">
      <w:pPr>
        <w:spacing w:before="120" w:after="120"/>
        <w:jc w:val="both"/>
        <w:rPr>
          <w:sz w:val="20"/>
          <w:szCs w:val="20"/>
        </w:rPr>
      </w:pPr>
    </w:p>
    <w:p w14:paraId="1E3EC14E" w14:textId="693FB937" w:rsidR="00873AC6" w:rsidRPr="00873AC6" w:rsidRDefault="00873AC6" w:rsidP="00873AC6">
      <w:pPr>
        <w:spacing w:before="240" w:after="120"/>
        <w:jc w:val="center"/>
        <w:rPr>
          <w:sz w:val="22"/>
          <w:szCs w:val="22"/>
        </w:rPr>
      </w:pPr>
      <w:r w:rsidRPr="2D31794F">
        <w:rPr>
          <w:sz w:val="22"/>
          <w:szCs w:val="22"/>
        </w:rPr>
        <w:t xml:space="preserve">Conoce más de este y </w:t>
      </w:r>
      <w:r w:rsidR="1DFEAFF8" w:rsidRPr="2D31794F">
        <w:rPr>
          <w:sz w:val="22"/>
          <w:szCs w:val="22"/>
        </w:rPr>
        <w:t>otros</w:t>
      </w:r>
      <w:r w:rsidRPr="2D31794F">
        <w:rPr>
          <w:sz w:val="22"/>
          <w:szCs w:val="22"/>
        </w:rPr>
        <w:t xml:space="preserve"> conciertos en:</w:t>
      </w:r>
    </w:p>
    <w:p w14:paraId="688A8D3F" w14:textId="77777777" w:rsidR="00873AC6" w:rsidRPr="00873AC6" w:rsidRDefault="00873AC6" w:rsidP="00873AC6">
      <w:pPr>
        <w:spacing w:after="0"/>
        <w:jc w:val="center"/>
        <w:rPr>
          <w:b/>
          <w:bCs/>
          <w:sz w:val="22"/>
          <w:szCs w:val="22"/>
        </w:rPr>
      </w:pPr>
      <w:hyperlink r:id="rId10" w:history="1">
        <w:r w:rsidRPr="00873AC6">
          <w:rPr>
            <w:rStyle w:val="Hipervnculo"/>
            <w:b/>
            <w:bCs/>
            <w:sz w:val="22"/>
            <w:szCs w:val="22"/>
          </w:rPr>
          <w:t>www.ocesa.com.mx</w:t>
        </w:r>
      </w:hyperlink>
      <w:r w:rsidRPr="00873AC6">
        <w:rPr>
          <w:b/>
          <w:bCs/>
          <w:sz w:val="22"/>
          <w:szCs w:val="22"/>
        </w:rPr>
        <w:t xml:space="preserve"> </w:t>
      </w:r>
    </w:p>
    <w:p w14:paraId="2659A7C5" w14:textId="77777777" w:rsidR="00873AC6" w:rsidRPr="00873AC6" w:rsidRDefault="00873AC6" w:rsidP="00873AC6">
      <w:pPr>
        <w:spacing w:after="0"/>
        <w:jc w:val="center"/>
        <w:rPr>
          <w:b/>
          <w:bCs/>
          <w:sz w:val="22"/>
          <w:szCs w:val="22"/>
        </w:rPr>
      </w:pPr>
      <w:hyperlink r:id="rId11" w:history="1">
        <w:r w:rsidRPr="00873AC6">
          <w:rPr>
            <w:rStyle w:val="Hipervnculo"/>
            <w:b/>
            <w:bCs/>
            <w:sz w:val="22"/>
            <w:szCs w:val="22"/>
          </w:rPr>
          <w:t>www.facebook.com/ocesamx</w:t>
        </w:r>
      </w:hyperlink>
      <w:r w:rsidRPr="00873AC6">
        <w:rPr>
          <w:b/>
          <w:bCs/>
          <w:sz w:val="22"/>
          <w:szCs w:val="22"/>
        </w:rPr>
        <w:t xml:space="preserve"> </w:t>
      </w:r>
    </w:p>
    <w:p w14:paraId="5885EA09" w14:textId="77777777" w:rsidR="00873AC6" w:rsidRPr="00873AC6" w:rsidRDefault="00873AC6" w:rsidP="00873AC6">
      <w:pPr>
        <w:spacing w:after="0"/>
        <w:jc w:val="center"/>
        <w:rPr>
          <w:b/>
          <w:bCs/>
          <w:sz w:val="22"/>
          <w:szCs w:val="22"/>
        </w:rPr>
      </w:pPr>
      <w:hyperlink r:id="rId12" w:history="1">
        <w:r w:rsidRPr="00873AC6">
          <w:rPr>
            <w:rStyle w:val="Hipervnculo"/>
            <w:b/>
            <w:bCs/>
            <w:sz w:val="22"/>
            <w:szCs w:val="22"/>
          </w:rPr>
          <w:t>www.twitter.com/ocesa_total</w:t>
        </w:r>
      </w:hyperlink>
      <w:r w:rsidRPr="00873AC6">
        <w:rPr>
          <w:b/>
          <w:bCs/>
          <w:sz w:val="22"/>
          <w:szCs w:val="22"/>
        </w:rPr>
        <w:t xml:space="preserve"> </w:t>
      </w:r>
    </w:p>
    <w:p w14:paraId="24704153" w14:textId="77777777" w:rsidR="00873AC6" w:rsidRPr="00873AC6" w:rsidRDefault="00873AC6" w:rsidP="00873AC6">
      <w:pPr>
        <w:spacing w:after="0"/>
        <w:jc w:val="center"/>
        <w:rPr>
          <w:b/>
          <w:bCs/>
          <w:sz w:val="22"/>
          <w:szCs w:val="22"/>
        </w:rPr>
      </w:pPr>
      <w:hyperlink r:id="rId13" w:history="1">
        <w:r w:rsidRPr="00873AC6">
          <w:rPr>
            <w:rStyle w:val="Hipervnculo"/>
            <w:b/>
            <w:bCs/>
            <w:sz w:val="22"/>
            <w:szCs w:val="22"/>
          </w:rPr>
          <w:t>www.instagram.com/ocesa</w:t>
        </w:r>
      </w:hyperlink>
      <w:r w:rsidRPr="00873AC6">
        <w:rPr>
          <w:b/>
          <w:bCs/>
          <w:sz w:val="22"/>
          <w:szCs w:val="22"/>
        </w:rPr>
        <w:t xml:space="preserve"> </w:t>
      </w:r>
    </w:p>
    <w:p w14:paraId="772D41B5" w14:textId="59AB3A94" w:rsidR="00873AC6" w:rsidRPr="00873AC6" w:rsidRDefault="00873AC6" w:rsidP="00873AC6">
      <w:pPr>
        <w:spacing w:after="0"/>
        <w:jc w:val="center"/>
        <w:rPr>
          <w:b/>
          <w:bCs/>
          <w:sz w:val="22"/>
          <w:szCs w:val="22"/>
        </w:rPr>
      </w:pPr>
      <w:hyperlink r:id="rId14" w:history="1">
        <w:r w:rsidRPr="00873AC6">
          <w:rPr>
            <w:rStyle w:val="Hipervnculo"/>
            <w:b/>
            <w:bCs/>
            <w:sz w:val="22"/>
            <w:szCs w:val="22"/>
          </w:rPr>
          <w:t>www.tiktok.com/@ocesamx</w:t>
        </w:r>
      </w:hyperlink>
      <w:r w:rsidRPr="00873AC6">
        <w:rPr>
          <w:b/>
          <w:bCs/>
          <w:sz w:val="22"/>
          <w:szCs w:val="22"/>
        </w:rPr>
        <w:t xml:space="preserve"> </w:t>
      </w:r>
    </w:p>
    <w:sectPr w:rsidR="00873AC6" w:rsidRPr="00873A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49C6"/>
    <w:multiLevelType w:val="multilevel"/>
    <w:tmpl w:val="0846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78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0C"/>
    <w:rsid w:val="0006131E"/>
    <w:rsid w:val="000B6FC1"/>
    <w:rsid w:val="00101F4F"/>
    <w:rsid w:val="0011165D"/>
    <w:rsid w:val="001253D4"/>
    <w:rsid w:val="0012613A"/>
    <w:rsid w:val="00144F00"/>
    <w:rsid w:val="001633FE"/>
    <w:rsid w:val="001C3AC7"/>
    <w:rsid w:val="002042A7"/>
    <w:rsid w:val="00235DA4"/>
    <w:rsid w:val="00257E1D"/>
    <w:rsid w:val="00265894"/>
    <w:rsid w:val="00286112"/>
    <w:rsid w:val="0029622C"/>
    <w:rsid w:val="002C21E2"/>
    <w:rsid w:val="002C6721"/>
    <w:rsid w:val="0035267F"/>
    <w:rsid w:val="003539DD"/>
    <w:rsid w:val="003A3757"/>
    <w:rsid w:val="003D05BE"/>
    <w:rsid w:val="003E1DF7"/>
    <w:rsid w:val="0049365B"/>
    <w:rsid w:val="005544EB"/>
    <w:rsid w:val="005A411F"/>
    <w:rsid w:val="005D4617"/>
    <w:rsid w:val="005E1832"/>
    <w:rsid w:val="006946D5"/>
    <w:rsid w:val="00710E04"/>
    <w:rsid w:val="0075542F"/>
    <w:rsid w:val="007B2B73"/>
    <w:rsid w:val="007D045A"/>
    <w:rsid w:val="00873AC6"/>
    <w:rsid w:val="0088169E"/>
    <w:rsid w:val="00933906"/>
    <w:rsid w:val="00953B47"/>
    <w:rsid w:val="009A110F"/>
    <w:rsid w:val="009D5DF2"/>
    <w:rsid w:val="009F28D0"/>
    <w:rsid w:val="00A76199"/>
    <w:rsid w:val="00A87A62"/>
    <w:rsid w:val="00AC5E98"/>
    <w:rsid w:val="00AD7C93"/>
    <w:rsid w:val="00AE1078"/>
    <w:rsid w:val="00AF3DC3"/>
    <w:rsid w:val="00B22EDC"/>
    <w:rsid w:val="00B62CEA"/>
    <w:rsid w:val="00B72342"/>
    <w:rsid w:val="00B87701"/>
    <w:rsid w:val="00B91DD5"/>
    <w:rsid w:val="00BA66E7"/>
    <w:rsid w:val="00BD4500"/>
    <w:rsid w:val="00BE3ABB"/>
    <w:rsid w:val="00C34227"/>
    <w:rsid w:val="00C56F2F"/>
    <w:rsid w:val="00C84782"/>
    <w:rsid w:val="00DE5414"/>
    <w:rsid w:val="00DF770C"/>
    <w:rsid w:val="00DFE823"/>
    <w:rsid w:val="00E0691B"/>
    <w:rsid w:val="00E33B68"/>
    <w:rsid w:val="00E4415F"/>
    <w:rsid w:val="00EA3AAC"/>
    <w:rsid w:val="00ED35C3"/>
    <w:rsid w:val="00EF0BAC"/>
    <w:rsid w:val="00EF6828"/>
    <w:rsid w:val="00F13AAD"/>
    <w:rsid w:val="00F468B3"/>
    <w:rsid w:val="00F5090A"/>
    <w:rsid w:val="00F57C15"/>
    <w:rsid w:val="00F72E78"/>
    <w:rsid w:val="00FE2CFD"/>
    <w:rsid w:val="00FE509D"/>
    <w:rsid w:val="0335BAE5"/>
    <w:rsid w:val="03B2AEE4"/>
    <w:rsid w:val="046EF976"/>
    <w:rsid w:val="08A1A484"/>
    <w:rsid w:val="0996688F"/>
    <w:rsid w:val="099E6481"/>
    <w:rsid w:val="0A0D503C"/>
    <w:rsid w:val="0A285B3C"/>
    <w:rsid w:val="12B147B4"/>
    <w:rsid w:val="12C04FA2"/>
    <w:rsid w:val="13E9A478"/>
    <w:rsid w:val="1402243A"/>
    <w:rsid w:val="154043C4"/>
    <w:rsid w:val="15D2A52A"/>
    <w:rsid w:val="15DB0F2F"/>
    <w:rsid w:val="181C0A7C"/>
    <w:rsid w:val="18405FC1"/>
    <w:rsid w:val="18EEAC8C"/>
    <w:rsid w:val="19F1784A"/>
    <w:rsid w:val="1A3D86A8"/>
    <w:rsid w:val="1B69B127"/>
    <w:rsid w:val="1CA8A679"/>
    <w:rsid w:val="1DFEAFF8"/>
    <w:rsid w:val="1E147216"/>
    <w:rsid w:val="1E5A3077"/>
    <w:rsid w:val="1EFE077A"/>
    <w:rsid w:val="1FD5B5C6"/>
    <w:rsid w:val="1FEEA8DE"/>
    <w:rsid w:val="2054A0C8"/>
    <w:rsid w:val="24224720"/>
    <w:rsid w:val="260AA26B"/>
    <w:rsid w:val="270D8996"/>
    <w:rsid w:val="27AC6EE4"/>
    <w:rsid w:val="28BE9CA9"/>
    <w:rsid w:val="2A75AED2"/>
    <w:rsid w:val="2CB8883B"/>
    <w:rsid w:val="2D31794F"/>
    <w:rsid w:val="2E306205"/>
    <w:rsid w:val="2EB10982"/>
    <w:rsid w:val="346DC2F2"/>
    <w:rsid w:val="37F793D9"/>
    <w:rsid w:val="382D852D"/>
    <w:rsid w:val="3A1923EB"/>
    <w:rsid w:val="3B9EBDBB"/>
    <w:rsid w:val="3E7283B0"/>
    <w:rsid w:val="3FE247CC"/>
    <w:rsid w:val="420C8DAB"/>
    <w:rsid w:val="42448402"/>
    <w:rsid w:val="426687C4"/>
    <w:rsid w:val="445BBA7C"/>
    <w:rsid w:val="447EA2B3"/>
    <w:rsid w:val="46E289B9"/>
    <w:rsid w:val="470C143F"/>
    <w:rsid w:val="47E733BE"/>
    <w:rsid w:val="47FF9C42"/>
    <w:rsid w:val="496E46F0"/>
    <w:rsid w:val="4AC1FC8C"/>
    <w:rsid w:val="4B2956C2"/>
    <w:rsid w:val="4B4B7FC9"/>
    <w:rsid w:val="4CC02204"/>
    <w:rsid w:val="4D4782B2"/>
    <w:rsid w:val="4D56FDC4"/>
    <w:rsid w:val="5104F341"/>
    <w:rsid w:val="514CEB37"/>
    <w:rsid w:val="5325C745"/>
    <w:rsid w:val="56166540"/>
    <w:rsid w:val="573D2359"/>
    <w:rsid w:val="58F3A865"/>
    <w:rsid w:val="5962CD8F"/>
    <w:rsid w:val="5B9F4D2B"/>
    <w:rsid w:val="5C22E122"/>
    <w:rsid w:val="5D9BEB45"/>
    <w:rsid w:val="5DC8130C"/>
    <w:rsid w:val="600AD17D"/>
    <w:rsid w:val="60CCC3CB"/>
    <w:rsid w:val="623AB0A0"/>
    <w:rsid w:val="659F5206"/>
    <w:rsid w:val="65E8ACD2"/>
    <w:rsid w:val="66B30391"/>
    <w:rsid w:val="66FBB9FE"/>
    <w:rsid w:val="69A244E3"/>
    <w:rsid w:val="6DA09DED"/>
    <w:rsid w:val="70BF299A"/>
    <w:rsid w:val="7622E556"/>
    <w:rsid w:val="769983CC"/>
    <w:rsid w:val="78296B11"/>
    <w:rsid w:val="78E03116"/>
    <w:rsid w:val="7B9D7391"/>
    <w:rsid w:val="7C735040"/>
    <w:rsid w:val="7DC229C7"/>
    <w:rsid w:val="7E045830"/>
    <w:rsid w:val="7E3F19F2"/>
    <w:rsid w:val="7F4AFF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AD88"/>
  <w15:chartTrackingRefBased/>
  <w15:docId w15:val="{1712162A-1348-49C0-956A-3C3D1404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7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F7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F77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77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77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77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77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77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77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7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F77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F77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77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77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77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77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77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770C"/>
    <w:rPr>
      <w:rFonts w:eastAsiaTheme="majorEastAsia" w:cstheme="majorBidi"/>
      <w:color w:val="272727" w:themeColor="text1" w:themeTint="D8"/>
    </w:rPr>
  </w:style>
  <w:style w:type="paragraph" w:styleId="Ttulo">
    <w:name w:val="Title"/>
    <w:basedOn w:val="Normal"/>
    <w:next w:val="Normal"/>
    <w:link w:val="TtuloCar"/>
    <w:uiPriority w:val="10"/>
    <w:qFormat/>
    <w:rsid w:val="00DF7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77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77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77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770C"/>
    <w:pPr>
      <w:spacing w:before="160"/>
      <w:jc w:val="center"/>
    </w:pPr>
    <w:rPr>
      <w:i/>
      <w:iCs/>
      <w:color w:val="404040" w:themeColor="text1" w:themeTint="BF"/>
    </w:rPr>
  </w:style>
  <w:style w:type="character" w:customStyle="1" w:styleId="CitaCar">
    <w:name w:val="Cita Car"/>
    <w:basedOn w:val="Fuentedeprrafopredeter"/>
    <w:link w:val="Cita"/>
    <w:uiPriority w:val="29"/>
    <w:rsid w:val="00DF770C"/>
    <w:rPr>
      <w:i/>
      <w:iCs/>
      <w:color w:val="404040" w:themeColor="text1" w:themeTint="BF"/>
    </w:rPr>
  </w:style>
  <w:style w:type="paragraph" w:styleId="Prrafodelista">
    <w:name w:val="List Paragraph"/>
    <w:basedOn w:val="Normal"/>
    <w:uiPriority w:val="34"/>
    <w:qFormat/>
    <w:rsid w:val="00DF770C"/>
    <w:pPr>
      <w:ind w:left="720"/>
      <w:contextualSpacing/>
    </w:pPr>
  </w:style>
  <w:style w:type="character" w:styleId="nfasisintenso">
    <w:name w:val="Intense Emphasis"/>
    <w:basedOn w:val="Fuentedeprrafopredeter"/>
    <w:uiPriority w:val="21"/>
    <w:qFormat/>
    <w:rsid w:val="00DF770C"/>
    <w:rPr>
      <w:i/>
      <w:iCs/>
      <w:color w:val="0F4761" w:themeColor="accent1" w:themeShade="BF"/>
    </w:rPr>
  </w:style>
  <w:style w:type="paragraph" w:styleId="Citadestacada">
    <w:name w:val="Intense Quote"/>
    <w:basedOn w:val="Normal"/>
    <w:next w:val="Normal"/>
    <w:link w:val="CitadestacadaCar"/>
    <w:uiPriority w:val="30"/>
    <w:qFormat/>
    <w:rsid w:val="00DF7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770C"/>
    <w:rPr>
      <w:i/>
      <w:iCs/>
      <w:color w:val="0F4761" w:themeColor="accent1" w:themeShade="BF"/>
    </w:rPr>
  </w:style>
  <w:style w:type="character" w:styleId="Referenciaintensa">
    <w:name w:val="Intense Reference"/>
    <w:basedOn w:val="Fuentedeprrafopredeter"/>
    <w:uiPriority w:val="32"/>
    <w:qFormat/>
    <w:rsid w:val="00DF770C"/>
    <w:rPr>
      <w:b/>
      <w:bCs/>
      <w:smallCaps/>
      <w:color w:val="0F4761" w:themeColor="accent1" w:themeShade="BF"/>
      <w:spacing w:val="5"/>
    </w:rPr>
  </w:style>
  <w:style w:type="character" w:styleId="Hipervnculo">
    <w:name w:val="Hyperlink"/>
    <w:basedOn w:val="Fuentedeprrafopredeter"/>
    <w:uiPriority w:val="99"/>
    <w:unhideWhenUsed/>
    <w:rsid w:val="00DF770C"/>
    <w:rPr>
      <w:color w:val="467886" w:themeColor="hyperlink"/>
      <w:u w:val="single"/>
    </w:rPr>
  </w:style>
  <w:style w:type="character" w:styleId="Mencinsinresolver">
    <w:name w:val="Unresolved Mention"/>
    <w:basedOn w:val="Fuentedeprrafopredeter"/>
    <w:uiPriority w:val="99"/>
    <w:semiHidden/>
    <w:unhideWhenUsed/>
    <w:rsid w:val="00DF770C"/>
    <w:rPr>
      <w:color w:val="605E5C"/>
      <w:shd w:val="clear" w:color="auto" w:fill="E1DFDD"/>
    </w:rPr>
  </w:style>
  <w:style w:type="character" w:styleId="Hipervnculovisitado">
    <w:name w:val="FollowedHyperlink"/>
    <w:basedOn w:val="Fuentedeprrafopredeter"/>
    <w:uiPriority w:val="99"/>
    <w:semiHidden/>
    <w:unhideWhenUsed/>
    <w:rsid w:val="00DF77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instagram.com/ocesa"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www.twitter.com/ocesa_tot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pen.spotify.com/album/3OxfaVgvTxUTy7276t7SPU?si=zYye0eBxT6ajtE0-NylLcQ&amp;nd=1&amp;dlsi=51d98db987564279" TargetMode="External"/><Relationship Id="rId11" Type="http://schemas.openxmlformats.org/officeDocument/2006/relationships/hyperlink" Target="http://www.facebook.com/ocesam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ocesa.com.mx" TargetMode="External"/><Relationship Id="rId4" Type="http://schemas.openxmlformats.org/officeDocument/2006/relationships/webSettings" Target="webSettings.xml"/><Relationship Id="rId9" Type="http://schemas.openxmlformats.org/officeDocument/2006/relationships/hyperlink" Target="http://www.ticketmaster.com.mx" TargetMode="External"/><Relationship Id="rId14" Type="http://schemas.openxmlformats.org/officeDocument/2006/relationships/hyperlink" Target="http://www.tiktok.com/@ocesa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2777</Words>
  <Characters>15277</Characters>
  <Application>Microsoft Office Word</Application>
  <DocSecurity>4</DocSecurity>
  <Lines>127</Lines>
  <Paragraphs>36</Paragraphs>
  <ScaleCrop>false</ScaleCrop>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Rafael Salinas González</cp:lastModifiedBy>
  <cp:revision>2</cp:revision>
  <dcterms:created xsi:type="dcterms:W3CDTF">2025-09-12T23:27:00Z</dcterms:created>
  <dcterms:modified xsi:type="dcterms:W3CDTF">2025-09-12T23:27:00Z</dcterms:modified>
</cp:coreProperties>
</file>