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DD43B" w14:textId="0E544FE1" w:rsidR="0073722E" w:rsidRDefault="00142FD4" w:rsidP="0073722E">
      <w:pPr>
        <w:jc w:val="center"/>
        <w:rPr>
          <w:b/>
          <w:bCs/>
          <w:i/>
          <w:iCs/>
          <w:sz w:val="36"/>
          <w:szCs w:val="36"/>
        </w:rPr>
      </w:pPr>
      <w:r w:rsidRPr="00142FD4">
        <w:rPr>
          <w:b/>
          <w:bCs/>
          <w:i/>
          <w:iCs/>
          <w:sz w:val="36"/>
          <w:szCs w:val="36"/>
        </w:rPr>
        <w:t>Kosmetyczne błędy i lepsze wybor</w:t>
      </w:r>
      <w:r w:rsidRPr="00142FD4">
        <w:rPr>
          <w:b/>
          <w:bCs/>
          <w:i/>
          <w:iCs/>
          <w:sz w:val="36"/>
          <w:szCs w:val="36"/>
        </w:rPr>
        <w:t>y</w:t>
      </w:r>
    </w:p>
    <w:p w14:paraId="6A80C323" w14:textId="2915605D" w:rsidR="00142FD4" w:rsidRPr="00142FD4" w:rsidRDefault="00142FD4" w:rsidP="0073722E">
      <w:pPr>
        <w:jc w:val="center"/>
        <w:rPr>
          <w:rFonts w:cs="Calibri"/>
          <w:b/>
          <w:bCs/>
          <w:i/>
          <w:iCs/>
          <w:sz w:val="44"/>
          <w:szCs w:val="44"/>
        </w:rPr>
      </w:pPr>
      <w:r w:rsidRPr="00142FD4">
        <w:drawing>
          <wp:anchor distT="0" distB="0" distL="114300" distR="114300" simplePos="0" relativeHeight="251675648" behindDoc="0" locked="0" layoutInCell="1" allowOverlap="1" wp14:anchorId="61D89044" wp14:editId="3558612B">
            <wp:simplePos x="0" y="0"/>
            <wp:positionH relativeFrom="column">
              <wp:posOffset>-821348</wp:posOffset>
            </wp:positionH>
            <wp:positionV relativeFrom="paragraph">
              <wp:posOffset>292735</wp:posOffset>
            </wp:positionV>
            <wp:extent cx="2167890" cy="2167890"/>
            <wp:effectExtent l="0" t="0" r="3810" b="3810"/>
            <wp:wrapSquare wrapText="bothSides"/>
            <wp:docPr id="157927522" name="Obraz 1" descr="Obraz zawierający tekst, Roztwór, Kosmetyka, butel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7522" name="Obraz 1" descr="Obraz zawierający tekst, Roztwór, Kosmetyka, butelka&#10;&#10;Zawartość wygenerowana przez AI może być niepoprawna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22397" w14:textId="10533E25" w:rsidR="002348E4" w:rsidRPr="00142FD4" w:rsidRDefault="00142FD4" w:rsidP="00142FD4">
      <w:pPr>
        <w:pStyle w:val="NormalnyWeb"/>
        <w:spacing w:before="0" w:beforeAutospacing="0"/>
        <w:rPr>
          <w:rFonts w:asciiTheme="minorHAnsi" w:hAnsiTheme="minorHAnsi"/>
          <w:b/>
          <w:bCs/>
        </w:rPr>
      </w:pPr>
      <w:proofErr w:type="spellStart"/>
      <w:r w:rsidRPr="00142FD4">
        <w:rPr>
          <w:rFonts w:asciiTheme="minorHAnsi" w:hAnsiTheme="minorHAnsi"/>
          <w:b/>
          <w:bCs/>
        </w:rPr>
        <w:t>Sanctuary</w:t>
      </w:r>
      <w:proofErr w:type="spellEnd"/>
      <w:r w:rsidRPr="00142FD4">
        <w:rPr>
          <w:rFonts w:asciiTheme="minorHAnsi" w:hAnsiTheme="minorHAnsi"/>
          <w:b/>
          <w:bCs/>
        </w:rPr>
        <w:t xml:space="preserve"> Spa </w:t>
      </w:r>
      <w:proofErr w:type="spellStart"/>
      <w:r w:rsidRPr="00142FD4">
        <w:rPr>
          <w:rFonts w:asciiTheme="minorHAnsi" w:hAnsiTheme="minorHAnsi"/>
          <w:b/>
          <w:bCs/>
        </w:rPr>
        <w:t>Ruby</w:t>
      </w:r>
      <w:proofErr w:type="spellEnd"/>
      <w:r w:rsidRPr="00142FD4">
        <w:rPr>
          <w:rFonts w:asciiTheme="minorHAnsi" w:hAnsiTheme="minorHAnsi"/>
          <w:b/>
          <w:bCs/>
        </w:rPr>
        <w:t xml:space="preserve"> </w:t>
      </w:r>
      <w:proofErr w:type="spellStart"/>
      <w:r w:rsidRPr="00142FD4">
        <w:rPr>
          <w:rFonts w:asciiTheme="minorHAnsi" w:hAnsiTheme="minorHAnsi"/>
          <w:b/>
          <w:bCs/>
        </w:rPr>
        <w:t>Oud</w:t>
      </w:r>
      <w:proofErr w:type="spellEnd"/>
      <w:r w:rsidRPr="00142FD4">
        <w:rPr>
          <w:rFonts w:asciiTheme="minorHAnsi" w:hAnsiTheme="minorHAnsi"/>
          <w:b/>
          <w:bCs/>
        </w:rPr>
        <w:t xml:space="preserve"> Natural </w:t>
      </w:r>
      <w:proofErr w:type="spellStart"/>
      <w:r w:rsidRPr="00142FD4">
        <w:rPr>
          <w:rFonts w:asciiTheme="minorHAnsi" w:hAnsiTheme="minorHAnsi"/>
          <w:b/>
          <w:bCs/>
        </w:rPr>
        <w:t>Oils</w:t>
      </w:r>
      <w:proofErr w:type="spellEnd"/>
      <w:r w:rsidRPr="00142FD4">
        <w:rPr>
          <w:rFonts w:asciiTheme="minorHAnsi" w:hAnsiTheme="minorHAnsi"/>
          <w:b/>
          <w:bCs/>
        </w:rPr>
        <w:t xml:space="preserve"> Ultra </w:t>
      </w:r>
      <w:proofErr w:type="spellStart"/>
      <w:r w:rsidRPr="00142FD4">
        <w:rPr>
          <w:rFonts w:asciiTheme="minorHAnsi" w:hAnsiTheme="minorHAnsi"/>
          <w:b/>
          <w:bCs/>
        </w:rPr>
        <w:t>Rich</w:t>
      </w:r>
      <w:proofErr w:type="spellEnd"/>
      <w:r w:rsidRPr="00142FD4">
        <w:rPr>
          <w:rFonts w:asciiTheme="minorHAnsi" w:hAnsiTheme="minorHAnsi"/>
          <w:b/>
          <w:bCs/>
        </w:rPr>
        <w:br/>
        <w:t>oczyszczająca pianka pod prysznic</w:t>
      </w:r>
    </w:p>
    <w:p w14:paraId="680623B6" w14:textId="78AE0FDA" w:rsidR="00142FD4" w:rsidRPr="00142FD4" w:rsidRDefault="00142FD4" w:rsidP="00142FD4">
      <w:pPr>
        <w:pStyle w:val="NormalnyWeb"/>
        <w:spacing w:before="0" w:beforeAutospacing="0"/>
        <w:jc w:val="both"/>
        <w:rPr>
          <w:rFonts w:asciiTheme="minorHAnsi" w:hAnsiTheme="minorHAnsi"/>
        </w:rPr>
      </w:pPr>
      <w:r w:rsidRPr="00142FD4">
        <w:rPr>
          <w:rFonts w:asciiTheme="minorHAnsi" w:hAnsiTheme="minorHAnsi"/>
        </w:rPr>
        <w:t xml:space="preserve">Kremowa, wegańska pianka pod prysznic o zmysłowym zapachu </w:t>
      </w:r>
      <w:proofErr w:type="spellStart"/>
      <w:r w:rsidRPr="00142FD4">
        <w:rPr>
          <w:rFonts w:asciiTheme="minorHAnsi" w:hAnsiTheme="minorHAnsi"/>
        </w:rPr>
        <w:t>Sweet</w:t>
      </w:r>
      <w:proofErr w:type="spellEnd"/>
      <w:r w:rsidRPr="00142FD4">
        <w:rPr>
          <w:rFonts w:asciiTheme="minorHAnsi" w:hAnsiTheme="minorHAnsi"/>
        </w:rPr>
        <w:t xml:space="preserve"> </w:t>
      </w:r>
      <w:proofErr w:type="spellStart"/>
      <w:r w:rsidRPr="00142FD4">
        <w:rPr>
          <w:rFonts w:asciiTheme="minorHAnsi" w:hAnsiTheme="minorHAnsi"/>
        </w:rPr>
        <w:t>Amber</w:t>
      </w:r>
      <w:proofErr w:type="spellEnd"/>
      <w:r w:rsidRPr="00142FD4">
        <w:rPr>
          <w:rFonts w:asciiTheme="minorHAnsi" w:hAnsiTheme="minorHAnsi"/>
        </w:rPr>
        <w:t xml:space="preserve"> &amp; </w:t>
      </w:r>
      <w:proofErr w:type="spellStart"/>
      <w:r w:rsidRPr="00142FD4">
        <w:rPr>
          <w:rFonts w:asciiTheme="minorHAnsi" w:hAnsiTheme="minorHAnsi"/>
        </w:rPr>
        <w:t>Oud</w:t>
      </w:r>
      <w:proofErr w:type="spellEnd"/>
      <w:r w:rsidRPr="00142FD4">
        <w:rPr>
          <w:rFonts w:asciiTheme="minorHAnsi" w:hAnsiTheme="minorHAnsi"/>
        </w:rPr>
        <w:t>, która oczyszcza i intensywnie nawilża skórę</w:t>
      </w:r>
      <w:r w:rsidRPr="00142FD4">
        <w:rPr>
          <w:rFonts w:asciiTheme="minorHAnsi" w:hAnsiTheme="minorHAnsi"/>
        </w:rPr>
        <w:t>.</w:t>
      </w:r>
    </w:p>
    <w:p w14:paraId="240F3D7F" w14:textId="6B6464B4" w:rsidR="002348E4" w:rsidRPr="00142FD4" w:rsidRDefault="00142FD4" w:rsidP="00142FD4">
      <w:pPr>
        <w:pStyle w:val="NormalnyWeb"/>
        <w:spacing w:before="0" w:beforeAutospacing="0"/>
        <w:jc w:val="both"/>
        <w:rPr>
          <w:rFonts w:asciiTheme="minorHAnsi" w:hAnsiTheme="minorHAnsi"/>
        </w:rPr>
      </w:pPr>
      <w:r w:rsidRPr="00142FD4">
        <w:rPr>
          <w:rFonts w:asciiTheme="minorHAnsi" w:hAnsiTheme="minorHAnsi"/>
        </w:rPr>
        <w:t xml:space="preserve">Wzbogacona o olejek Gold of </w:t>
      </w:r>
      <w:proofErr w:type="spellStart"/>
      <w:r w:rsidRPr="00142FD4">
        <w:rPr>
          <w:rFonts w:asciiTheme="minorHAnsi" w:hAnsiTheme="minorHAnsi"/>
        </w:rPr>
        <w:t>Pleasure</w:t>
      </w:r>
      <w:proofErr w:type="spellEnd"/>
      <w:r w:rsidRPr="00142FD4">
        <w:rPr>
          <w:rFonts w:asciiTheme="minorHAnsi" w:hAnsiTheme="minorHAnsi"/>
        </w:rPr>
        <w:t xml:space="preserve"> z lnianki i olejek ze słodkich migdałów pozostawia ciało miękkie, gładkie i otulone luksusowym aromatem. Formuła w 84% oparta na składnikach naturalnych, wolna od olejów mineralnych i </w:t>
      </w:r>
      <w:proofErr w:type="spellStart"/>
      <w:r w:rsidRPr="00142FD4">
        <w:rPr>
          <w:rFonts w:asciiTheme="minorHAnsi" w:hAnsiTheme="minorHAnsi"/>
        </w:rPr>
        <w:t>parabenów</w:t>
      </w:r>
      <w:proofErr w:type="spellEnd"/>
      <w:r w:rsidRPr="00142FD4">
        <w:rPr>
          <w:rFonts w:asciiTheme="minorHAnsi" w:hAnsiTheme="minorHAnsi"/>
        </w:rPr>
        <w:t>.</w:t>
      </w:r>
    </w:p>
    <w:p w14:paraId="014B7F4F" w14:textId="38849F12" w:rsidR="002348E4" w:rsidRDefault="00142FD4" w:rsidP="00142FD4">
      <w:pPr>
        <w:jc w:val="both"/>
        <w:rPr>
          <w:rFonts w:cs="Calibri"/>
          <w:color w:val="000000"/>
          <w:spacing w:val="-3"/>
          <w:shd w:val="clear" w:color="auto" w:fill="FFFFFF"/>
        </w:rPr>
      </w:pPr>
      <w:r>
        <w:rPr>
          <w:rFonts w:cs="Calibri"/>
          <w:color w:val="000000"/>
          <w:spacing w:val="-3"/>
          <w:shd w:val="clear" w:color="auto" w:fill="FFFFFF"/>
        </w:rPr>
        <w:t>32,99</w:t>
      </w:r>
      <w:r w:rsidR="002348E4" w:rsidRPr="009D019C">
        <w:rPr>
          <w:rFonts w:cs="Calibri"/>
          <w:color w:val="000000"/>
          <w:spacing w:val="-3"/>
          <w:shd w:val="clear" w:color="auto" w:fill="FFFFFF"/>
        </w:rPr>
        <w:t xml:space="preserve"> zł / </w:t>
      </w:r>
      <w:r>
        <w:rPr>
          <w:rFonts w:cs="Calibri"/>
          <w:color w:val="000000"/>
          <w:spacing w:val="-3"/>
          <w:shd w:val="clear" w:color="auto" w:fill="FFFFFF"/>
        </w:rPr>
        <w:t>200</w:t>
      </w:r>
      <w:r w:rsidR="002348E4" w:rsidRPr="009D019C">
        <w:rPr>
          <w:rFonts w:cs="Calibri"/>
          <w:color w:val="000000"/>
          <w:spacing w:val="-3"/>
          <w:shd w:val="clear" w:color="auto" w:fill="FFFFFF"/>
        </w:rPr>
        <w:t xml:space="preserve"> ml</w:t>
      </w:r>
    </w:p>
    <w:p w14:paraId="485F9CEA" w14:textId="14B67491" w:rsidR="002348E4" w:rsidRDefault="002348E4" w:rsidP="002348E4">
      <w:pPr>
        <w:jc w:val="both"/>
        <w:rPr>
          <w:rFonts w:cs="Calibri"/>
          <w:color w:val="000000"/>
          <w:spacing w:val="-3"/>
          <w:shd w:val="clear" w:color="auto" w:fill="FFFFFF"/>
        </w:rPr>
      </w:pPr>
    </w:p>
    <w:p w14:paraId="67B10765" w14:textId="6C89FD2E" w:rsidR="002348E4" w:rsidRPr="009D019C" w:rsidRDefault="002348E4" w:rsidP="002348E4">
      <w:pPr>
        <w:jc w:val="both"/>
        <w:rPr>
          <w:rFonts w:cs="Calibri"/>
          <w:color w:val="000000"/>
          <w:spacing w:val="-3"/>
          <w:shd w:val="clear" w:color="auto" w:fill="FFFFFF"/>
        </w:rPr>
      </w:pPr>
    </w:p>
    <w:p w14:paraId="2BAC9192" w14:textId="36A28FAE" w:rsidR="008B2C93" w:rsidRDefault="008B2C93" w:rsidP="00142FD4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  <w:r w:rsidRPr="00142FD4">
        <w:rPr>
          <w:rFonts w:cs="Calibri"/>
        </w:rPr>
        <w:drawing>
          <wp:anchor distT="0" distB="0" distL="114300" distR="114300" simplePos="0" relativeHeight="251676672" behindDoc="0" locked="0" layoutInCell="1" allowOverlap="1" wp14:anchorId="4F4D59F0" wp14:editId="6D3ED79C">
            <wp:simplePos x="0" y="0"/>
            <wp:positionH relativeFrom="column">
              <wp:posOffset>4319905</wp:posOffset>
            </wp:positionH>
            <wp:positionV relativeFrom="paragraph">
              <wp:posOffset>48895</wp:posOffset>
            </wp:positionV>
            <wp:extent cx="2167890" cy="2167890"/>
            <wp:effectExtent l="0" t="0" r="3810" b="3810"/>
            <wp:wrapSquare wrapText="bothSides"/>
            <wp:docPr id="243222111" name="Obraz 1" descr="Obraz zawierający przybory toaletowe, tekst, Pielęgnacja skóry, krem do skór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22111" name="Obraz 1" descr="Obraz zawierający przybory toaletowe, tekst, Pielęgnacja skóry, krem do skóry&#10;&#10;Zawartość wygenerowana przez AI może być niepoprawn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909B7" w14:textId="77777777" w:rsidR="008B2C93" w:rsidRDefault="008B2C93" w:rsidP="00142FD4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</w:p>
    <w:p w14:paraId="53346FBE" w14:textId="77777777" w:rsidR="008B2C93" w:rsidRDefault="008B2C93" w:rsidP="00142FD4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</w:p>
    <w:p w14:paraId="3462D834" w14:textId="55A5C2F1" w:rsidR="00142FD4" w:rsidRPr="00142FD4" w:rsidRDefault="00142FD4" w:rsidP="00142FD4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  <w:proofErr w:type="spellStart"/>
      <w:r w:rsidRPr="00142FD4">
        <w:rPr>
          <w:rFonts w:asciiTheme="minorHAnsi" w:hAnsiTheme="minorHAnsi"/>
          <w:b/>
          <w:bCs/>
        </w:rPr>
        <w:t>Bubble</w:t>
      </w:r>
      <w:proofErr w:type="spellEnd"/>
      <w:r w:rsidRPr="00142FD4">
        <w:rPr>
          <w:rFonts w:asciiTheme="minorHAnsi" w:hAnsiTheme="minorHAnsi"/>
          <w:b/>
          <w:bCs/>
        </w:rPr>
        <w:t xml:space="preserve"> T </w:t>
      </w:r>
    </w:p>
    <w:p w14:paraId="0D7595B2" w14:textId="2621802A" w:rsidR="002348E4" w:rsidRPr="00142FD4" w:rsidRDefault="00142FD4" w:rsidP="00142FD4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  <w:r w:rsidRPr="00142FD4">
        <w:rPr>
          <w:rFonts w:asciiTheme="minorHAnsi" w:hAnsiTheme="minorHAnsi"/>
          <w:b/>
          <w:bCs/>
        </w:rPr>
        <w:t>balsam do ciała z witaminą C i olejem kokosowym</w:t>
      </w:r>
    </w:p>
    <w:p w14:paraId="26CDD784" w14:textId="5030F0BF" w:rsidR="00142FD4" w:rsidRPr="002348E4" w:rsidRDefault="00142FD4" w:rsidP="00142FD4">
      <w:pPr>
        <w:pStyle w:val="NormalnyWeb"/>
        <w:spacing w:before="0" w:beforeAutospacing="0" w:after="0" w:afterAutospacing="0"/>
        <w:rPr>
          <w:rFonts w:asciiTheme="minorHAnsi" w:hAnsiTheme="minorHAnsi"/>
          <w:b/>
          <w:bCs/>
        </w:rPr>
      </w:pPr>
    </w:p>
    <w:p w14:paraId="4312FB6A" w14:textId="3D03EDE6" w:rsidR="002348E4" w:rsidRDefault="00142FD4" w:rsidP="002348E4">
      <w:pPr>
        <w:jc w:val="both"/>
      </w:pPr>
      <w:r>
        <w:t>Hybrydowy balsam, który rozświetla i regeneruje skórę dzięki witaminie C, a jednocześnie intensywnie nawilża i odżywia za sprawą oleju kokosowego. Skóra staje się miękka, elastyczna i pełna naturalnego blasku przez cały dzień.</w:t>
      </w:r>
    </w:p>
    <w:p w14:paraId="64A61A64" w14:textId="7415675B" w:rsidR="00142FD4" w:rsidRPr="002348E4" w:rsidRDefault="00142FD4" w:rsidP="002348E4">
      <w:pPr>
        <w:jc w:val="both"/>
      </w:pPr>
    </w:p>
    <w:p w14:paraId="5C9F8BFD" w14:textId="5C29825E" w:rsidR="002348E4" w:rsidRPr="002348E4" w:rsidRDefault="00142FD4" w:rsidP="002348E4">
      <w:pPr>
        <w:jc w:val="both"/>
        <w:rPr>
          <w:rFonts w:cs="Calibri"/>
        </w:rPr>
      </w:pPr>
      <w:r>
        <w:rPr>
          <w:rFonts w:cs="Calibri"/>
        </w:rPr>
        <w:t>29</w:t>
      </w:r>
      <w:r w:rsidR="002348E4" w:rsidRPr="002348E4">
        <w:rPr>
          <w:rFonts w:cs="Calibri"/>
        </w:rPr>
        <w:t>,99 zł / 250 ml</w:t>
      </w:r>
    </w:p>
    <w:p w14:paraId="408EAD78" w14:textId="1D585B73" w:rsidR="002348E4" w:rsidRDefault="002348E4" w:rsidP="002348E4">
      <w:pPr>
        <w:jc w:val="both"/>
        <w:rPr>
          <w:rFonts w:cs="Calibri"/>
        </w:rPr>
      </w:pPr>
    </w:p>
    <w:p w14:paraId="2265A1B9" w14:textId="71A271B3" w:rsidR="002348E4" w:rsidRDefault="002348E4" w:rsidP="002348E4">
      <w:pPr>
        <w:jc w:val="both"/>
        <w:rPr>
          <w:rFonts w:cs="Calibri"/>
        </w:rPr>
      </w:pPr>
    </w:p>
    <w:p w14:paraId="2FF9EE08" w14:textId="0F024F44" w:rsidR="002348E4" w:rsidRDefault="002348E4" w:rsidP="002348E4">
      <w:pPr>
        <w:jc w:val="both"/>
        <w:rPr>
          <w:rFonts w:cs="Calibri"/>
        </w:rPr>
      </w:pPr>
    </w:p>
    <w:p w14:paraId="25DAE925" w14:textId="282CB877" w:rsidR="008B2C93" w:rsidRDefault="008B2C93" w:rsidP="002348E4">
      <w:pPr>
        <w:jc w:val="both"/>
        <w:rPr>
          <w:b/>
          <w:bCs/>
        </w:rPr>
      </w:pPr>
    </w:p>
    <w:p w14:paraId="67BC4B30" w14:textId="50E2BC62" w:rsidR="008B2C93" w:rsidRDefault="008B2C93" w:rsidP="002348E4">
      <w:pPr>
        <w:jc w:val="both"/>
        <w:rPr>
          <w:b/>
          <w:bCs/>
        </w:rPr>
      </w:pPr>
    </w:p>
    <w:p w14:paraId="5A08AB7E" w14:textId="56AD6919" w:rsidR="008B2C93" w:rsidRDefault="008B2C93" w:rsidP="002348E4">
      <w:pPr>
        <w:jc w:val="both"/>
        <w:rPr>
          <w:b/>
          <w:bCs/>
        </w:rPr>
      </w:pPr>
      <w:r w:rsidRPr="00114205">
        <w:rPr>
          <w:rFonts w:cs="Calibri"/>
        </w:rPr>
        <w:drawing>
          <wp:anchor distT="0" distB="0" distL="114300" distR="114300" simplePos="0" relativeHeight="251677696" behindDoc="0" locked="0" layoutInCell="1" allowOverlap="1" wp14:anchorId="658A8A5B" wp14:editId="321023CC">
            <wp:simplePos x="0" y="0"/>
            <wp:positionH relativeFrom="column">
              <wp:posOffset>-819785</wp:posOffset>
            </wp:positionH>
            <wp:positionV relativeFrom="paragraph">
              <wp:posOffset>153426</wp:posOffset>
            </wp:positionV>
            <wp:extent cx="2077085" cy="2077085"/>
            <wp:effectExtent l="0" t="0" r="0" b="5715"/>
            <wp:wrapSquare wrapText="bothSides"/>
            <wp:docPr id="610671034" name="Obraz 1" descr="Obraz zawierający tekst, przybory toaletowe, Roztwór, płyn kosmety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71034" name="Obraz 1" descr="Obraz zawierający tekst, przybory toaletowe, Roztwór, płyn kosmetyczny&#10;&#10;Zawartość wygenerowana przez AI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A303E" w14:textId="3D9D63C1" w:rsidR="00114205" w:rsidRPr="00114205" w:rsidRDefault="00114205" w:rsidP="002348E4">
      <w:pPr>
        <w:jc w:val="both"/>
        <w:rPr>
          <w:b/>
          <w:bCs/>
        </w:rPr>
      </w:pPr>
      <w:proofErr w:type="spellStart"/>
      <w:r w:rsidRPr="00114205">
        <w:rPr>
          <w:b/>
          <w:bCs/>
        </w:rPr>
        <w:t>Clinea</w:t>
      </w:r>
      <w:proofErr w:type="spellEnd"/>
      <w:r w:rsidRPr="00114205">
        <w:rPr>
          <w:b/>
          <w:bCs/>
        </w:rPr>
        <w:t xml:space="preserve"> AHA-BHA-PHA Game </w:t>
      </w:r>
      <w:proofErr w:type="spellStart"/>
      <w:r w:rsidRPr="00114205">
        <w:rPr>
          <w:b/>
          <w:bCs/>
        </w:rPr>
        <w:t>Changer</w:t>
      </w:r>
      <w:proofErr w:type="spellEnd"/>
      <w:r w:rsidRPr="00114205">
        <w:rPr>
          <w:b/>
          <w:bCs/>
        </w:rPr>
        <w:t xml:space="preserve"> </w:t>
      </w:r>
    </w:p>
    <w:p w14:paraId="755B1082" w14:textId="3366986E" w:rsidR="0059401B" w:rsidRPr="00114205" w:rsidRDefault="00114205" w:rsidP="002348E4">
      <w:pPr>
        <w:jc w:val="both"/>
        <w:rPr>
          <w:b/>
          <w:bCs/>
        </w:rPr>
      </w:pPr>
      <w:r w:rsidRPr="00114205">
        <w:rPr>
          <w:b/>
          <w:bCs/>
        </w:rPr>
        <w:t>nocne serum przeciw niedoskonałościom</w:t>
      </w:r>
    </w:p>
    <w:p w14:paraId="6FC92357" w14:textId="21244C77" w:rsidR="00114205" w:rsidRPr="0059401B" w:rsidRDefault="00114205" w:rsidP="002348E4">
      <w:pPr>
        <w:jc w:val="both"/>
      </w:pPr>
    </w:p>
    <w:p w14:paraId="176E5D29" w14:textId="618229B8" w:rsidR="0059401B" w:rsidRDefault="00114205" w:rsidP="002348E4">
      <w:pPr>
        <w:jc w:val="both"/>
      </w:pPr>
      <w:r>
        <w:t>Lekkie serum z kompleksem kwasów AHA-BHA-PHA (5%), które złuszcza martwy naskórek, odblokowuje pory i wspiera odnowę komórkową, nadając skórze efekt „</w:t>
      </w:r>
      <w:proofErr w:type="spellStart"/>
      <w:r>
        <w:t>glass</w:t>
      </w:r>
      <w:proofErr w:type="spellEnd"/>
      <w:r>
        <w:t xml:space="preserve"> skin”. Sole miedzi poprawiają strukturę skóry i zmniejszają widoczność porów, a technologia 4 </w:t>
      </w:r>
      <w:proofErr w:type="spellStart"/>
      <w:r>
        <w:t>Balance</w:t>
      </w:r>
      <w:proofErr w:type="spellEnd"/>
      <w:r>
        <w:t xml:space="preserve"> </w:t>
      </w:r>
      <w:proofErr w:type="spellStart"/>
      <w:r>
        <w:t>Boosters</w:t>
      </w:r>
      <w:proofErr w:type="spellEnd"/>
      <w:r>
        <w:t xml:space="preserve"> (</w:t>
      </w:r>
      <w:proofErr w:type="spellStart"/>
      <w:r>
        <w:t>bioinulina</w:t>
      </w:r>
      <w:proofErr w:type="spellEnd"/>
      <w:r>
        <w:t xml:space="preserve">, </w:t>
      </w:r>
      <w:proofErr w:type="spellStart"/>
      <w:r>
        <w:t>kombucha</w:t>
      </w:r>
      <w:proofErr w:type="spellEnd"/>
      <w:r>
        <w:t xml:space="preserve">, kwas hialuronowy) wspiera </w:t>
      </w:r>
      <w:proofErr w:type="spellStart"/>
      <w:r>
        <w:t>mikrobiom</w:t>
      </w:r>
      <w:proofErr w:type="spellEnd"/>
      <w:r>
        <w:t xml:space="preserve"> i naturalną barierę ochronną</w:t>
      </w:r>
      <w:r>
        <w:t>.</w:t>
      </w:r>
    </w:p>
    <w:p w14:paraId="04361E71" w14:textId="50D5B57D" w:rsidR="0059401B" w:rsidRDefault="0059401B" w:rsidP="002348E4">
      <w:pPr>
        <w:jc w:val="both"/>
      </w:pPr>
    </w:p>
    <w:p w14:paraId="7E8C009C" w14:textId="5A26D9DF" w:rsidR="0059401B" w:rsidRPr="0059401B" w:rsidRDefault="00114205" w:rsidP="002348E4">
      <w:pPr>
        <w:jc w:val="both"/>
      </w:pPr>
      <w:r>
        <w:t>75,99</w:t>
      </w:r>
      <w:r w:rsidR="0059401B">
        <w:t xml:space="preserve"> zł / </w:t>
      </w:r>
      <w:r>
        <w:t>30</w:t>
      </w:r>
      <w:r w:rsidR="0059401B">
        <w:t xml:space="preserve"> ml</w:t>
      </w:r>
    </w:p>
    <w:p w14:paraId="4D07CCDE" w14:textId="717E7D07" w:rsidR="00114205" w:rsidRDefault="00114205" w:rsidP="002348E4">
      <w:pPr>
        <w:pStyle w:val="NormalnyWeb"/>
      </w:pPr>
      <w:r w:rsidRPr="00114205">
        <w:lastRenderedPageBreak/>
        <w:drawing>
          <wp:anchor distT="0" distB="0" distL="114300" distR="114300" simplePos="0" relativeHeight="251678720" behindDoc="0" locked="0" layoutInCell="1" allowOverlap="1" wp14:anchorId="0156BE7D" wp14:editId="106436C1">
            <wp:simplePos x="0" y="0"/>
            <wp:positionH relativeFrom="column">
              <wp:posOffset>4504490</wp:posOffset>
            </wp:positionH>
            <wp:positionV relativeFrom="paragraph">
              <wp:posOffset>0</wp:posOffset>
            </wp:positionV>
            <wp:extent cx="2012950" cy="2012950"/>
            <wp:effectExtent l="0" t="0" r="0" b="6350"/>
            <wp:wrapSquare wrapText="bothSides"/>
            <wp:docPr id="4857792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7920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837EF" w14:textId="3BA14785" w:rsidR="002348E4" w:rsidRPr="00114205" w:rsidRDefault="00114205" w:rsidP="002348E4">
      <w:pPr>
        <w:pStyle w:val="NormalnyWeb"/>
        <w:rPr>
          <w:rFonts w:asciiTheme="minorHAnsi" w:hAnsiTheme="minorHAnsi"/>
          <w:b/>
          <w:bCs/>
        </w:rPr>
      </w:pPr>
      <w:proofErr w:type="spellStart"/>
      <w:r w:rsidRPr="00114205">
        <w:rPr>
          <w:rFonts w:asciiTheme="minorHAnsi" w:hAnsiTheme="minorHAnsi"/>
          <w:b/>
          <w:bCs/>
        </w:rPr>
        <w:t>Clinea</w:t>
      </w:r>
      <w:proofErr w:type="spellEnd"/>
      <w:r w:rsidRPr="00114205">
        <w:rPr>
          <w:rFonts w:asciiTheme="minorHAnsi" w:hAnsiTheme="minorHAnsi"/>
          <w:b/>
          <w:bCs/>
        </w:rPr>
        <w:t xml:space="preserve"> </w:t>
      </w:r>
      <w:proofErr w:type="spellStart"/>
      <w:r w:rsidRPr="00114205">
        <w:rPr>
          <w:rFonts w:asciiTheme="minorHAnsi" w:hAnsiTheme="minorHAnsi"/>
          <w:b/>
          <w:bCs/>
        </w:rPr>
        <w:t>Hyaluronic</w:t>
      </w:r>
      <w:proofErr w:type="spellEnd"/>
      <w:r w:rsidRPr="00114205">
        <w:rPr>
          <w:rFonts w:asciiTheme="minorHAnsi" w:hAnsiTheme="minorHAnsi"/>
          <w:b/>
          <w:bCs/>
        </w:rPr>
        <w:t xml:space="preserve"> </w:t>
      </w:r>
      <w:proofErr w:type="spellStart"/>
      <w:r w:rsidRPr="00114205">
        <w:rPr>
          <w:rFonts w:asciiTheme="minorHAnsi" w:hAnsiTheme="minorHAnsi"/>
          <w:b/>
          <w:bCs/>
        </w:rPr>
        <w:t>Waterbomb</w:t>
      </w:r>
      <w:proofErr w:type="spellEnd"/>
      <w:r w:rsidR="002348E4" w:rsidRPr="00114205">
        <w:rPr>
          <w:rFonts w:asciiTheme="minorHAnsi" w:hAnsiTheme="minorHAnsi"/>
          <w:b/>
          <w:bCs/>
        </w:rPr>
        <w:br/>
      </w:r>
      <w:r w:rsidRPr="00114205">
        <w:rPr>
          <w:rFonts w:asciiTheme="minorHAnsi" w:hAnsiTheme="minorHAnsi"/>
          <w:b/>
          <w:bCs/>
        </w:rPr>
        <w:t>nawilżająco-łagodzące serum do twarzy</w:t>
      </w:r>
    </w:p>
    <w:p w14:paraId="47C194B7" w14:textId="52ABBD92" w:rsidR="0059401B" w:rsidRPr="00114205" w:rsidRDefault="00114205" w:rsidP="002348E4">
      <w:pPr>
        <w:jc w:val="both"/>
      </w:pPr>
      <w:r w:rsidRPr="00114205">
        <w:t xml:space="preserve">Serum łączy olejek CBD z 5% kwasem hialuronowym, zapewniając intensywne i długotrwałe nawilżenie nawet do 48 godzin. Technologia 4 </w:t>
      </w:r>
      <w:proofErr w:type="spellStart"/>
      <w:r w:rsidRPr="00114205">
        <w:t>Balance</w:t>
      </w:r>
      <w:proofErr w:type="spellEnd"/>
      <w:r w:rsidRPr="00114205">
        <w:t xml:space="preserve"> </w:t>
      </w:r>
      <w:proofErr w:type="spellStart"/>
      <w:r w:rsidRPr="00114205">
        <w:t>Boosters</w:t>
      </w:r>
      <w:proofErr w:type="spellEnd"/>
      <w:r w:rsidRPr="00114205">
        <w:t xml:space="preserve"> (</w:t>
      </w:r>
      <w:proofErr w:type="spellStart"/>
      <w:r w:rsidRPr="00114205">
        <w:t>bioinulina</w:t>
      </w:r>
      <w:proofErr w:type="spellEnd"/>
      <w:r w:rsidRPr="00114205">
        <w:t xml:space="preserve">, </w:t>
      </w:r>
      <w:proofErr w:type="spellStart"/>
      <w:r w:rsidRPr="00114205">
        <w:t>kombucha</w:t>
      </w:r>
      <w:proofErr w:type="spellEnd"/>
      <w:r w:rsidRPr="00114205">
        <w:t>, kwas hialuronowy) wspiera równowagę skóry i jej naturalną barierę. Skóra staje się ukojona, gładsza, bardziej elastyczna i pełna blasku.</w:t>
      </w:r>
    </w:p>
    <w:p w14:paraId="21962F7F" w14:textId="45A5F4E6" w:rsidR="0059401B" w:rsidRPr="0059401B" w:rsidRDefault="0059401B" w:rsidP="002348E4">
      <w:pPr>
        <w:jc w:val="both"/>
      </w:pPr>
    </w:p>
    <w:p w14:paraId="6A3313FD" w14:textId="5AA27ECF" w:rsidR="0059401B" w:rsidRDefault="00114205" w:rsidP="00114205">
      <w:pPr>
        <w:jc w:val="both"/>
        <w:rPr>
          <w:rFonts w:cs="Calibri"/>
        </w:rPr>
      </w:pPr>
      <w:r>
        <w:rPr>
          <w:rFonts w:cs="Calibri"/>
        </w:rPr>
        <w:t xml:space="preserve">75,99 </w:t>
      </w:r>
      <w:r w:rsidR="002348E4" w:rsidRPr="0059401B">
        <w:rPr>
          <w:rFonts w:cs="Calibri"/>
        </w:rPr>
        <w:t xml:space="preserve">zł / </w:t>
      </w:r>
      <w:r>
        <w:rPr>
          <w:rFonts w:cs="Calibri"/>
        </w:rPr>
        <w:t>30</w:t>
      </w:r>
      <w:r w:rsidR="002348E4" w:rsidRPr="0059401B">
        <w:rPr>
          <w:rFonts w:cs="Calibri"/>
        </w:rPr>
        <w:t xml:space="preserve"> ml</w:t>
      </w:r>
    </w:p>
    <w:p w14:paraId="5530F7C7" w14:textId="4601D6A8" w:rsidR="00114205" w:rsidRPr="00114205" w:rsidRDefault="00114205" w:rsidP="00114205">
      <w:pPr>
        <w:jc w:val="both"/>
        <w:rPr>
          <w:rFonts w:cs="Calibri"/>
          <w:b/>
          <w:bCs/>
        </w:rPr>
      </w:pPr>
    </w:p>
    <w:p w14:paraId="7A72F896" w14:textId="1302481C" w:rsidR="002348E4" w:rsidRDefault="00114205" w:rsidP="002348E4">
      <w:pPr>
        <w:pStyle w:val="NormalnyWeb"/>
        <w:rPr>
          <w:rFonts w:asciiTheme="minorHAnsi" w:hAnsiTheme="minorHAnsi"/>
          <w:b/>
          <w:bCs/>
        </w:rPr>
      </w:pPr>
      <w:r w:rsidRPr="00114205">
        <w:rPr>
          <w:rFonts w:asciiTheme="minorHAnsi" w:hAnsiTheme="minorHAnsi"/>
        </w:rPr>
        <w:drawing>
          <wp:anchor distT="0" distB="0" distL="114300" distR="114300" simplePos="0" relativeHeight="251679744" behindDoc="0" locked="0" layoutInCell="1" allowOverlap="1" wp14:anchorId="1863C7B7" wp14:editId="4B3D7953">
            <wp:simplePos x="0" y="0"/>
            <wp:positionH relativeFrom="column">
              <wp:posOffset>-793750</wp:posOffset>
            </wp:positionH>
            <wp:positionV relativeFrom="paragraph">
              <wp:posOffset>474980</wp:posOffset>
            </wp:positionV>
            <wp:extent cx="1979295" cy="1979295"/>
            <wp:effectExtent l="0" t="0" r="1905" b="1905"/>
            <wp:wrapSquare wrapText="bothSides"/>
            <wp:docPr id="809251938" name="Obraz 1" descr="Obraz zawierający tekst, przybory toaletowe, Pielęgnacja skóry, płyn kosmety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51938" name="Obraz 1" descr="Obraz zawierający tekst, przybory toaletowe, Pielęgnacja skóry, płyn kosmetyczny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7934C" w14:textId="04E8357E" w:rsidR="002348E4" w:rsidRPr="00114205" w:rsidRDefault="00114205" w:rsidP="002348E4">
      <w:pPr>
        <w:pStyle w:val="NormalnyWeb"/>
        <w:rPr>
          <w:rFonts w:asciiTheme="minorHAnsi" w:hAnsiTheme="minorHAnsi"/>
          <w:b/>
          <w:bCs/>
        </w:rPr>
      </w:pPr>
      <w:proofErr w:type="spellStart"/>
      <w:r w:rsidRPr="00114205">
        <w:rPr>
          <w:rFonts w:asciiTheme="minorHAnsi" w:hAnsiTheme="minorHAnsi"/>
          <w:b/>
          <w:bCs/>
        </w:rPr>
        <w:t>Evree</w:t>
      </w:r>
      <w:proofErr w:type="spellEnd"/>
      <w:r w:rsidRPr="00114205">
        <w:rPr>
          <w:rFonts w:asciiTheme="minorHAnsi" w:hAnsiTheme="minorHAnsi"/>
          <w:b/>
          <w:bCs/>
        </w:rPr>
        <w:t xml:space="preserve"> </w:t>
      </w:r>
      <w:proofErr w:type="spellStart"/>
      <w:r w:rsidRPr="00114205">
        <w:rPr>
          <w:rFonts w:asciiTheme="minorHAnsi" w:hAnsiTheme="minorHAnsi"/>
          <w:b/>
          <w:bCs/>
        </w:rPr>
        <w:t>Aqua</w:t>
      </w:r>
      <w:proofErr w:type="spellEnd"/>
      <w:r w:rsidR="002348E4" w:rsidRPr="00114205">
        <w:rPr>
          <w:rFonts w:asciiTheme="minorHAnsi" w:hAnsiTheme="minorHAnsi"/>
          <w:b/>
          <w:bCs/>
        </w:rPr>
        <w:br/>
      </w:r>
      <w:r w:rsidRPr="00114205">
        <w:rPr>
          <w:rFonts w:asciiTheme="minorHAnsi" w:hAnsiTheme="minorHAnsi"/>
          <w:b/>
          <w:bCs/>
        </w:rPr>
        <w:t>lekki krem-żel do twarzy</w:t>
      </w:r>
    </w:p>
    <w:p w14:paraId="676AF6B3" w14:textId="42579A39" w:rsidR="0099404B" w:rsidRPr="00114205" w:rsidRDefault="00114205" w:rsidP="00114205">
      <w:pPr>
        <w:pStyle w:val="NormalnyWeb"/>
        <w:rPr>
          <w:rFonts w:asciiTheme="minorHAnsi" w:hAnsiTheme="minorHAnsi"/>
        </w:rPr>
      </w:pPr>
      <w:r w:rsidRPr="00114205">
        <w:rPr>
          <w:rFonts w:asciiTheme="minorHAnsi" w:hAnsiTheme="minorHAnsi"/>
        </w:rPr>
        <w:t xml:space="preserve">Innowacyjny krem-żel intensywnie nawilżający, który zapewnia cerze świeżość, gładkość i długotrwałą ochronę przed czynnikami zewnętrznymi. Zawiera kompleks </w:t>
      </w:r>
      <w:proofErr w:type="spellStart"/>
      <w:r w:rsidRPr="00114205">
        <w:rPr>
          <w:rFonts w:asciiTheme="minorHAnsi" w:hAnsiTheme="minorHAnsi"/>
        </w:rPr>
        <w:t>Aquaxyl</w:t>
      </w:r>
      <w:proofErr w:type="spellEnd"/>
      <w:r w:rsidRPr="00114205">
        <w:rPr>
          <w:rFonts w:asciiTheme="minorHAnsi" w:hAnsiTheme="minorHAnsi"/>
        </w:rPr>
        <w:t xml:space="preserve">™, który wspiera optymalne nawodnienie i wzmacnia barierę skóry, </w:t>
      </w:r>
      <w:proofErr w:type="spellStart"/>
      <w:r w:rsidRPr="00114205">
        <w:rPr>
          <w:rFonts w:asciiTheme="minorHAnsi" w:hAnsiTheme="minorHAnsi"/>
        </w:rPr>
        <w:t>niacynamid</w:t>
      </w:r>
      <w:proofErr w:type="spellEnd"/>
      <w:r w:rsidRPr="00114205">
        <w:rPr>
          <w:rFonts w:asciiTheme="minorHAnsi" w:hAnsiTheme="minorHAnsi"/>
        </w:rPr>
        <w:t xml:space="preserve"> poprawiający jędrność i koloryt oraz </w:t>
      </w:r>
      <w:proofErr w:type="spellStart"/>
      <w:r w:rsidRPr="00114205">
        <w:rPr>
          <w:rFonts w:asciiTheme="minorHAnsi" w:hAnsiTheme="minorHAnsi"/>
        </w:rPr>
        <w:t>Biolin</w:t>
      </w:r>
      <w:proofErr w:type="spellEnd"/>
      <w:r w:rsidRPr="00114205">
        <w:rPr>
          <w:rFonts w:asciiTheme="minorHAnsi" w:hAnsiTheme="minorHAnsi"/>
        </w:rPr>
        <w:t xml:space="preserve"> – naturalny prebiotyk, który koi i chroni </w:t>
      </w:r>
      <w:proofErr w:type="spellStart"/>
      <w:r w:rsidRPr="00114205">
        <w:rPr>
          <w:rFonts w:asciiTheme="minorHAnsi" w:hAnsiTheme="minorHAnsi"/>
        </w:rPr>
        <w:t>mikrobiom</w:t>
      </w:r>
      <w:proofErr w:type="spellEnd"/>
      <w:r w:rsidRPr="00114205">
        <w:rPr>
          <w:rFonts w:asciiTheme="minorHAnsi" w:hAnsiTheme="minorHAnsi"/>
        </w:rPr>
        <w:t>. Lekka formuła szybko się wchłania, sprawdzając się zarówno w pielęgnacji dziennej, jak i nocnej, a także jako idealna baza pod makij</w:t>
      </w:r>
      <w:r>
        <w:rPr>
          <w:rFonts w:asciiTheme="minorHAnsi" w:hAnsiTheme="minorHAnsi"/>
        </w:rPr>
        <w:t>aż.</w:t>
      </w:r>
    </w:p>
    <w:p w14:paraId="6B4853A0" w14:textId="3DADB048" w:rsidR="002348E4" w:rsidRPr="0099404B" w:rsidRDefault="0099404B" w:rsidP="002348E4">
      <w:pPr>
        <w:jc w:val="both"/>
        <w:rPr>
          <w:rFonts w:cs="Calibri"/>
          <w:b/>
          <w:bCs/>
        </w:rPr>
      </w:pPr>
      <w:r w:rsidRPr="0099404B">
        <w:t xml:space="preserve">                                          </w:t>
      </w:r>
      <w:r w:rsidR="00114205">
        <w:t>49,99</w:t>
      </w:r>
      <w:r w:rsidR="002348E4" w:rsidRPr="0099404B">
        <w:rPr>
          <w:rFonts w:cs="Calibri"/>
        </w:rPr>
        <w:t xml:space="preserve"> zł / </w:t>
      </w:r>
      <w:r w:rsidR="00114205">
        <w:rPr>
          <w:rFonts w:cs="Calibri"/>
        </w:rPr>
        <w:t>45 ml</w:t>
      </w:r>
    </w:p>
    <w:p w14:paraId="50BD1497" w14:textId="61B48134" w:rsidR="002348E4" w:rsidRPr="009D019C" w:rsidRDefault="00114205" w:rsidP="002348E4">
      <w:pPr>
        <w:spacing w:before="100" w:beforeAutospacing="1" w:after="100" w:afterAutospacing="1"/>
        <w:rPr>
          <w:rFonts w:eastAsia="Times New Roman" w:cs="Times New Roman"/>
          <w:kern w:val="0"/>
          <w:lang w:eastAsia="pl-PL"/>
          <w14:ligatures w14:val="none"/>
        </w:rPr>
      </w:pPr>
      <w:r w:rsidRPr="00114205">
        <w:drawing>
          <wp:anchor distT="0" distB="0" distL="114300" distR="114300" simplePos="0" relativeHeight="251680768" behindDoc="0" locked="0" layoutInCell="1" allowOverlap="1" wp14:anchorId="43BFAC0C" wp14:editId="5508BCBD">
            <wp:simplePos x="0" y="0"/>
            <wp:positionH relativeFrom="column">
              <wp:posOffset>4883250</wp:posOffset>
            </wp:positionH>
            <wp:positionV relativeFrom="paragraph">
              <wp:posOffset>398145</wp:posOffset>
            </wp:positionV>
            <wp:extent cx="1235075" cy="2301875"/>
            <wp:effectExtent l="0" t="0" r="0" b="0"/>
            <wp:wrapSquare wrapText="bothSides"/>
            <wp:docPr id="619184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845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BBB41" w14:textId="353C3470" w:rsidR="002348E4" w:rsidRPr="0099404B" w:rsidRDefault="002348E4" w:rsidP="002348E4">
      <w:pPr>
        <w:spacing w:before="100" w:beforeAutospacing="1" w:after="100" w:afterAutospacing="1"/>
        <w:rPr>
          <w:rFonts w:eastAsia="Times New Roman" w:cs="Times New Roman"/>
          <w:kern w:val="0"/>
          <w:lang w:eastAsia="pl-PL"/>
          <w14:ligatures w14:val="none"/>
        </w:rPr>
      </w:pPr>
    </w:p>
    <w:p w14:paraId="22DB4A49" w14:textId="67439668" w:rsidR="002348E4" w:rsidRPr="00114205" w:rsidRDefault="00114205" w:rsidP="002348E4">
      <w:pPr>
        <w:pStyle w:val="NormalnyWeb"/>
        <w:rPr>
          <w:rFonts w:asciiTheme="minorHAnsi" w:hAnsiTheme="minorHAnsi"/>
          <w:b/>
          <w:bCs/>
        </w:rPr>
      </w:pPr>
      <w:proofErr w:type="spellStart"/>
      <w:r w:rsidRPr="00114205">
        <w:rPr>
          <w:rFonts w:asciiTheme="minorHAnsi" w:hAnsiTheme="minorHAnsi"/>
          <w:b/>
          <w:bCs/>
        </w:rPr>
        <w:t>Erne</w:t>
      </w:r>
      <w:proofErr w:type="spellEnd"/>
      <w:r w:rsidRPr="00114205">
        <w:rPr>
          <w:rFonts w:asciiTheme="minorHAnsi" w:hAnsiTheme="minorHAnsi"/>
          <w:b/>
          <w:bCs/>
        </w:rPr>
        <w:t xml:space="preserve"> </w:t>
      </w:r>
      <w:proofErr w:type="spellStart"/>
      <w:r w:rsidRPr="00114205">
        <w:rPr>
          <w:rFonts w:asciiTheme="minorHAnsi" w:hAnsiTheme="minorHAnsi"/>
          <w:b/>
          <w:bCs/>
        </w:rPr>
        <w:t>Holo</w:t>
      </w:r>
      <w:proofErr w:type="spellEnd"/>
      <w:r w:rsidR="002348E4" w:rsidRPr="00114205">
        <w:rPr>
          <w:rFonts w:asciiTheme="minorHAnsi" w:hAnsiTheme="minorHAnsi"/>
          <w:b/>
          <w:bCs/>
        </w:rPr>
        <w:br/>
      </w:r>
      <w:r w:rsidRPr="00114205">
        <w:rPr>
          <w:rFonts w:asciiTheme="minorHAnsi" w:hAnsiTheme="minorHAnsi"/>
          <w:b/>
          <w:bCs/>
        </w:rPr>
        <w:t>plasterki na wypryski</w:t>
      </w:r>
    </w:p>
    <w:p w14:paraId="4E55D442" w14:textId="55325A27" w:rsidR="0099404B" w:rsidRPr="00114205" w:rsidRDefault="00114205" w:rsidP="002348E4">
      <w:pPr>
        <w:jc w:val="both"/>
      </w:pPr>
      <w:r w:rsidRPr="00114205">
        <w:t xml:space="preserve">Przezroczyste plasterki punktowe z kwasem salicylowym, olejkiem z drzewa herbacianego i nagietkiem, które pomagają wysuszać niedoskonałości, regulować </w:t>
      </w:r>
      <w:proofErr w:type="spellStart"/>
      <w:r w:rsidRPr="00114205">
        <w:t>sebum</w:t>
      </w:r>
      <w:proofErr w:type="spellEnd"/>
      <w:r w:rsidRPr="00114205">
        <w:t xml:space="preserve"> i przyspieszać gojenie.</w:t>
      </w:r>
      <w:r>
        <w:t xml:space="preserve"> </w:t>
      </w:r>
      <w:r w:rsidRPr="00114205">
        <w:t>Działanie wspiera rozmaryn o właściwościach przeciwzapalnych.</w:t>
      </w:r>
      <w:r w:rsidRPr="00114205">
        <w:rPr>
          <w:noProof/>
        </w:rPr>
        <w:t xml:space="preserve"> </w:t>
      </w:r>
    </w:p>
    <w:p w14:paraId="62473ACF" w14:textId="77777777" w:rsidR="00114205" w:rsidRPr="0099404B" w:rsidRDefault="00114205" w:rsidP="002348E4">
      <w:pPr>
        <w:jc w:val="both"/>
        <w:rPr>
          <w:rFonts w:cs="Calibri"/>
        </w:rPr>
      </w:pPr>
    </w:p>
    <w:p w14:paraId="7077253A" w14:textId="5CCE0931" w:rsidR="002348E4" w:rsidRPr="0099404B" w:rsidRDefault="00114205" w:rsidP="002348E4">
      <w:pPr>
        <w:jc w:val="both"/>
        <w:rPr>
          <w:rFonts w:cs="Calibri"/>
        </w:rPr>
      </w:pPr>
      <w:r>
        <w:rPr>
          <w:rFonts w:cs="Calibri"/>
        </w:rPr>
        <w:t xml:space="preserve">14,99 zł </w:t>
      </w:r>
      <w:r w:rsidR="002348E4" w:rsidRPr="0099404B">
        <w:rPr>
          <w:rFonts w:cs="Calibri"/>
        </w:rPr>
        <w:t xml:space="preserve">/ </w:t>
      </w:r>
      <w:r>
        <w:rPr>
          <w:rFonts w:cs="Calibri"/>
        </w:rPr>
        <w:t xml:space="preserve">20 </w:t>
      </w:r>
      <w:proofErr w:type="spellStart"/>
      <w:r>
        <w:rPr>
          <w:rFonts w:cs="Calibri"/>
        </w:rPr>
        <w:t>szt</w:t>
      </w:r>
      <w:proofErr w:type="spellEnd"/>
      <w:r>
        <w:rPr>
          <w:rFonts w:cs="Calibri"/>
        </w:rPr>
        <w:t xml:space="preserve"> </w:t>
      </w:r>
    </w:p>
    <w:p w14:paraId="25DC2054" w14:textId="3C410825" w:rsidR="002348E4" w:rsidRPr="009D019C" w:rsidRDefault="002348E4" w:rsidP="002348E4">
      <w:pPr>
        <w:jc w:val="both"/>
        <w:rPr>
          <w:rFonts w:cs="Calibri"/>
        </w:rPr>
      </w:pPr>
    </w:p>
    <w:p w14:paraId="08D0EC8B" w14:textId="29EA98E3" w:rsidR="002348E4" w:rsidRPr="009D019C" w:rsidRDefault="002348E4" w:rsidP="002348E4">
      <w:pPr>
        <w:jc w:val="both"/>
        <w:rPr>
          <w:rFonts w:cs="Calibri"/>
        </w:rPr>
      </w:pPr>
    </w:p>
    <w:p w14:paraId="520F428C" w14:textId="5659E1F7" w:rsidR="002348E4" w:rsidRPr="009D019C" w:rsidRDefault="002348E4" w:rsidP="002348E4">
      <w:pPr>
        <w:jc w:val="both"/>
        <w:rPr>
          <w:rFonts w:cs="Calibri"/>
        </w:rPr>
      </w:pPr>
    </w:p>
    <w:p w14:paraId="2E78DB96" w14:textId="311AE0FC" w:rsidR="002348E4" w:rsidRPr="009D019C" w:rsidRDefault="002348E4" w:rsidP="002348E4">
      <w:pPr>
        <w:jc w:val="both"/>
        <w:rPr>
          <w:rFonts w:cs="Calibri"/>
        </w:rPr>
      </w:pPr>
    </w:p>
    <w:p w14:paraId="6D8CE474" w14:textId="2EBB001C" w:rsidR="002348E4" w:rsidRPr="008717A1" w:rsidRDefault="008717A1" w:rsidP="002348E4">
      <w:pPr>
        <w:pStyle w:val="NormalnyWeb"/>
        <w:rPr>
          <w:rFonts w:asciiTheme="minorHAnsi" w:hAnsiTheme="minorHAnsi"/>
          <w:b/>
          <w:bCs/>
        </w:rPr>
      </w:pPr>
      <w:r w:rsidRPr="008717A1">
        <w:rPr>
          <w:rFonts w:asciiTheme="minorHAnsi" w:hAnsiTheme="minorHAnsi" w:cs="Calibri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3090A38" wp14:editId="03B4267E">
            <wp:simplePos x="0" y="0"/>
            <wp:positionH relativeFrom="column">
              <wp:posOffset>-773968</wp:posOffset>
            </wp:positionH>
            <wp:positionV relativeFrom="paragraph">
              <wp:posOffset>0</wp:posOffset>
            </wp:positionV>
            <wp:extent cx="1964690" cy="1964690"/>
            <wp:effectExtent l="0" t="0" r="0" b="3810"/>
            <wp:wrapSquare wrapText="bothSides"/>
            <wp:docPr id="13276175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1754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717A1">
        <w:rPr>
          <w:rFonts w:asciiTheme="minorHAnsi" w:hAnsiTheme="minorHAnsi"/>
          <w:b/>
          <w:bCs/>
        </w:rPr>
        <w:t>Bandi</w:t>
      </w:r>
      <w:proofErr w:type="spellEnd"/>
      <w:r w:rsidRPr="008717A1">
        <w:rPr>
          <w:rFonts w:asciiTheme="minorHAnsi" w:hAnsiTheme="minorHAnsi"/>
          <w:b/>
          <w:bCs/>
        </w:rPr>
        <w:t xml:space="preserve"> Professional </w:t>
      </w:r>
      <w:proofErr w:type="spellStart"/>
      <w:r w:rsidRPr="008717A1">
        <w:rPr>
          <w:rFonts w:asciiTheme="minorHAnsi" w:hAnsiTheme="minorHAnsi"/>
          <w:b/>
          <w:bCs/>
        </w:rPr>
        <w:t>Sebo</w:t>
      </w:r>
      <w:proofErr w:type="spellEnd"/>
      <w:r w:rsidRPr="008717A1">
        <w:rPr>
          <w:rFonts w:asciiTheme="minorHAnsi" w:hAnsiTheme="minorHAnsi"/>
          <w:b/>
          <w:bCs/>
        </w:rPr>
        <w:t xml:space="preserve"> </w:t>
      </w:r>
      <w:proofErr w:type="spellStart"/>
      <w:r w:rsidRPr="008717A1">
        <w:rPr>
          <w:rFonts w:asciiTheme="minorHAnsi" w:hAnsiTheme="minorHAnsi"/>
          <w:b/>
          <w:bCs/>
        </w:rPr>
        <w:t>Care</w:t>
      </w:r>
      <w:proofErr w:type="spellEnd"/>
      <w:r w:rsidR="002348E4" w:rsidRPr="008717A1">
        <w:rPr>
          <w:rFonts w:asciiTheme="minorHAnsi" w:hAnsiTheme="minorHAnsi"/>
          <w:b/>
          <w:bCs/>
        </w:rPr>
        <w:br/>
      </w:r>
      <w:r w:rsidRPr="008717A1">
        <w:rPr>
          <w:rFonts w:asciiTheme="minorHAnsi" w:hAnsiTheme="minorHAnsi"/>
          <w:b/>
          <w:bCs/>
        </w:rPr>
        <w:t>pasta redukująca niedoskonałości</w:t>
      </w:r>
    </w:p>
    <w:p w14:paraId="6245C7BC" w14:textId="5AF42D91" w:rsidR="0099404B" w:rsidRPr="009D019C" w:rsidRDefault="008717A1" w:rsidP="002348E4">
      <w:pPr>
        <w:jc w:val="both"/>
        <w:rPr>
          <w:rFonts w:cs="Calibri"/>
        </w:rPr>
      </w:pPr>
      <w:r>
        <w:t>Wegańska pasta do punktowego stosowania, stworzona z myślą o cerze skłonnej do trądziku. Skutecznie zmniejsza widoczność niedoskonałości, przeciwdziała powstawaniu nowych zmian oraz przyspiesza regenerację skóry. Dodatkowo koi podrażnienia, redukuje zaczerwienienia i wspiera rozjaśnianie przebarwień.</w:t>
      </w:r>
    </w:p>
    <w:p w14:paraId="0660090B" w14:textId="77777777" w:rsidR="008717A1" w:rsidRDefault="0073722E" w:rsidP="002348E4">
      <w:pPr>
        <w:jc w:val="both"/>
        <w:rPr>
          <w:rFonts w:cs="Calibri"/>
        </w:rPr>
      </w:pPr>
      <w:r>
        <w:rPr>
          <w:rFonts w:cs="Calibri"/>
        </w:rPr>
        <w:t xml:space="preserve">                                      </w:t>
      </w:r>
    </w:p>
    <w:p w14:paraId="1812A72D" w14:textId="2FB3235A" w:rsidR="002348E4" w:rsidRPr="009D019C" w:rsidRDefault="0073722E" w:rsidP="002348E4">
      <w:pPr>
        <w:jc w:val="both"/>
        <w:rPr>
          <w:rFonts w:cs="Calibri"/>
        </w:rPr>
      </w:pPr>
      <w:r>
        <w:rPr>
          <w:rFonts w:cs="Calibri"/>
        </w:rPr>
        <w:t>69</w:t>
      </w:r>
      <w:r w:rsidR="002348E4" w:rsidRPr="009D019C">
        <w:rPr>
          <w:rFonts w:cs="Calibri"/>
        </w:rPr>
        <w:t>,99 zł / 1</w:t>
      </w:r>
      <w:r>
        <w:rPr>
          <w:rFonts w:cs="Calibri"/>
        </w:rPr>
        <w:t>50</w:t>
      </w:r>
      <w:r w:rsidR="002348E4" w:rsidRPr="009D019C">
        <w:rPr>
          <w:rFonts w:cs="Calibri"/>
        </w:rPr>
        <w:t xml:space="preserve"> ml</w:t>
      </w:r>
    </w:p>
    <w:p w14:paraId="64ED1DD6" w14:textId="68388054" w:rsidR="0041415F" w:rsidRDefault="0041415F" w:rsidP="0073722E">
      <w:pPr>
        <w:pStyle w:val="NormalnyWeb"/>
        <w:rPr>
          <w:rFonts w:asciiTheme="minorHAnsi" w:hAnsiTheme="minorHAnsi" w:cs="Calibri"/>
          <w:noProof/>
        </w:rPr>
      </w:pPr>
    </w:p>
    <w:p w14:paraId="46D9541E" w14:textId="5AA00FAC" w:rsidR="008717A1" w:rsidRDefault="008B2C93" w:rsidP="0073722E">
      <w:pPr>
        <w:pStyle w:val="NormalnyWeb"/>
        <w:rPr>
          <w:rFonts w:asciiTheme="minorHAnsi" w:hAnsiTheme="minorHAnsi" w:cs="Calibri"/>
          <w:noProof/>
        </w:rPr>
      </w:pPr>
      <w:r w:rsidRPr="008717A1">
        <w:rPr>
          <w:rFonts w:asciiTheme="minorHAnsi" w:hAnsiTheme="minorHAnsi" w:cs="Calibri"/>
          <w:noProof/>
        </w:rPr>
        <w:drawing>
          <wp:anchor distT="0" distB="0" distL="114300" distR="114300" simplePos="0" relativeHeight="251682816" behindDoc="0" locked="0" layoutInCell="1" allowOverlap="1" wp14:anchorId="1274D3B4" wp14:editId="274C727E">
            <wp:simplePos x="0" y="0"/>
            <wp:positionH relativeFrom="column">
              <wp:posOffset>5277387</wp:posOffset>
            </wp:positionH>
            <wp:positionV relativeFrom="paragraph">
              <wp:posOffset>94860</wp:posOffset>
            </wp:positionV>
            <wp:extent cx="738505" cy="2606675"/>
            <wp:effectExtent l="0" t="0" r="0" b="0"/>
            <wp:wrapSquare wrapText="bothSides"/>
            <wp:docPr id="1672870752" name="Obraz 1" descr="Obraz zawierający tekst, butelka, Roztwór, płyn kosmety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70752" name="Obraz 1" descr="Obraz zawierający tekst, butelka, Roztwór, płyn kosmetyczny&#10;&#10;Zawartość wygenerowana przez AI może być niepoprawna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0B658" w14:textId="77777777" w:rsidR="008B2C93" w:rsidRDefault="008B2C93" w:rsidP="008717A1">
      <w:pPr>
        <w:pStyle w:val="NormalnyWeb"/>
        <w:rPr>
          <w:rFonts w:asciiTheme="minorHAnsi" w:hAnsiTheme="minorHAnsi"/>
          <w:b/>
          <w:bCs/>
        </w:rPr>
      </w:pPr>
    </w:p>
    <w:p w14:paraId="50D52082" w14:textId="65DCEB03" w:rsidR="008717A1" w:rsidRPr="008717A1" w:rsidRDefault="008717A1" w:rsidP="008717A1">
      <w:pPr>
        <w:pStyle w:val="NormalnyWeb"/>
        <w:rPr>
          <w:rFonts w:asciiTheme="minorHAnsi" w:hAnsiTheme="minorHAnsi"/>
          <w:b/>
          <w:bCs/>
        </w:rPr>
      </w:pPr>
      <w:proofErr w:type="spellStart"/>
      <w:r w:rsidRPr="008717A1">
        <w:rPr>
          <w:rFonts w:asciiTheme="minorHAnsi" w:hAnsiTheme="minorHAnsi"/>
          <w:b/>
          <w:bCs/>
        </w:rPr>
        <w:t>Mesoboost</w:t>
      </w:r>
      <w:proofErr w:type="spellEnd"/>
      <w:r w:rsidRPr="008717A1">
        <w:rPr>
          <w:rFonts w:asciiTheme="minorHAnsi" w:hAnsiTheme="minorHAnsi"/>
          <w:b/>
          <w:bCs/>
        </w:rPr>
        <w:t xml:space="preserve"> </w:t>
      </w:r>
      <w:proofErr w:type="spellStart"/>
      <w:r w:rsidRPr="008717A1">
        <w:rPr>
          <w:rFonts w:asciiTheme="minorHAnsi" w:hAnsiTheme="minorHAnsi"/>
          <w:b/>
          <w:bCs/>
        </w:rPr>
        <w:t>Regeneration</w:t>
      </w:r>
      <w:proofErr w:type="spellEnd"/>
      <w:r w:rsidRPr="008717A1">
        <w:rPr>
          <w:rFonts w:asciiTheme="minorHAnsi" w:hAnsiTheme="minorHAnsi"/>
          <w:b/>
          <w:bCs/>
        </w:rPr>
        <w:t xml:space="preserve"> Booster</w:t>
      </w:r>
      <w:r w:rsidRPr="008717A1">
        <w:rPr>
          <w:rFonts w:asciiTheme="minorHAnsi" w:hAnsiTheme="minorHAnsi"/>
          <w:b/>
          <w:bCs/>
        </w:rPr>
        <w:br/>
        <w:t>olejek do demakijażu</w:t>
      </w:r>
    </w:p>
    <w:p w14:paraId="0C417793" w14:textId="0ADC7C38" w:rsidR="008717A1" w:rsidRPr="008717A1" w:rsidRDefault="008717A1" w:rsidP="008717A1">
      <w:pPr>
        <w:jc w:val="both"/>
      </w:pPr>
      <w:r w:rsidRPr="008717A1">
        <w:t xml:space="preserve">Olejek do demakijażu, który skutecznie usuwa makijaż, zanieczyszczenia i pozostałości kosmetyków pielęgnacyjnych. Formuła oparta na oleju ze słodkich migdałów zmiękcza i regeneruje skórę, a olej ze smoczego owocu pomaga utrzymać odpowiedni poziom nawilżenia. Dodatkowo olej z baobabu wzmacnia barierę lipidową skóry, a kwas </w:t>
      </w:r>
      <w:proofErr w:type="spellStart"/>
      <w:r w:rsidRPr="008717A1">
        <w:t>laktobionowy</w:t>
      </w:r>
      <w:proofErr w:type="spellEnd"/>
      <w:r w:rsidRPr="008717A1">
        <w:t xml:space="preserve"> łagodzi podrażnienia i wspomaga regenerację.</w:t>
      </w:r>
    </w:p>
    <w:p w14:paraId="746AA770" w14:textId="7DCEF6AD" w:rsidR="008717A1" w:rsidRDefault="008717A1" w:rsidP="008717A1">
      <w:pPr>
        <w:jc w:val="both"/>
        <w:rPr>
          <w:rFonts w:cs="Calibri"/>
        </w:rPr>
      </w:pPr>
      <w:r>
        <w:rPr>
          <w:rFonts w:cs="Calibri"/>
        </w:rPr>
        <w:t xml:space="preserve">                                      </w:t>
      </w:r>
    </w:p>
    <w:p w14:paraId="3AA6626F" w14:textId="55D0320B" w:rsidR="008717A1" w:rsidRPr="009D019C" w:rsidRDefault="008717A1" w:rsidP="008717A1">
      <w:pPr>
        <w:jc w:val="both"/>
        <w:rPr>
          <w:rFonts w:cs="Calibri"/>
        </w:rPr>
      </w:pPr>
      <w:r>
        <w:rPr>
          <w:rFonts w:cs="Calibri"/>
        </w:rPr>
        <w:t>49</w:t>
      </w:r>
      <w:r w:rsidRPr="009D019C">
        <w:rPr>
          <w:rFonts w:cs="Calibri"/>
        </w:rPr>
        <w:t>,99 zł / 1</w:t>
      </w:r>
      <w:r>
        <w:rPr>
          <w:rFonts w:cs="Calibri"/>
        </w:rPr>
        <w:t>00</w:t>
      </w:r>
      <w:r w:rsidRPr="009D019C">
        <w:rPr>
          <w:rFonts w:cs="Calibri"/>
        </w:rPr>
        <w:t xml:space="preserve"> ml</w:t>
      </w:r>
    </w:p>
    <w:p w14:paraId="407B2F5F" w14:textId="21A9C7FB" w:rsidR="008717A1" w:rsidRDefault="008717A1" w:rsidP="0073722E">
      <w:pPr>
        <w:pStyle w:val="NormalnyWeb"/>
        <w:rPr>
          <w:rFonts w:asciiTheme="minorHAnsi" w:hAnsiTheme="minorHAnsi" w:cs="Calibri"/>
          <w:noProof/>
        </w:rPr>
      </w:pPr>
    </w:p>
    <w:p w14:paraId="3BB9599F" w14:textId="1BF601CC" w:rsidR="008B2C93" w:rsidRDefault="008B2C93" w:rsidP="008717A1">
      <w:pPr>
        <w:pStyle w:val="NormalnyWeb"/>
        <w:rPr>
          <w:rFonts w:asciiTheme="minorHAnsi" w:hAnsiTheme="minorHAnsi"/>
          <w:b/>
          <w:bCs/>
        </w:rPr>
      </w:pPr>
      <w:r w:rsidRPr="008717A1">
        <w:rPr>
          <w:rFonts w:cs="Calibri"/>
        </w:rPr>
        <w:drawing>
          <wp:anchor distT="0" distB="0" distL="114300" distR="114300" simplePos="0" relativeHeight="251683840" behindDoc="0" locked="0" layoutInCell="1" allowOverlap="1" wp14:anchorId="7851B57D" wp14:editId="086F0D57">
            <wp:simplePos x="0" y="0"/>
            <wp:positionH relativeFrom="column">
              <wp:posOffset>-779780</wp:posOffset>
            </wp:positionH>
            <wp:positionV relativeFrom="paragraph">
              <wp:posOffset>447577</wp:posOffset>
            </wp:positionV>
            <wp:extent cx="2172970" cy="2172970"/>
            <wp:effectExtent l="0" t="0" r="0" b="0"/>
            <wp:wrapSquare wrapText="bothSides"/>
            <wp:docPr id="1335953010" name="Obraz 1" descr="Obraz zawierający przybory toaletowe, tekst, Pielęgnacja skóry, krem do skór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53010" name="Obraz 1" descr="Obraz zawierający przybory toaletowe, tekst, Pielęgnacja skóry, krem do skóry&#10;&#10;Zawartość wygenerowana przez AI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BAC88" w14:textId="01EFAB4B" w:rsidR="008717A1" w:rsidRPr="008717A1" w:rsidRDefault="008717A1" w:rsidP="008717A1">
      <w:pPr>
        <w:pStyle w:val="NormalnyWeb"/>
        <w:rPr>
          <w:rFonts w:asciiTheme="minorHAnsi" w:hAnsiTheme="minorHAnsi"/>
          <w:b/>
          <w:bCs/>
        </w:rPr>
      </w:pPr>
      <w:r w:rsidRPr="008717A1">
        <w:rPr>
          <w:rFonts w:asciiTheme="minorHAnsi" w:hAnsiTheme="minorHAnsi"/>
          <w:b/>
          <w:bCs/>
        </w:rPr>
        <w:t xml:space="preserve">Apis Essence of </w:t>
      </w:r>
      <w:proofErr w:type="spellStart"/>
      <w:r w:rsidRPr="008717A1">
        <w:rPr>
          <w:rFonts w:asciiTheme="minorHAnsi" w:hAnsiTheme="minorHAnsi"/>
          <w:b/>
          <w:bCs/>
        </w:rPr>
        <w:t>Matcha</w:t>
      </w:r>
      <w:proofErr w:type="spellEnd"/>
      <w:r w:rsidRPr="008717A1">
        <w:rPr>
          <w:rFonts w:asciiTheme="minorHAnsi" w:hAnsiTheme="minorHAnsi"/>
          <w:b/>
          <w:bCs/>
        </w:rPr>
        <w:br/>
        <w:t>oczyszczający żel do twarzy</w:t>
      </w:r>
    </w:p>
    <w:p w14:paraId="55D3109D" w14:textId="77777777" w:rsidR="008717A1" w:rsidRDefault="008717A1" w:rsidP="008717A1">
      <w:pPr>
        <w:jc w:val="both"/>
      </w:pPr>
      <w:r>
        <w:t xml:space="preserve">Żel do mycia twarzy z ekstraktem z </w:t>
      </w:r>
      <w:proofErr w:type="spellStart"/>
      <w:r>
        <w:t>matchy</w:t>
      </w:r>
      <w:proofErr w:type="spellEnd"/>
      <w:r>
        <w:t xml:space="preserve"> skutecznie oczyszcza skórę, usuwając nadmiar </w:t>
      </w:r>
      <w:proofErr w:type="spellStart"/>
      <w:r>
        <w:t>sebum</w:t>
      </w:r>
      <w:proofErr w:type="spellEnd"/>
      <w:r>
        <w:t xml:space="preserve">, nie naruszając przy tym jej bariery </w:t>
      </w:r>
      <w:proofErr w:type="spellStart"/>
      <w:r>
        <w:t>hydrolipidowej</w:t>
      </w:r>
      <w:proofErr w:type="spellEnd"/>
      <w:r>
        <w:t xml:space="preserve">. Antyoksydacyjne i przeciwzapalne właściwości </w:t>
      </w:r>
      <w:proofErr w:type="spellStart"/>
      <w:r>
        <w:t>matchy</w:t>
      </w:r>
      <w:proofErr w:type="spellEnd"/>
      <w:r>
        <w:t xml:space="preserve"> chronią cerę przed wolnymi rodnikami, łagodzą podrażnienia i redukują zaczerwienienia. Formuła z </w:t>
      </w:r>
      <w:proofErr w:type="spellStart"/>
      <w:r>
        <w:t>ficyną</w:t>
      </w:r>
      <w:proofErr w:type="spellEnd"/>
      <w:r>
        <w:t xml:space="preserve"> z figowca, kwasem hialuronowym i ekstraktami z alg nawilża, regeneruje i przywraca równowagę skóry, pozostawiając ją świeżą i gotową na kolejne etapy pielęgnacji.</w:t>
      </w:r>
    </w:p>
    <w:p w14:paraId="77356DD6" w14:textId="341647F3" w:rsidR="008717A1" w:rsidRDefault="008717A1" w:rsidP="008717A1">
      <w:pPr>
        <w:jc w:val="both"/>
        <w:rPr>
          <w:rFonts w:cs="Calibri"/>
        </w:rPr>
      </w:pPr>
      <w:r>
        <w:rPr>
          <w:rFonts w:cs="Calibri"/>
        </w:rPr>
        <w:t xml:space="preserve">                                </w:t>
      </w:r>
    </w:p>
    <w:p w14:paraId="57C391FE" w14:textId="364D388F" w:rsidR="008717A1" w:rsidRPr="009D019C" w:rsidRDefault="008717A1" w:rsidP="008717A1">
      <w:pPr>
        <w:jc w:val="both"/>
        <w:rPr>
          <w:rFonts w:cs="Calibri"/>
        </w:rPr>
      </w:pPr>
      <w:r>
        <w:rPr>
          <w:rFonts w:cs="Calibri"/>
        </w:rPr>
        <w:t>26</w:t>
      </w:r>
      <w:r w:rsidRPr="009D019C">
        <w:rPr>
          <w:rFonts w:cs="Calibri"/>
        </w:rPr>
        <w:t xml:space="preserve">,99 zł / </w:t>
      </w:r>
      <w:r>
        <w:rPr>
          <w:rFonts w:cs="Calibri"/>
        </w:rPr>
        <w:t xml:space="preserve">200 </w:t>
      </w:r>
      <w:r w:rsidRPr="009D019C">
        <w:rPr>
          <w:rFonts w:cs="Calibri"/>
        </w:rPr>
        <w:t>ml</w:t>
      </w:r>
    </w:p>
    <w:p w14:paraId="5486CA03" w14:textId="502E410B" w:rsidR="008B2C93" w:rsidRDefault="008B2C93" w:rsidP="008717A1">
      <w:pPr>
        <w:pStyle w:val="NormalnyWeb"/>
        <w:rPr>
          <w:rFonts w:asciiTheme="minorHAnsi" w:hAnsiTheme="minorHAnsi"/>
          <w:b/>
          <w:bCs/>
        </w:rPr>
      </w:pPr>
      <w:r w:rsidRPr="008B2C93">
        <w:rPr>
          <w:rFonts w:asciiTheme="minorHAnsi" w:hAnsiTheme="minorHAnsi" w:cs="Calibri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3796E58" wp14:editId="78B213BB">
            <wp:simplePos x="0" y="0"/>
            <wp:positionH relativeFrom="column">
              <wp:posOffset>4265429</wp:posOffset>
            </wp:positionH>
            <wp:positionV relativeFrom="paragraph">
              <wp:posOffset>168275</wp:posOffset>
            </wp:positionV>
            <wp:extent cx="2213610" cy="2213610"/>
            <wp:effectExtent l="0" t="0" r="0" b="0"/>
            <wp:wrapSquare wrapText="bothSides"/>
            <wp:docPr id="14055993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9932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73CA4" w14:textId="0A288977" w:rsidR="008717A1" w:rsidRPr="008B2C93" w:rsidRDefault="008B2C93" w:rsidP="008717A1">
      <w:pPr>
        <w:pStyle w:val="NormalnyWeb"/>
        <w:rPr>
          <w:rFonts w:asciiTheme="minorHAnsi" w:hAnsiTheme="minorHAnsi"/>
          <w:b/>
          <w:bCs/>
        </w:rPr>
      </w:pPr>
      <w:proofErr w:type="spellStart"/>
      <w:r w:rsidRPr="008B2C93">
        <w:rPr>
          <w:rFonts w:asciiTheme="minorHAnsi" w:hAnsiTheme="minorHAnsi"/>
          <w:b/>
          <w:bCs/>
        </w:rPr>
        <w:t>Meishoku</w:t>
      </w:r>
      <w:proofErr w:type="spellEnd"/>
      <w:r w:rsidRPr="008B2C93">
        <w:rPr>
          <w:rFonts w:asciiTheme="minorHAnsi" w:hAnsiTheme="minorHAnsi"/>
          <w:b/>
          <w:bCs/>
        </w:rPr>
        <w:t xml:space="preserve"> C-Vita</w:t>
      </w:r>
      <w:r w:rsidR="008717A1" w:rsidRPr="008B2C93">
        <w:rPr>
          <w:rFonts w:asciiTheme="minorHAnsi" w:hAnsiTheme="minorHAnsi"/>
          <w:b/>
          <w:bCs/>
        </w:rPr>
        <w:br/>
      </w:r>
      <w:r w:rsidRPr="008B2C93">
        <w:rPr>
          <w:rFonts w:asciiTheme="minorHAnsi" w:hAnsiTheme="minorHAnsi"/>
          <w:b/>
          <w:bCs/>
        </w:rPr>
        <w:t xml:space="preserve">Przeciwsłoneczny krem do twarzy SPF50+ z witaminą C i </w:t>
      </w:r>
      <w:proofErr w:type="spellStart"/>
      <w:r w:rsidRPr="008B2C93">
        <w:rPr>
          <w:rFonts w:asciiTheme="minorHAnsi" w:hAnsiTheme="minorHAnsi"/>
          <w:b/>
          <w:bCs/>
        </w:rPr>
        <w:t>ceramidami</w:t>
      </w:r>
      <w:proofErr w:type="spellEnd"/>
    </w:p>
    <w:p w14:paraId="626F30A7" w14:textId="7DF23CF7" w:rsidR="008B2C93" w:rsidRDefault="008B2C93" w:rsidP="008717A1">
      <w:pPr>
        <w:jc w:val="both"/>
      </w:pPr>
      <w:r>
        <w:t xml:space="preserve">Lekki krem do twarzy, który zapewnia wysoką ochronę przed UVA i UVB, pielęgnując skórę i nadając jej promienny wygląd. Formuła z witaminą C, ekstraktami z kiwi, </w:t>
      </w:r>
      <w:proofErr w:type="spellStart"/>
      <w:r>
        <w:t>yuzu</w:t>
      </w:r>
      <w:proofErr w:type="spellEnd"/>
      <w:r>
        <w:t xml:space="preserve"> i dzikiej róży oraz </w:t>
      </w:r>
      <w:proofErr w:type="spellStart"/>
      <w:r>
        <w:t>ceramidami</w:t>
      </w:r>
      <w:proofErr w:type="spellEnd"/>
      <w:r>
        <w:t xml:space="preserve"> nawilża, wzmacnia barierę ochronną i wspiera regenerację, pozostawiając skórę zdrową, elastyczną i świetlistą.</w:t>
      </w:r>
    </w:p>
    <w:p w14:paraId="3800DC57" w14:textId="196CFCA8" w:rsidR="008717A1" w:rsidRDefault="008717A1" w:rsidP="008717A1">
      <w:pPr>
        <w:jc w:val="both"/>
        <w:rPr>
          <w:rFonts w:cs="Calibri"/>
        </w:rPr>
      </w:pPr>
      <w:r>
        <w:rPr>
          <w:rFonts w:cs="Calibri"/>
        </w:rPr>
        <w:t xml:space="preserve">                                </w:t>
      </w:r>
    </w:p>
    <w:p w14:paraId="1411BA2B" w14:textId="0992F9A7" w:rsidR="008717A1" w:rsidRPr="009D019C" w:rsidRDefault="008B2C93" w:rsidP="008717A1">
      <w:pPr>
        <w:jc w:val="both"/>
        <w:rPr>
          <w:rFonts w:cs="Calibri"/>
        </w:rPr>
      </w:pPr>
      <w:r>
        <w:rPr>
          <w:rFonts w:cs="Calibri"/>
        </w:rPr>
        <w:t>89</w:t>
      </w:r>
      <w:r w:rsidR="008717A1" w:rsidRPr="009D019C">
        <w:rPr>
          <w:rFonts w:cs="Calibri"/>
        </w:rPr>
        <w:t xml:space="preserve">,99 zł / </w:t>
      </w:r>
      <w:r>
        <w:rPr>
          <w:rFonts w:cs="Calibri"/>
        </w:rPr>
        <w:t>1</w:t>
      </w:r>
      <w:r w:rsidR="008717A1">
        <w:rPr>
          <w:rFonts w:cs="Calibri"/>
        </w:rPr>
        <w:t xml:space="preserve">00 </w:t>
      </w:r>
      <w:r w:rsidR="008717A1" w:rsidRPr="009D019C">
        <w:rPr>
          <w:rFonts w:cs="Calibri"/>
        </w:rPr>
        <w:t>ml</w:t>
      </w:r>
    </w:p>
    <w:p w14:paraId="0190B39D" w14:textId="37797B23" w:rsidR="008717A1" w:rsidRDefault="008B2C93" w:rsidP="0073722E">
      <w:pPr>
        <w:pStyle w:val="NormalnyWeb"/>
        <w:rPr>
          <w:rFonts w:asciiTheme="minorHAnsi" w:hAnsiTheme="minorHAnsi" w:cs="Calibri"/>
          <w:noProof/>
        </w:rPr>
      </w:pPr>
      <w:r w:rsidRPr="008B2C93">
        <w:rPr>
          <w:rFonts w:asciiTheme="minorHAnsi" w:hAnsiTheme="minorHAnsi"/>
        </w:rPr>
        <w:drawing>
          <wp:anchor distT="0" distB="0" distL="114300" distR="114300" simplePos="0" relativeHeight="251685888" behindDoc="0" locked="0" layoutInCell="1" allowOverlap="1" wp14:anchorId="4EF31915" wp14:editId="67CE8430">
            <wp:simplePos x="0" y="0"/>
            <wp:positionH relativeFrom="column">
              <wp:posOffset>-785544</wp:posOffset>
            </wp:positionH>
            <wp:positionV relativeFrom="paragraph">
              <wp:posOffset>563880</wp:posOffset>
            </wp:positionV>
            <wp:extent cx="2241550" cy="2241550"/>
            <wp:effectExtent l="0" t="0" r="6350" b="6350"/>
            <wp:wrapSquare wrapText="bothSides"/>
            <wp:docPr id="194949737" name="Obraz 1" descr="Obraz zawierający przybory toaletowe, Kosmetyka, Roztwór, Pielęgnacja skór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9737" name="Obraz 1" descr="Obraz zawierający przybory toaletowe, Kosmetyka, Roztwór, Pielęgnacja skóry&#10;&#10;Zawartość wygenerowana przez AI może być niepoprawna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5BD28" w14:textId="149FBC62" w:rsidR="008B2C93" w:rsidRPr="008B2C93" w:rsidRDefault="008B2C93" w:rsidP="008B2C93">
      <w:pPr>
        <w:pStyle w:val="NormalnyWeb"/>
        <w:rPr>
          <w:rFonts w:asciiTheme="minorHAnsi" w:hAnsiTheme="minorHAnsi"/>
          <w:b/>
          <w:bCs/>
        </w:rPr>
      </w:pPr>
      <w:r w:rsidRPr="008B2C93">
        <w:rPr>
          <w:rFonts w:asciiTheme="minorHAnsi" w:hAnsiTheme="minorHAnsi"/>
          <w:b/>
          <w:bCs/>
        </w:rPr>
        <w:t xml:space="preserve">Bosko Cosmetics – Linia </w:t>
      </w:r>
      <w:proofErr w:type="spellStart"/>
      <w:r w:rsidRPr="008B2C93">
        <w:rPr>
          <w:rFonts w:asciiTheme="minorHAnsi" w:hAnsiTheme="minorHAnsi"/>
          <w:b/>
          <w:bCs/>
        </w:rPr>
        <w:t>Trychologiczna</w:t>
      </w:r>
      <w:proofErr w:type="spellEnd"/>
      <w:r w:rsidRPr="008B2C93">
        <w:rPr>
          <w:rFonts w:asciiTheme="minorHAnsi" w:hAnsiTheme="minorHAnsi"/>
          <w:b/>
          <w:bCs/>
        </w:rPr>
        <w:br/>
        <w:t xml:space="preserve">Lekki spray z </w:t>
      </w:r>
      <w:proofErr w:type="spellStart"/>
      <w:r w:rsidRPr="008B2C93">
        <w:rPr>
          <w:rFonts w:asciiTheme="minorHAnsi" w:hAnsiTheme="minorHAnsi"/>
          <w:b/>
          <w:bCs/>
        </w:rPr>
        <w:t>termoochroną</w:t>
      </w:r>
      <w:proofErr w:type="spellEnd"/>
      <w:r w:rsidRPr="008B2C93">
        <w:rPr>
          <w:rFonts w:asciiTheme="minorHAnsi" w:hAnsiTheme="minorHAnsi"/>
          <w:b/>
          <w:bCs/>
        </w:rPr>
        <w:t xml:space="preserve"> do włosów</w:t>
      </w:r>
    </w:p>
    <w:p w14:paraId="0F57B570" w14:textId="77777777" w:rsidR="008B2C93" w:rsidRDefault="008B2C93" w:rsidP="008B2C93">
      <w:pPr>
        <w:pStyle w:val="NormalnyWeb"/>
        <w:rPr>
          <w:rFonts w:asciiTheme="minorHAnsi" w:hAnsiTheme="minorHAnsi"/>
        </w:rPr>
      </w:pPr>
      <w:r w:rsidRPr="008B2C93">
        <w:rPr>
          <w:rFonts w:asciiTheme="minorHAnsi" w:hAnsiTheme="minorHAnsi"/>
        </w:rPr>
        <w:t xml:space="preserve">Lekki spray chroniący włosy przed wysoką temperaturą do 250°C i szkodliwym działaniem czynników zewnętrznych. Formuła nie obciąża włosów, ułatwia rozczesywanie i stylizację, jednocześnie przedłużając efekt ułożenia fryzury. </w:t>
      </w:r>
    </w:p>
    <w:p w14:paraId="5FE3DAAF" w14:textId="763B3DC0" w:rsidR="008B2C93" w:rsidRPr="008B2C93" w:rsidRDefault="008B2C93" w:rsidP="008B2C93">
      <w:pPr>
        <w:pStyle w:val="NormalnyWeb"/>
        <w:rPr>
          <w:rFonts w:asciiTheme="minorHAnsi" w:hAnsiTheme="minorHAnsi"/>
        </w:rPr>
      </w:pPr>
      <w:r w:rsidRPr="008B2C93">
        <w:rPr>
          <w:rFonts w:asciiTheme="minorHAnsi" w:hAnsiTheme="minorHAnsi"/>
        </w:rPr>
        <w:t>Zawiera inteligentne silikony, ferment ryżowy, naturalny kompleks NMF oraz hydrolizowaną gumę Tara, które tworzą niewyczuwalną warstwę ochronną, wzmacniają włosy i zapobiegają ich łamliwości. Produkt jest odpowiedni do codziennego stosowania i nie zawiera alkoho</w:t>
      </w:r>
      <w:r>
        <w:rPr>
          <w:rFonts w:asciiTheme="minorHAnsi" w:hAnsiTheme="minorHAnsi"/>
        </w:rPr>
        <w:t>lu.</w:t>
      </w:r>
    </w:p>
    <w:p w14:paraId="43496076" w14:textId="55FA0832" w:rsidR="008B2C93" w:rsidRPr="009D019C" w:rsidRDefault="008B2C93" w:rsidP="008B2C93">
      <w:pPr>
        <w:jc w:val="both"/>
        <w:rPr>
          <w:rFonts w:cs="Calibri"/>
        </w:rPr>
      </w:pPr>
      <w:r>
        <w:rPr>
          <w:rFonts w:cs="Calibri"/>
        </w:rPr>
        <w:t xml:space="preserve">                                                   77</w:t>
      </w:r>
      <w:r w:rsidRPr="009D019C">
        <w:rPr>
          <w:rFonts w:cs="Calibri"/>
        </w:rPr>
        <w:t xml:space="preserve">,99 zł / </w:t>
      </w:r>
      <w:r>
        <w:rPr>
          <w:rFonts w:cs="Calibri"/>
        </w:rPr>
        <w:t xml:space="preserve">100 </w:t>
      </w:r>
      <w:r w:rsidRPr="009D019C">
        <w:rPr>
          <w:rFonts w:cs="Calibri"/>
        </w:rPr>
        <w:t>ml</w:t>
      </w:r>
    </w:p>
    <w:p w14:paraId="461158BC" w14:textId="345F48B3" w:rsidR="008B2C93" w:rsidRDefault="008B2C93" w:rsidP="008B2C93">
      <w:pPr>
        <w:pStyle w:val="NormalnyWeb"/>
        <w:rPr>
          <w:rFonts w:asciiTheme="minorHAnsi" w:hAnsiTheme="minorHAnsi" w:cs="Calibri"/>
          <w:noProof/>
        </w:rPr>
      </w:pPr>
      <w:r w:rsidRPr="008B2C93">
        <w:drawing>
          <wp:anchor distT="0" distB="0" distL="114300" distR="114300" simplePos="0" relativeHeight="251686912" behindDoc="0" locked="0" layoutInCell="1" allowOverlap="1" wp14:anchorId="2B055D0A" wp14:editId="313560C7">
            <wp:simplePos x="0" y="0"/>
            <wp:positionH relativeFrom="column">
              <wp:posOffset>4338320</wp:posOffset>
            </wp:positionH>
            <wp:positionV relativeFrom="paragraph">
              <wp:posOffset>494665</wp:posOffset>
            </wp:positionV>
            <wp:extent cx="2136140" cy="2136140"/>
            <wp:effectExtent l="0" t="0" r="0" b="0"/>
            <wp:wrapSquare wrapText="bothSides"/>
            <wp:docPr id="19017118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1187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29A2D" w14:textId="1C9251F8" w:rsidR="008B2C93" w:rsidRPr="008B2C93" w:rsidRDefault="008B2C93" w:rsidP="0073722E">
      <w:pPr>
        <w:pStyle w:val="NormalnyWeb"/>
        <w:rPr>
          <w:rFonts w:asciiTheme="minorHAnsi" w:hAnsiTheme="minorHAnsi"/>
          <w:b/>
          <w:bCs/>
        </w:rPr>
      </w:pPr>
      <w:r w:rsidRPr="008B2C93">
        <w:rPr>
          <w:rFonts w:asciiTheme="minorHAnsi" w:hAnsiTheme="minorHAnsi"/>
          <w:b/>
          <w:bCs/>
        </w:rPr>
        <w:t xml:space="preserve">Bosko Cosmetics – Linia </w:t>
      </w:r>
      <w:proofErr w:type="spellStart"/>
      <w:r w:rsidRPr="008B2C93">
        <w:rPr>
          <w:rFonts w:asciiTheme="minorHAnsi" w:hAnsiTheme="minorHAnsi"/>
          <w:b/>
          <w:bCs/>
        </w:rPr>
        <w:t>Trychologiczna</w:t>
      </w:r>
      <w:proofErr w:type="spellEnd"/>
      <w:r w:rsidRPr="008B2C93">
        <w:rPr>
          <w:rFonts w:asciiTheme="minorHAnsi" w:hAnsiTheme="minorHAnsi"/>
          <w:b/>
          <w:bCs/>
        </w:rPr>
        <w:br/>
        <w:t xml:space="preserve">wcierka </w:t>
      </w:r>
      <w:proofErr w:type="spellStart"/>
      <w:r w:rsidRPr="008B2C93">
        <w:rPr>
          <w:rFonts w:asciiTheme="minorHAnsi" w:hAnsiTheme="minorHAnsi"/>
          <w:b/>
          <w:bCs/>
        </w:rPr>
        <w:t>seboregulująca</w:t>
      </w:r>
      <w:proofErr w:type="spellEnd"/>
      <w:r w:rsidRPr="008B2C93">
        <w:rPr>
          <w:rFonts w:asciiTheme="minorHAnsi" w:hAnsiTheme="minorHAnsi"/>
          <w:b/>
          <w:bCs/>
        </w:rPr>
        <w:t xml:space="preserve"> do włosów</w:t>
      </w:r>
    </w:p>
    <w:p w14:paraId="32E4DE39" w14:textId="0ECF7C35" w:rsidR="008B2C93" w:rsidRDefault="008B2C93" w:rsidP="008B2C93">
      <w:pPr>
        <w:jc w:val="both"/>
        <w:rPr>
          <w:rFonts w:cs="Calibri"/>
        </w:rPr>
      </w:pPr>
      <w:proofErr w:type="spellStart"/>
      <w:r>
        <w:t>Trychoregulator</w:t>
      </w:r>
      <w:proofErr w:type="spellEnd"/>
      <w:r>
        <w:t xml:space="preserve"> to wcierka stworzona z myślą o przetłuszczającej się skórze głowy. Formuła z </w:t>
      </w:r>
      <w:proofErr w:type="spellStart"/>
      <w:r>
        <w:t>niacynamidem</w:t>
      </w:r>
      <w:proofErr w:type="spellEnd"/>
      <w:r>
        <w:t xml:space="preserve">, proteinami, aloesem i </w:t>
      </w:r>
      <w:proofErr w:type="spellStart"/>
      <w:r>
        <w:t>alantoiną</w:t>
      </w:r>
      <w:proofErr w:type="spellEnd"/>
      <w:r>
        <w:t xml:space="preserve"> reguluje wydzielanie </w:t>
      </w:r>
      <w:proofErr w:type="spellStart"/>
      <w:r>
        <w:t>sebum</w:t>
      </w:r>
      <w:proofErr w:type="spellEnd"/>
      <w:r>
        <w:t>, koi podrażnienia i nawilża, a naturalne ekstrakty roślinne przedłużają świeżość włosów i dodają im lekkości u n</w:t>
      </w:r>
      <w:r w:rsidRPr="008B2C93">
        <w:rPr>
          <w:noProof/>
        </w:rPr>
        <w:t xml:space="preserve"> </w:t>
      </w:r>
      <w:proofErr w:type="spellStart"/>
      <w:r>
        <w:t>asady</w:t>
      </w:r>
      <w:proofErr w:type="spellEnd"/>
      <w:r>
        <w:t xml:space="preserve">. Produkt opracowano we współpracy z </w:t>
      </w:r>
      <w:proofErr w:type="spellStart"/>
      <w:r>
        <w:t>trycholożką</w:t>
      </w:r>
      <w:proofErr w:type="spellEnd"/>
      <w:r>
        <w:t xml:space="preserve"> Justyną Grzelak.</w:t>
      </w:r>
      <w:r>
        <w:rPr>
          <w:rFonts w:cs="Calibri"/>
        </w:rPr>
        <w:t xml:space="preserve">                                               </w:t>
      </w:r>
    </w:p>
    <w:p w14:paraId="2C85C37C" w14:textId="77777777" w:rsidR="008B2C93" w:rsidRDefault="008B2C93" w:rsidP="008B2C93">
      <w:pPr>
        <w:jc w:val="both"/>
        <w:rPr>
          <w:rFonts w:cs="Calibri"/>
        </w:rPr>
      </w:pPr>
      <w:r>
        <w:rPr>
          <w:rFonts w:cs="Calibri"/>
        </w:rPr>
        <w:t xml:space="preserve">   </w:t>
      </w:r>
    </w:p>
    <w:p w14:paraId="2E2B7887" w14:textId="070136F0" w:rsidR="008B2C93" w:rsidRPr="009D019C" w:rsidRDefault="008B2C93" w:rsidP="008B2C93">
      <w:pPr>
        <w:jc w:val="both"/>
        <w:rPr>
          <w:rFonts w:cs="Calibri"/>
        </w:rPr>
      </w:pPr>
      <w:r>
        <w:rPr>
          <w:rFonts w:cs="Calibri"/>
        </w:rPr>
        <w:t>99</w:t>
      </w:r>
      <w:r w:rsidRPr="009D019C">
        <w:rPr>
          <w:rFonts w:cs="Calibri"/>
        </w:rPr>
        <w:t xml:space="preserve">,99 zł / </w:t>
      </w:r>
      <w:r>
        <w:rPr>
          <w:rFonts w:cs="Calibri"/>
        </w:rPr>
        <w:t>1</w:t>
      </w:r>
      <w:r>
        <w:rPr>
          <w:rFonts w:cs="Calibri"/>
        </w:rPr>
        <w:t xml:space="preserve">25 </w:t>
      </w:r>
      <w:r w:rsidRPr="009D019C">
        <w:rPr>
          <w:rFonts w:cs="Calibri"/>
        </w:rPr>
        <w:t>ml</w:t>
      </w:r>
    </w:p>
    <w:p w14:paraId="726E1638" w14:textId="77777777" w:rsidR="008B2C93" w:rsidRPr="0073722E" w:rsidRDefault="008B2C93" w:rsidP="0073722E">
      <w:pPr>
        <w:pStyle w:val="NormalnyWeb"/>
        <w:rPr>
          <w:rFonts w:asciiTheme="minorHAnsi" w:hAnsiTheme="minorHAnsi" w:cs="Calibri"/>
          <w:noProof/>
        </w:rPr>
      </w:pPr>
    </w:p>
    <w:sectPr w:rsidR="008B2C93" w:rsidRPr="007372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8E4"/>
    <w:rsid w:val="00114205"/>
    <w:rsid w:val="00142FD4"/>
    <w:rsid w:val="0022745C"/>
    <w:rsid w:val="002348E4"/>
    <w:rsid w:val="0041415F"/>
    <w:rsid w:val="0059401B"/>
    <w:rsid w:val="0073722E"/>
    <w:rsid w:val="007428C4"/>
    <w:rsid w:val="007B4DD6"/>
    <w:rsid w:val="008717A1"/>
    <w:rsid w:val="008B2C93"/>
    <w:rsid w:val="0099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69DDD"/>
  <w15:chartTrackingRefBased/>
  <w15:docId w15:val="{C423C512-5C8A-1B4F-A9DC-AA8296EE9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48E4"/>
  </w:style>
  <w:style w:type="paragraph" w:styleId="Nagwek1">
    <w:name w:val="heading 1"/>
    <w:basedOn w:val="Normalny"/>
    <w:next w:val="Normalny"/>
    <w:link w:val="Nagwek1Znak"/>
    <w:uiPriority w:val="9"/>
    <w:qFormat/>
    <w:rsid w:val="00234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4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4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4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34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348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348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348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348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4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34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34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48E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348E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348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348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348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348E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348E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34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48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34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348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348E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348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348E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34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348E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348E4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2348E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2348E4"/>
    <w:rPr>
      <w:b/>
      <w:bCs/>
    </w:rPr>
  </w:style>
  <w:style w:type="character" w:customStyle="1" w:styleId="normaltextrun">
    <w:name w:val="normaltextrun"/>
    <w:basedOn w:val="Domylnaczcionkaakapitu"/>
    <w:rsid w:val="0073722E"/>
  </w:style>
  <w:style w:type="character" w:customStyle="1" w:styleId="eop">
    <w:name w:val="eop"/>
    <w:basedOn w:val="Domylnaczcionkaakapitu"/>
    <w:rsid w:val="00737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797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Szafrańska</dc:creator>
  <cp:keywords/>
  <dc:description/>
  <cp:lastModifiedBy>Zofia Szafrańska</cp:lastModifiedBy>
  <cp:revision>2</cp:revision>
  <dcterms:created xsi:type="dcterms:W3CDTF">2025-09-12T08:22:00Z</dcterms:created>
  <dcterms:modified xsi:type="dcterms:W3CDTF">2025-09-12T08:22:00Z</dcterms:modified>
</cp:coreProperties>
</file>