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3970213A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8D60FD">
        <w:rPr>
          <w:rFonts w:asciiTheme="majorHAnsi" w:hAnsiTheme="majorHAnsi" w:cstheme="majorHAnsi"/>
          <w:sz w:val="22"/>
          <w:szCs w:val="22"/>
          <w:lang w:val="pl"/>
        </w:rPr>
        <w:t>11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8D60FD">
        <w:rPr>
          <w:rFonts w:asciiTheme="majorHAnsi" w:hAnsiTheme="majorHAnsi" w:cstheme="majorHAnsi"/>
          <w:sz w:val="22"/>
          <w:szCs w:val="22"/>
          <w:lang w:val="pl"/>
        </w:rPr>
        <w:t>09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0563D2C4" w:rsidR="00EA413A" w:rsidRPr="00476F00" w:rsidRDefault="008D60FD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8D60F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22 mln dol. na pomoc dla ponad 212 tys. dzieci dotkniętych trzęsieniami ziemi we wschodnim Afganistanie</w:t>
      </w:r>
    </w:p>
    <w:p w14:paraId="0B40BB23" w14:textId="5AC9F51C" w:rsidR="008E2516" w:rsidRPr="00476F00" w:rsidRDefault="00673150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 odpowiedzi na potężne trzęsienie ziemi o </w:t>
      </w:r>
      <w:proofErr w:type="spellStart"/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>magnitudzie</w:t>
      </w:r>
      <w:proofErr w:type="spellEnd"/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ponad 6.0, które nawiedziło afgańskie prowincje </w:t>
      </w:r>
      <w:proofErr w:type="spellStart"/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>Kunar</w:t>
      </w:r>
      <w:proofErr w:type="spellEnd"/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i </w:t>
      </w:r>
      <w:proofErr w:type="spellStart"/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>Nangarhar</w:t>
      </w:r>
      <w:proofErr w:type="spellEnd"/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31 sierpnia, a także na liczne silne wstrząsy wtórne, UNICEF uruchomił plan pomocy humanitarnej o wartości 22 mln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dol. Ma on </w:t>
      </w:r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zaspokoić krytyczne potrzeby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poszkodowanych, </w:t>
      </w:r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>do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cierając do </w:t>
      </w:r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>400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tys. osób, </w:t>
      </w:r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 tym do ponad 212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tys. </w:t>
      </w:r>
      <w:r w:rsidRPr="00673150">
        <w:rPr>
          <w:rFonts w:asciiTheme="majorHAnsi" w:hAnsiTheme="majorHAnsi" w:cstheme="majorHAnsi"/>
          <w:b/>
          <w:bCs/>
          <w:sz w:val="24"/>
          <w:szCs w:val="24"/>
          <w:lang w:val="pl"/>
        </w:rPr>
        <w:t>dzieci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0269FEDC" w14:textId="410152CF" w:rsidR="00F81DC4" w:rsidRPr="00F81DC4" w:rsidRDefault="00F81DC4" w:rsidP="00F81DC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sz w:val="22"/>
          <w:szCs w:val="22"/>
        </w:rPr>
        <w:t>Wstrząsy pochłonęły ponad 2</w:t>
      </w:r>
      <w:r w:rsidR="00673150">
        <w:rPr>
          <w:rFonts w:asciiTheme="majorHAnsi" w:hAnsiTheme="majorHAnsi" w:cstheme="majorHAnsi"/>
          <w:sz w:val="22"/>
          <w:szCs w:val="22"/>
        </w:rPr>
        <w:t>,</w:t>
      </w:r>
      <w:r w:rsidRPr="00F81DC4">
        <w:rPr>
          <w:rFonts w:asciiTheme="majorHAnsi" w:hAnsiTheme="majorHAnsi" w:cstheme="majorHAnsi"/>
          <w:sz w:val="22"/>
          <w:szCs w:val="22"/>
        </w:rPr>
        <w:t>2</w:t>
      </w:r>
      <w:r w:rsidR="00673150">
        <w:rPr>
          <w:rFonts w:asciiTheme="majorHAnsi" w:hAnsiTheme="majorHAnsi" w:cstheme="majorHAnsi"/>
          <w:sz w:val="22"/>
          <w:szCs w:val="22"/>
        </w:rPr>
        <w:t xml:space="preserve"> tys. o</w:t>
      </w:r>
      <w:r w:rsidRPr="00F81DC4">
        <w:rPr>
          <w:rFonts w:asciiTheme="majorHAnsi" w:hAnsiTheme="majorHAnsi" w:cstheme="majorHAnsi"/>
          <w:sz w:val="22"/>
          <w:szCs w:val="22"/>
        </w:rPr>
        <w:t xml:space="preserve">fiar śmiertelnych, raniły ponad 3 </w:t>
      </w:r>
      <w:r w:rsidR="00673150">
        <w:rPr>
          <w:rFonts w:asciiTheme="majorHAnsi" w:hAnsiTheme="majorHAnsi" w:cstheme="majorHAnsi"/>
          <w:sz w:val="22"/>
          <w:szCs w:val="22"/>
        </w:rPr>
        <w:t>tys.</w:t>
      </w:r>
      <w:r w:rsidRPr="00F81DC4">
        <w:rPr>
          <w:rFonts w:asciiTheme="majorHAnsi" w:hAnsiTheme="majorHAnsi" w:cstheme="majorHAnsi"/>
          <w:sz w:val="22"/>
          <w:szCs w:val="22"/>
        </w:rPr>
        <w:t xml:space="preserve"> osób i pozostawiły co najmniej 6</w:t>
      </w:r>
      <w:r w:rsidR="00673150">
        <w:rPr>
          <w:rFonts w:asciiTheme="majorHAnsi" w:hAnsiTheme="majorHAnsi" w:cstheme="majorHAnsi"/>
          <w:sz w:val="22"/>
          <w:szCs w:val="22"/>
        </w:rPr>
        <w:t xml:space="preserve">,7 tys. </w:t>
      </w:r>
      <w:r w:rsidRPr="00F81DC4">
        <w:rPr>
          <w:rFonts w:asciiTheme="majorHAnsi" w:hAnsiTheme="majorHAnsi" w:cstheme="majorHAnsi"/>
          <w:sz w:val="22"/>
          <w:szCs w:val="22"/>
        </w:rPr>
        <w:t>domów całkowicie lub częściowo zniszczonych. Ocaleni – z których wielu mieszka w odległych, górzystych regionach o ograniczonym dostępie – stoją teraz w obliczu poważnych zagrożeń, ponieważ zbliża się zima, a temperatury zaczynają spadać.</w:t>
      </w:r>
    </w:p>
    <w:p w14:paraId="3762FA04" w14:textId="267D711F" w:rsidR="00F81DC4" w:rsidRPr="00F81DC4" w:rsidRDefault="00673150" w:rsidP="00F81DC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sz w:val="22"/>
          <w:szCs w:val="22"/>
        </w:rPr>
        <w:t>–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F81DC4" w:rsidRPr="00F81DC4">
        <w:rPr>
          <w:rFonts w:asciiTheme="majorHAnsi" w:hAnsiTheme="majorHAnsi" w:cstheme="majorHAnsi"/>
          <w:i/>
          <w:iCs/>
          <w:sz w:val="22"/>
          <w:szCs w:val="22"/>
        </w:rPr>
        <w:t>Izolacja geograficzna, ograniczona infrastruktura i głęboko konserwatywne normy społeczne sprawiają, że jest to jedna z najtrudniejszych akcji ratunkowych, z jakimi się zmierzyliśmy</w:t>
      </w:r>
      <w:r w:rsidR="00F81DC4" w:rsidRPr="00F81DC4">
        <w:rPr>
          <w:rFonts w:asciiTheme="majorHAnsi" w:hAnsiTheme="majorHAnsi" w:cstheme="majorHAnsi"/>
          <w:sz w:val="22"/>
          <w:szCs w:val="22"/>
        </w:rPr>
        <w:t xml:space="preserve"> – powiedział </w:t>
      </w:r>
      <w:r w:rsidR="00F81DC4" w:rsidRPr="00F81DC4">
        <w:rPr>
          <w:rFonts w:asciiTheme="majorHAnsi" w:hAnsiTheme="majorHAnsi" w:cstheme="majorHAnsi"/>
          <w:b/>
          <w:bCs/>
          <w:sz w:val="22"/>
          <w:szCs w:val="22"/>
        </w:rPr>
        <w:t xml:space="preserve">dr </w:t>
      </w:r>
      <w:proofErr w:type="spellStart"/>
      <w:r w:rsidR="00F81DC4" w:rsidRPr="00F81DC4">
        <w:rPr>
          <w:rFonts w:asciiTheme="majorHAnsi" w:hAnsiTheme="majorHAnsi" w:cstheme="majorHAnsi"/>
          <w:b/>
          <w:bCs/>
          <w:sz w:val="22"/>
          <w:szCs w:val="22"/>
        </w:rPr>
        <w:t>Tajudeen</w:t>
      </w:r>
      <w:proofErr w:type="spellEnd"/>
      <w:r w:rsidR="00F81DC4" w:rsidRPr="00F81DC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F81DC4" w:rsidRPr="00F81DC4">
        <w:rPr>
          <w:rFonts w:asciiTheme="majorHAnsi" w:hAnsiTheme="majorHAnsi" w:cstheme="majorHAnsi"/>
          <w:b/>
          <w:bCs/>
          <w:sz w:val="22"/>
          <w:szCs w:val="22"/>
        </w:rPr>
        <w:t>Oyewale</w:t>
      </w:r>
      <w:proofErr w:type="spellEnd"/>
      <w:r w:rsidR="00F81DC4" w:rsidRPr="00F81DC4">
        <w:rPr>
          <w:rFonts w:asciiTheme="majorHAnsi" w:hAnsiTheme="majorHAnsi" w:cstheme="majorHAnsi"/>
          <w:b/>
          <w:bCs/>
          <w:sz w:val="22"/>
          <w:szCs w:val="22"/>
        </w:rPr>
        <w:t>, przedstawiciel UNICEF w Afganistanie</w:t>
      </w:r>
      <w:r w:rsidR="00F81DC4" w:rsidRPr="00F81DC4">
        <w:rPr>
          <w:rFonts w:asciiTheme="majorHAnsi" w:hAnsiTheme="majorHAnsi" w:cstheme="majorHAnsi"/>
          <w:sz w:val="22"/>
          <w:szCs w:val="22"/>
        </w:rPr>
        <w:t xml:space="preserve">. </w:t>
      </w:r>
      <w:r w:rsidRPr="00F81DC4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1DC4" w:rsidRPr="00F81DC4">
        <w:rPr>
          <w:rFonts w:asciiTheme="majorHAnsi" w:hAnsiTheme="majorHAnsi" w:cstheme="majorHAnsi"/>
          <w:i/>
          <w:iCs/>
          <w:sz w:val="22"/>
          <w:szCs w:val="22"/>
        </w:rPr>
        <w:t>Mimo tych wyzwań, UNICEF i nasi partnerzy byli na miejscu od pierwszego dnia – zapewniając opiekę zdrowotną, czystą wodę, wsparcie psychospołeczne i niezbędne dostawy dla dzieci i rodzin w pilnej potrzebie. Ale potrzeba znacznie więcej. Wzywamy społeczność międzynarodową, aby stanęła u boku tych społeczności i pomogła nam chronić dzieci, zanim nadejdzie sroga zima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84B31" w:rsidRPr="00F81DC4">
        <w:rPr>
          <w:rFonts w:asciiTheme="majorHAnsi" w:hAnsiTheme="majorHAnsi" w:cstheme="majorHAnsi"/>
          <w:sz w:val="22"/>
          <w:szCs w:val="22"/>
        </w:rPr>
        <w:t>–</w:t>
      </w:r>
      <w:r w:rsidR="00784B31">
        <w:rPr>
          <w:rFonts w:asciiTheme="majorHAnsi" w:hAnsiTheme="majorHAnsi" w:cstheme="majorHAnsi"/>
          <w:sz w:val="22"/>
          <w:szCs w:val="22"/>
        </w:rPr>
        <w:t xml:space="preserve"> dodał.</w:t>
      </w:r>
    </w:p>
    <w:p w14:paraId="75802248" w14:textId="7B92B00A" w:rsidR="00F81DC4" w:rsidRPr="00F81DC4" w:rsidRDefault="00F81DC4" w:rsidP="00F81DC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sz w:val="22"/>
          <w:szCs w:val="22"/>
        </w:rPr>
        <w:t>Sześciomiesięczny plan pomocy UNICEF obejmuj</w:t>
      </w:r>
      <w:r w:rsidR="002640FD">
        <w:rPr>
          <w:rFonts w:asciiTheme="majorHAnsi" w:hAnsiTheme="majorHAnsi" w:cstheme="majorHAnsi"/>
          <w:sz w:val="22"/>
          <w:szCs w:val="22"/>
        </w:rPr>
        <w:t>e</w:t>
      </w:r>
      <w:r w:rsidRPr="00F81DC4">
        <w:rPr>
          <w:rFonts w:asciiTheme="majorHAnsi" w:hAnsiTheme="majorHAnsi" w:cstheme="majorHAnsi"/>
          <w:sz w:val="22"/>
          <w:szCs w:val="22"/>
        </w:rPr>
        <w:t>:</w:t>
      </w:r>
    </w:p>
    <w:p w14:paraId="4FB008B6" w14:textId="398F493E" w:rsidR="00F81DC4" w:rsidRPr="00F81DC4" w:rsidRDefault="00F81DC4" w:rsidP="00F81DC4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Rozszerzenie dostępu do doraźnej opieki zdrowotnej: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2640FD">
        <w:rPr>
          <w:rFonts w:asciiTheme="majorHAnsi" w:hAnsiTheme="majorHAnsi" w:cstheme="majorHAnsi"/>
          <w:sz w:val="22"/>
          <w:szCs w:val="22"/>
        </w:rPr>
        <w:t>w</w:t>
      </w:r>
      <w:r w:rsidRPr="00F81DC4">
        <w:rPr>
          <w:rFonts w:asciiTheme="majorHAnsi" w:hAnsiTheme="majorHAnsi" w:cstheme="majorHAnsi"/>
          <w:sz w:val="22"/>
          <w:szCs w:val="22"/>
        </w:rPr>
        <w:t>zmocnienie stałych placówek zdrowotnych i wysłanie dodatkowych mobilnych zespołów medycznych w celu zapewnienia opieki pourazowej, usług dla matek i noworodków oraz podstawowych leków.</w:t>
      </w:r>
    </w:p>
    <w:p w14:paraId="2F4B0A5B" w14:textId="73B5FDD1" w:rsidR="00F81DC4" w:rsidRPr="00F81DC4" w:rsidRDefault="00F81DC4" w:rsidP="00F81DC4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Zapewnienie dostępu do czystej wody: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2640FD">
        <w:rPr>
          <w:rFonts w:asciiTheme="majorHAnsi" w:hAnsiTheme="majorHAnsi" w:cstheme="majorHAnsi"/>
          <w:sz w:val="22"/>
          <w:szCs w:val="22"/>
        </w:rPr>
        <w:t>o</w:t>
      </w:r>
      <w:r w:rsidRPr="00F81DC4">
        <w:rPr>
          <w:rFonts w:asciiTheme="majorHAnsi" w:hAnsiTheme="majorHAnsi" w:cstheme="majorHAnsi"/>
          <w:sz w:val="22"/>
          <w:szCs w:val="22"/>
        </w:rPr>
        <w:t>dbudowę systemów wodnych i utworzenie awaryjnych punktów wodnych w celu zapobiegania wybuchom ostrej biegunki.</w:t>
      </w:r>
    </w:p>
    <w:p w14:paraId="6CD90F89" w14:textId="77B6F0C1" w:rsidR="00F81DC4" w:rsidRPr="00F81DC4" w:rsidRDefault="00F81DC4" w:rsidP="00F81DC4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Poprawę warunków sanitarnych i higieny: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2640FD">
        <w:rPr>
          <w:rFonts w:asciiTheme="majorHAnsi" w:hAnsiTheme="majorHAnsi" w:cstheme="majorHAnsi"/>
          <w:sz w:val="22"/>
          <w:szCs w:val="22"/>
        </w:rPr>
        <w:t>n</w:t>
      </w:r>
      <w:r w:rsidRPr="00F81DC4">
        <w:rPr>
          <w:rFonts w:asciiTheme="majorHAnsi" w:hAnsiTheme="majorHAnsi" w:cstheme="majorHAnsi"/>
          <w:sz w:val="22"/>
          <w:szCs w:val="22"/>
        </w:rPr>
        <w:t xml:space="preserve">aprawę urządzeń </w:t>
      </w:r>
      <w:r w:rsidR="002640FD">
        <w:rPr>
          <w:rFonts w:asciiTheme="majorHAnsi" w:hAnsiTheme="majorHAnsi" w:cstheme="majorHAnsi"/>
          <w:sz w:val="22"/>
          <w:szCs w:val="22"/>
        </w:rPr>
        <w:t xml:space="preserve">w ramach usług wodno-sanitarnych i higienicznych (WASH) </w:t>
      </w:r>
      <w:r w:rsidRPr="00F81DC4">
        <w:rPr>
          <w:rFonts w:asciiTheme="majorHAnsi" w:hAnsiTheme="majorHAnsi" w:cstheme="majorHAnsi"/>
          <w:sz w:val="22"/>
          <w:szCs w:val="22"/>
        </w:rPr>
        <w:t>w szkołach i ośrodkach zdrowia oraz dystrybucję zestawów higienicznych zawierających mydło i inne niezbędne artykuły.</w:t>
      </w:r>
    </w:p>
    <w:p w14:paraId="5E35E9BD" w14:textId="5CAC6EA5" w:rsidR="00F81DC4" w:rsidRPr="00F81DC4" w:rsidRDefault="00F81DC4" w:rsidP="00F81DC4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Walkę z niedożywieniem: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205B63">
        <w:rPr>
          <w:rFonts w:asciiTheme="majorHAnsi" w:hAnsiTheme="majorHAnsi" w:cstheme="majorHAnsi"/>
          <w:sz w:val="22"/>
          <w:szCs w:val="22"/>
        </w:rPr>
        <w:t>b</w:t>
      </w:r>
      <w:r w:rsidRPr="00F81DC4">
        <w:rPr>
          <w:rFonts w:asciiTheme="majorHAnsi" w:hAnsiTheme="majorHAnsi" w:cstheme="majorHAnsi"/>
          <w:sz w:val="22"/>
          <w:szCs w:val="22"/>
        </w:rPr>
        <w:t>adanie i leczenie dzieci pod kątem ostrego niedożywienia, które prawdopodobnie pogorszy się z powodu przesiedleń i ograniczonego dostępu do żywności.</w:t>
      </w:r>
    </w:p>
    <w:p w14:paraId="5554D1F3" w14:textId="15CA79C0" w:rsidR="00F81DC4" w:rsidRPr="00F81DC4" w:rsidRDefault="00F81DC4" w:rsidP="00F81DC4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Udzielanie pomocy pieniężnej: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205B63">
        <w:rPr>
          <w:rFonts w:asciiTheme="majorHAnsi" w:hAnsiTheme="majorHAnsi" w:cstheme="majorHAnsi"/>
          <w:sz w:val="22"/>
          <w:szCs w:val="22"/>
        </w:rPr>
        <w:t>w</w:t>
      </w:r>
      <w:r w:rsidRPr="00F81DC4">
        <w:rPr>
          <w:rFonts w:asciiTheme="majorHAnsi" w:hAnsiTheme="majorHAnsi" w:cstheme="majorHAnsi"/>
          <w:sz w:val="22"/>
          <w:szCs w:val="22"/>
        </w:rPr>
        <w:t>sparcie 13</w:t>
      </w:r>
      <w:r w:rsidR="00205B63">
        <w:rPr>
          <w:rFonts w:asciiTheme="majorHAnsi" w:hAnsiTheme="majorHAnsi" w:cstheme="majorHAnsi"/>
          <w:sz w:val="22"/>
          <w:szCs w:val="22"/>
        </w:rPr>
        <w:t>,2 tys.</w:t>
      </w:r>
      <w:r w:rsidRPr="00F81DC4">
        <w:rPr>
          <w:rFonts w:asciiTheme="majorHAnsi" w:hAnsiTheme="majorHAnsi" w:cstheme="majorHAnsi"/>
          <w:sz w:val="22"/>
          <w:szCs w:val="22"/>
        </w:rPr>
        <w:t xml:space="preserve"> zagrożonych gospodarstw domowych awaryjnymi przelewami gotówkowymi w celu zaspokojenia pilnych potrzeb i przygotowania się na miesiące zimowe.</w:t>
      </w:r>
    </w:p>
    <w:p w14:paraId="32072C66" w14:textId="16AC8E5E" w:rsidR="00F81DC4" w:rsidRPr="00F81DC4" w:rsidRDefault="00F81DC4" w:rsidP="00F81DC4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Zapewnienie wsparcia psychospołecznego: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205B63">
        <w:rPr>
          <w:rFonts w:asciiTheme="majorHAnsi" w:hAnsiTheme="majorHAnsi" w:cstheme="majorHAnsi"/>
          <w:sz w:val="22"/>
          <w:szCs w:val="22"/>
        </w:rPr>
        <w:t>t</w:t>
      </w:r>
      <w:r w:rsidRPr="00F81DC4">
        <w:rPr>
          <w:rFonts w:asciiTheme="majorHAnsi" w:hAnsiTheme="majorHAnsi" w:cstheme="majorHAnsi"/>
          <w:sz w:val="22"/>
          <w:szCs w:val="22"/>
        </w:rPr>
        <w:t>worzenie przestrzeni przyjaznych dzieciom i</w:t>
      </w:r>
      <w:r w:rsidR="00205B63">
        <w:rPr>
          <w:rFonts w:asciiTheme="majorHAnsi" w:hAnsiTheme="majorHAnsi" w:cstheme="majorHAnsi"/>
          <w:sz w:val="22"/>
          <w:szCs w:val="22"/>
        </w:rPr>
        <w:t> </w:t>
      </w:r>
      <w:r w:rsidRPr="00F81DC4">
        <w:rPr>
          <w:rFonts w:asciiTheme="majorHAnsi" w:hAnsiTheme="majorHAnsi" w:cstheme="majorHAnsi"/>
          <w:sz w:val="22"/>
          <w:szCs w:val="22"/>
        </w:rPr>
        <w:t>zwiększenie liczby przeszkolonych pracowników socjalnych – zwłaszcza kobiet – w celu zapewnienia wsparcia psychicznego dzieciom i ich rodzinom.</w:t>
      </w:r>
    </w:p>
    <w:p w14:paraId="583F05B7" w14:textId="2DFD3E48" w:rsidR="00F81DC4" w:rsidRPr="00F81DC4" w:rsidRDefault="00F81DC4" w:rsidP="00F81DC4">
      <w:pPr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Zapewnienie ciągłości edukacji:</w:t>
      </w:r>
      <w:r w:rsidRPr="00F81DC4">
        <w:rPr>
          <w:rFonts w:asciiTheme="majorHAnsi" w:hAnsiTheme="majorHAnsi" w:cstheme="majorHAnsi"/>
          <w:sz w:val="22"/>
          <w:szCs w:val="22"/>
        </w:rPr>
        <w:t xml:space="preserve"> </w:t>
      </w:r>
      <w:r w:rsidR="00473764">
        <w:rPr>
          <w:rFonts w:asciiTheme="majorHAnsi" w:hAnsiTheme="majorHAnsi" w:cstheme="majorHAnsi"/>
          <w:sz w:val="22"/>
          <w:szCs w:val="22"/>
        </w:rPr>
        <w:t>t</w:t>
      </w:r>
      <w:r w:rsidRPr="00F81DC4">
        <w:rPr>
          <w:rFonts w:asciiTheme="majorHAnsi" w:hAnsiTheme="majorHAnsi" w:cstheme="majorHAnsi"/>
          <w:sz w:val="22"/>
          <w:szCs w:val="22"/>
        </w:rPr>
        <w:t>worzenie tymczasowych przestrzeni do nauki, podczas gdy zniszczone szkoły są oceniane i naprawiane.</w:t>
      </w:r>
    </w:p>
    <w:p w14:paraId="02A2E46A" w14:textId="77777777" w:rsidR="00F81DC4" w:rsidRPr="00F81DC4" w:rsidRDefault="00F81DC4" w:rsidP="00F81DC4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81DC4">
        <w:rPr>
          <w:rFonts w:asciiTheme="majorHAnsi" w:hAnsiTheme="majorHAnsi" w:cstheme="majorHAnsi"/>
          <w:b/>
          <w:bCs/>
          <w:sz w:val="22"/>
          <w:szCs w:val="22"/>
        </w:rPr>
        <w:t>Główne wyzwania</w:t>
      </w:r>
    </w:p>
    <w:p w14:paraId="3E2179F2" w14:textId="3FD4384E" w:rsidR="00F81DC4" w:rsidRPr="00F81DC4" w:rsidRDefault="00F81DC4" w:rsidP="00F81DC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sz w:val="22"/>
          <w:szCs w:val="22"/>
        </w:rPr>
        <w:t xml:space="preserve">Dotknięte regiony należą do najbardziej odległych w Afganistanie, z trudnym, górskim terenem, ograniczonym dostępem drogowym i głęboko zakorzenionymi normami kulturowymi, które ograniczają mobilność kobiet i dziewcząt. To sprawia, że dostarczanie pomocy humanitarnej jest nie tylko logistycznie trudne, ale </w:t>
      </w:r>
      <w:r w:rsidR="00473764">
        <w:rPr>
          <w:rFonts w:asciiTheme="majorHAnsi" w:hAnsiTheme="majorHAnsi" w:cstheme="majorHAnsi"/>
          <w:sz w:val="22"/>
          <w:szCs w:val="22"/>
        </w:rPr>
        <w:t xml:space="preserve">musi także uwzględniać złożone kwestie </w:t>
      </w:r>
      <w:r w:rsidRPr="00F81DC4">
        <w:rPr>
          <w:rFonts w:asciiTheme="majorHAnsi" w:hAnsiTheme="majorHAnsi" w:cstheme="majorHAnsi"/>
          <w:sz w:val="22"/>
          <w:szCs w:val="22"/>
        </w:rPr>
        <w:t>wrażliw</w:t>
      </w:r>
      <w:r w:rsidR="00473764">
        <w:rPr>
          <w:rFonts w:asciiTheme="majorHAnsi" w:hAnsiTheme="majorHAnsi" w:cstheme="majorHAnsi"/>
          <w:sz w:val="22"/>
          <w:szCs w:val="22"/>
        </w:rPr>
        <w:t>ości</w:t>
      </w:r>
      <w:r w:rsidRPr="00F81DC4">
        <w:rPr>
          <w:rFonts w:asciiTheme="majorHAnsi" w:hAnsiTheme="majorHAnsi" w:cstheme="majorHAnsi"/>
          <w:sz w:val="22"/>
          <w:szCs w:val="22"/>
        </w:rPr>
        <w:t xml:space="preserve"> społeczne</w:t>
      </w:r>
      <w:r w:rsidR="00473764">
        <w:rPr>
          <w:rFonts w:asciiTheme="majorHAnsi" w:hAnsiTheme="majorHAnsi" w:cstheme="majorHAnsi"/>
          <w:sz w:val="22"/>
          <w:szCs w:val="22"/>
        </w:rPr>
        <w:t>j</w:t>
      </w:r>
      <w:r w:rsidRPr="00F81DC4">
        <w:rPr>
          <w:rFonts w:asciiTheme="majorHAnsi" w:hAnsiTheme="majorHAnsi" w:cstheme="majorHAnsi"/>
          <w:sz w:val="22"/>
          <w:szCs w:val="22"/>
        </w:rPr>
        <w:t>. UNICEF priorytetowo traktuje wysyłanie pracownic medycznych i pracownic socjalnych w celu zapewnienia bezpiecznego i równego dostępu dla kobiet i dziewcząt.</w:t>
      </w:r>
    </w:p>
    <w:p w14:paraId="254FFEAD" w14:textId="3FA8FD04" w:rsidR="00F81DC4" w:rsidRPr="00F81DC4" w:rsidRDefault="00F81DC4" w:rsidP="00F81DC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sz w:val="22"/>
          <w:szCs w:val="22"/>
        </w:rPr>
        <w:t>Wielu ocalałych, w tym dzieci, przeniosło się już do osad w dolinach, gdzie organizacje humanitarne mogą skuteczniej dostarczać schronienie, żywność, czystą wodę i wsparcie psychospołeczne. Jednak w</w:t>
      </w:r>
      <w:r w:rsidR="000B4F9B">
        <w:rPr>
          <w:rFonts w:asciiTheme="majorHAnsi" w:hAnsiTheme="majorHAnsi" w:cstheme="majorHAnsi"/>
          <w:sz w:val="22"/>
          <w:szCs w:val="22"/>
        </w:rPr>
        <w:t> </w:t>
      </w:r>
      <w:r w:rsidRPr="00F81DC4">
        <w:rPr>
          <w:rFonts w:asciiTheme="majorHAnsi" w:hAnsiTheme="majorHAnsi" w:cstheme="majorHAnsi"/>
          <w:sz w:val="22"/>
          <w:szCs w:val="22"/>
        </w:rPr>
        <w:t>związku z szybkim zbliżaniem się zimy, istnieje pilna potrzeba zwiększenia pomocy, zanim warunki się pogorszą.</w:t>
      </w:r>
    </w:p>
    <w:p w14:paraId="08EA0173" w14:textId="53986F73" w:rsidR="00F81DC4" w:rsidRPr="00F81DC4" w:rsidRDefault="00F81DC4" w:rsidP="00F81DC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81DC4">
        <w:rPr>
          <w:rFonts w:asciiTheme="majorHAnsi" w:hAnsiTheme="majorHAnsi" w:cstheme="majorHAnsi"/>
          <w:sz w:val="22"/>
          <w:szCs w:val="22"/>
        </w:rPr>
        <w:t xml:space="preserve">UNICEF wzywa darczyńców i partnerów do szybkiego działania. Dzięki wystarczającym funduszom organizacja może zaspokoić natychmiastowe i długoterminowe potrzeby </w:t>
      </w:r>
      <w:r w:rsidR="007214CC">
        <w:rPr>
          <w:rFonts w:asciiTheme="majorHAnsi" w:hAnsiTheme="majorHAnsi" w:cstheme="majorHAnsi"/>
          <w:sz w:val="22"/>
          <w:szCs w:val="22"/>
        </w:rPr>
        <w:t>poszkod</w:t>
      </w:r>
      <w:r w:rsidR="007214CC" w:rsidRPr="00F81DC4">
        <w:rPr>
          <w:rFonts w:asciiTheme="majorHAnsi" w:hAnsiTheme="majorHAnsi" w:cstheme="majorHAnsi"/>
          <w:sz w:val="22"/>
          <w:szCs w:val="22"/>
        </w:rPr>
        <w:t xml:space="preserve">owanych </w:t>
      </w:r>
      <w:r w:rsidRPr="00F81DC4">
        <w:rPr>
          <w:rFonts w:asciiTheme="majorHAnsi" w:hAnsiTheme="majorHAnsi" w:cstheme="majorHAnsi"/>
          <w:sz w:val="22"/>
          <w:szCs w:val="22"/>
        </w:rPr>
        <w:t xml:space="preserve">dzieci </w:t>
      </w:r>
      <w:r w:rsidR="007214CC">
        <w:rPr>
          <w:rFonts w:asciiTheme="majorHAnsi" w:hAnsiTheme="majorHAnsi" w:cstheme="majorHAnsi"/>
          <w:sz w:val="22"/>
          <w:szCs w:val="22"/>
        </w:rPr>
        <w:t>oraz</w:t>
      </w:r>
      <w:r w:rsidRPr="00F81DC4">
        <w:rPr>
          <w:rFonts w:asciiTheme="majorHAnsi" w:hAnsiTheme="majorHAnsi" w:cstheme="majorHAnsi"/>
          <w:sz w:val="22"/>
          <w:szCs w:val="22"/>
        </w:rPr>
        <w:t xml:space="preserve"> rodzin</w:t>
      </w:r>
      <w:r w:rsidR="007214CC">
        <w:rPr>
          <w:rFonts w:asciiTheme="majorHAnsi" w:hAnsiTheme="majorHAnsi" w:cstheme="majorHAnsi"/>
          <w:sz w:val="22"/>
          <w:szCs w:val="22"/>
        </w:rPr>
        <w:t xml:space="preserve"> </w:t>
      </w:r>
      <w:r w:rsidRPr="00F81DC4">
        <w:rPr>
          <w:rFonts w:asciiTheme="majorHAnsi" w:hAnsiTheme="majorHAnsi" w:cstheme="majorHAnsi"/>
          <w:sz w:val="22"/>
          <w:szCs w:val="22"/>
        </w:rPr>
        <w:t>– zapewniając, że nie zostaną pozostawieni sami sobie w obliczu skrajnych trudności.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88012A3"/>
    <w:multiLevelType w:val="multilevel"/>
    <w:tmpl w:val="3546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  <w:num w:numId="6" w16cid:durableId="1165127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85F1E"/>
    <w:rsid w:val="00097B4A"/>
    <w:rsid w:val="000A1A35"/>
    <w:rsid w:val="000A7093"/>
    <w:rsid w:val="000B4F9B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05B63"/>
    <w:rsid w:val="002143B9"/>
    <w:rsid w:val="00234DC3"/>
    <w:rsid w:val="002640FD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31655"/>
    <w:rsid w:val="00454983"/>
    <w:rsid w:val="00463823"/>
    <w:rsid w:val="00465A0D"/>
    <w:rsid w:val="00473764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73150"/>
    <w:rsid w:val="00694258"/>
    <w:rsid w:val="007214CC"/>
    <w:rsid w:val="007452C9"/>
    <w:rsid w:val="00751E51"/>
    <w:rsid w:val="00784B31"/>
    <w:rsid w:val="007855F8"/>
    <w:rsid w:val="007B3331"/>
    <w:rsid w:val="007F1DF3"/>
    <w:rsid w:val="0080016A"/>
    <w:rsid w:val="00806EB2"/>
    <w:rsid w:val="0088264D"/>
    <w:rsid w:val="008D60FD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B23EBB"/>
    <w:rsid w:val="00B542AC"/>
    <w:rsid w:val="00B8179E"/>
    <w:rsid w:val="00B92C7E"/>
    <w:rsid w:val="00BD654D"/>
    <w:rsid w:val="00BE34AF"/>
    <w:rsid w:val="00BE5472"/>
    <w:rsid w:val="00C3679A"/>
    <w:rsid w:val="00C51DA9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32BC3"/>
    <w:rsid w:val="00F5611B"/>
    <w:rsid w:val="00F72B5B"/>
    <w:rsid w:val="00F72C2D"/>
    <w:rsid w:val="00F81DC4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9</cp:revision>
  <dcterms:created xsi:type="dcterms:W3CDTF">2025-09-11T06:31:00Z</dcterms:created>
  <dcterms:modified xsi:type="dcterms:W3CDTF">2025-09-11T07:12:00Z</dcterms:modified>
</cp:coreProperties>
</file>