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5A98" w14:textId="77777777" w:rsidR="009C5DD2" w:rsidRPr="00470C99" w:rsidRDefault="009C5DD2" w:rsidP="00470C99">
      <w:pPr>
        <w:jc w:val="right"/>
      </w:pPr>
    </w:p>
    <w:p w14:paraId="64EF48C6" w14:textId="77777777" w:rsidR="009C5DD2" w:rsidRDefault="009C5DD2" w:rsidP="0007473A">
      <w:pPr>
        <w:jc w:val="both"/>
        <w:rPr>
          <w:b/>
          <w:bCs/>
        </w:rPr>
      </w:pPr>
    </w:p>
    <w:p w14:paraId="0069F738" w14:textId="5BEA1AA2" w:rsidR="00490330" w:rsidRPr="00E15AFF" w:rsidRDefault="00B96F92" w:rsidP="00074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Pierwszy etap PRS UP2U z portfolio </w:t>
      </w:r>
      <w:proofErr w:type="spellStart"/>
      <w:r>
        <w:rPr>
          <w:b/>
          <w:bCs/>
          <w:sz w:val="24"/>
          <w:szCs w:val="24"/>
        </w:rPr>
        <w:t>Trei</w:t>
      </w:r>
      <w:proofErr w:type="spellEnd"/>
      <w:r>
        <w:rPr>
          <w:b/>
          <w:bCs/>
          <w:sz w:val="24"/>
          <w:szCs w:val="24"/>
        </w:rPr>
        <w:t xml:space="preserve"> Real </w:t>
      </w:r>
      <w:proofErr w:type="spellStart"/>
      <w:r>
        <w:rPr>
          <w:b/>
          <w:bCs/>
          <w:sz w:val="24"/>
          <w:szCs w:val="24"/>
        </w:rPr>
        <w:t>Estate</w:t>
      </w:r>
      <w:proofErr w:type="spellEnd"/>
      <w:r>
        <w:rPr>
          <w:b/>
          <w:bCs/>
          <w:sz w:val="24"/>
          <w:szCs w:val="24"/>
        </w:rPr>
        <w:t xml:space="preserve"> Poland z pozwoleniem na użytkow</w:t>
      </w:r>
      <w:r w:rsidR="005D5BC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ni</w:t>
      </w:r>
      <w:r w:rsidR="007F635D">
        <w:rPr>
          <w:b/>
          <w:bCs/>
          <w:sz w:val="24"/>
          <w:szCs w:val="24"/>
        </w:rPr>
        <w:t>e</w:t>
      </w:r>
      <w:r w:rsidR="007F635D" w:rsidRPr="00E15AFF">
        <w:rPr>
          <w:b/>
          <w:bCs/>
          <w:sz w:val="24"/>
          <w:szCs w:val="24"/>
        </w:rPr>
        <w:t xml:space="preserve">. W ofercie </w:t>
      </w:r>
      <w:r w:rsidR="00DF496E" w:rsidRPr="00E15AFF">
        <w:rPr>
          <w:b/>
          <w:bCs/>
          <w:sz w:val="24"/>
          <w:szCs w:val="24"/>
        </w:rPr>
        <w:t>3</w:t>
      </w:r>
      <w:r w:rsidR="007F635D" w:rsidRPr="00E15AFF">
        <w:rPr>
          <w:b/>
          <w:bCs/>
          <w:sz w:val="24"/>
          <w:szCs w:val="24"/>
        </w:rPr>
        <w:t>30 mieszkań na wynajem</w:t>
      </w:r>
    </w:p>
    <w:p w14:paraId="168B919C" w14:textId="2003DCCE" w:rsidR="00B96F92" w:rsidRPr="00E15AFF" w:rsidRDefault="00783952" w:rsidP="0007473A">
      <w:pPr>
        <w:jc w:val="both"/>
        <w:rPr>
          <w:b/>
          <w:bCs/>
        </w:rPr>
      </w:pPr>
      <w:r w:rsidRPr="00E15AFF">
        <w:rPr>
          <w:b/>
          <w:bCs/>
        </w:rPr>
        <w:t>Pierwsza faza</w:t>
      </w:r>
      <w:r w:rsidR="00D36BD8" w:rsidRPr="00E15AFF">
        <w:rPr>
          <w:b/>
          <w:bCs/>
        </w:rPr>
        <w:t xml:space="preserve"> UP2U W Poznaniu –</w:t>
      </w:r>
      <w:r w:rsidRPr="00E15AFF">
        <w:rPr>
          <w:b/>
          <w:bCs/>
        </w:rPr>
        <w:t xml:space="preserve"> </w:t>
      </w:r>
      <w:r w:rsidR="003C7174" w:rsidRPr="00E15AFF">
        <w:rPr>
          <w:b/>
          <w:bCs/>
        </w:rPr>
        <w:t>debiutanckiego</w:t>
      </w:r>
      <w:r w:rsidRPr="00E15AFF">
        <w:rPr>
          <w:b/>
          <w:bCs/>
        </w:rPr>
        <w:t xml:space="preserve"> </w:t>
      </w:r>
      <w:r w:rsidR="003C7174" w:rsidRPr="00E15AFF">
        <w:rPr>
          <w:b/>
          <w:bCs/>
        </w:rPr>
        <w:t>projektu</w:t>
      </w:r>
      <w:r w:rsidRPr="00E15AFF">
        <w:rPr>
          <w:b/>
          <w:bCs/>
        </w:rPr>
        <w:t xml:space="preserve"> z </w:t>
      </w:r>
      <w:r w:rsidR="003C7174" w:rsidRPr="00E15AFF">
        <w:rPr>
          <w:b/>
          <w:bCs/>
        </w:rPr>
        <w:t>segmentu</w:t>
      </w:r>
      <w:r w:rsidRPr="00E15AFF">
        <w:rPr>
          <w:b/>
          <w:bCs/>
        </w:rPr>
        <w:t xml:space="preserve"> najmu instytucjonalnego (PRS) w portfolio </w:t>
      </w:r>
      <w:proofErr w:type="spellStart"/>
      <w:r w:rsidRPr="00E15AFF">
        <w:rPr>
          <w:b/>
          <w:bCs/>
        </w:rPr>
        <w:t>Trei</w:t>
      </w:r>
      <w:proofErr w:type="spellEnd"/>
      <w:r w:rsidRPr="00E15AFF">
        <w:rPr>
          <w:b/>
          <w:bCs/>
        </w:rPr>
        <w:t xml:space="preserve"> Real </w:t>
      </w:r>
      <w:proofErr w:type="spellStart"/>
      <w:r w:rsidRPr="00E15AFF">
        <w:rPr>
          <w:b/>
          <w:bCs/>
        </w:rPr>
        <w:t>Estate</w:t>
      </w:r>
      <w:proofErr w:type="spellEnd"/>
      <w:r w:rsidRPr="00E15AFF">
        <w:rPr>
          <w:b/>
          <w:bCs/>
        </w:rPr>
        <w:t xml:space="preserve"> Poland </w:t>
      </w:r>
      <w:r w:rsidR="00D36BD8" w:rsidRPr="00E15AFF">
        <w:rPr>
          <w:b/>
          <w:bCs/>
        </w:rPr>
        <w:t xml:space="preserve">– </w:t>
      </w:r>
      <w:r w:rsidRPr="00E15AFF">
        <w:rPr>
          <w:b/>
          <w:bCs/>
        </w:rPr>
        <w:t>otrzymała pozwolenie na użytkow</w:t>
      </w:r>
      <w:r w:rsidR="005D5BCD" w:rsidRPr="00E15AFF">
        <w:rPr>
          <w:b/>
          <w:bCs/>
        </w:rPr>
        <w:t>a</w:t>
      </w:r>
      <w:r w:rsidRPr="00E15AFF">
        <w:rPr>
          <w:b/>
          <w:bCs/>
        </w:rPr>
        <w:t>nie</w:t>
      </w:r>
      <w:r w:rsidR="005D5BCD" w:rsidRPr="00E15AFF">
        <w:rPr>
          <w:b/>
          <w:bCs/>
        </w:rPr>
        <w:t xml:space="preserve"> (</w:t>
      </w:r>
      <w:proofErr w:type="spellStart"/>
      <w:r w:rsidR="005D5BCD" w:rsidRPr="00E15AFF">
        <w:rPr>
          <w:b/>
          <w:bCs/>
        </w:rPr>
        <w:t>PnU</w:t>
      </w:r>
      <w:proofErr w:type="spellEnd"/>
      <w:r w:rsidR="005D5BCD" w:rsidRPr="00E15AFF">
        <w:rPr>
          <w:b/>
          <w:bCs/>
        </w:rPr>
        <w:t>)</w:t>
      </w:r>
      <w:r w:rsidRPr="00E15AFF">
        <w:rPr>
          <w:b/>
          <w:bCs/>
        </w:rPr>
        <w:t xml:space="preserve">. W pierwszym etapie do dyspozycji klientów </w:t>
      </w:r>
      <w:r w:rsidR="004E0821" w:rsidRPr="00E15AFF">
        <w:rPr>
          <w:b/>
          <w:bCs/>
        </w:rPr>
        <w:t>oddano</w:t>
      </w:r>
      <w:r w:rsidRPr="00E15AFF">
        <w:rPr>
          <w:b/>
          <w:bCs/>
        </w:rPr>
        <w:t xml:space="preserve"> </w:t>
      </w:r>
      <w:r w:rsidR="00930969" w:rsidRPr="00E15AFF">
        <w:rPr>
          <w:b/>
          <w:bCs/>
        </w:rPr>
        <w:t>3</w:t>
      </w:r>
      <w:r w:rsidRPr="00E15AFF">
        <w:rPr>
          <w:b/>
          <w:bCs/>
        </w:rPr>
        <w:t>30 lokali, a deweloper rozpoczął już podpisywanie umów najmu z klientami. Oddane mieszkania są w pełni wykończone</w:t>
      </w:r>
      <w:r w:rsidR="003371C4" w:rsidRPr="00E15AFF">
        <w:rPr>
          <w:b/>
          <w:bCs/>
        </w:rPr>
        <w:t xml:space="preserve">. Za ich aranżację odpowiada firma DDB Design &amp; </w:t>
      </w:r>
      <w:proofErr w:type="spellStart"/>
      <w:r w:rsidR="003371C4" w:rsidRPr="00E15AFF">
        <w:rPr>
          <w:b/>
          <w:bCs/>
        </w:rPr>
        <w:t>Build</w:t>
      </w:r>
      <w:proofErr w:type="spellEnd"/>
      <w:r w:rsidR="003371C4" w:rsidRPr="00E15AFF">
        <w:rPr>
          <w:b/>
          <w:bCs/>
        </w:rPr>
        <w:t xml:space="preserve">, działająca w ramach DEER GROUP. W zarządzaniu najmem i działaniach </w:t>
      </w:r>
      <w:r w:rsidR="003371C4" w:rsidRPr="00A9050C">
        <w:rPr>
          <w:b/>
          <w:bCs/>
        </w:rPr>
        <w:t xml:space="preserve">marketingowych </w:t>
      </w:r>
      <w:proofErr w:type="spellStart"/>
      <w:r w:rsidR="003371C4" w:rsidRPr="00A9050C">
        <w:rPr>
          <w:b/>
          <w:bCs/>
        </w:rPr>
        <w:t>Trei</w:t>
      </w:r>
      <w:proofErr w:type="spellEnd"/>
      <w:r w:rsidR="003371C4" w:rsidRPr="00A9050C">
        <w:rPr>
          <w:b/>
          <w:bCs/>
        </w:rPr>
        <w:t xml:space="preserve"> wspiera </w:t>
      </w:r>
      <w:r w:rsidR="00EF6952" w:rsidRPr="00A9050C">
        <w:rPr>
          <w:b/>
          <w:bCs/>
        </w:rPr>
        <w:t>zespół</w:t>
      </w:r>
      <w:r w:rsidR="003371C4" w:rsidRPr="00A9050C">
        <w:rPr>
          <w:b/>
          <w:bCs/>
        </w:rPr>
        <w:t xml:space="preserve"> Leach</w:t>
      </w:r>
      <w:r w:rsidR="003371C4" w:rsidRPr="00E15AFF">
        <w:rPr>
          <w:b/>
          <w:bCs/>
        </w:rPr>
        <w:t xml:space="preserve"> &amp; McGuire.</w:t>
      </w:r>
    </w:p>
    <w:p w14:paraId="76821868" w14:textId="0B2E4CE3" w:rsidR="00D36BD8" w:rsidRDefault="00D36BD8" w:rsidP="0007473A">
      <w:pPr>
        <w:jc w:val="both"/>
      </w:pPr>
      <w:r w:rsidRPr="00E15AFF">
        <w:rPr>
          <w:i/>
          <w:iCs/>
        </w:rPr>
        <w:t xml:space="preserve">„Z </w:t>
      </w:r>
      <w:r w:rsidR="007A77E6" w:rsidRPr="00E15AFF">
        <w:rPr>
          <w:i/>
          <w:iCs/>
        </w:rPr>
        <w:t>wielką</w:t>
      </w:r>
      <w:r w:rsidRPr="00E15AFF">
        <w:rPr>
          <w:i/>
          <w:iCs/>
        </w:rPr>
        <w:t xml:space="preserve"> satysfakcją ogłaszamy, że pierwszy etap naszego PRS UP2U w Poznaniu otrzymał pozwolenie na użytkowanie. Rozpoczynamy teraz podpisywanie umów najmu z mieszkańcami, którzy będą mogli od razu wprowadzić się do swoich lokali. UP2U to nasz </w:t>
      </w:r>
      <w:r w:rsidR="007170D5" w:rsidRPr="00E15AFF">
        <w:rPr>
          <w:i/>
          <w:iCs/>
        </w:rPr>
        <w:t>debiut</w:t>
      </w:r>
      <w:r w:rsidRPr="00E15AFF">
        <w:rPr>
          <w:i/>
          <w:iCs/>
        </w:rPr>
        <w:t xml:space="preserve"> na polskim rynku najmu instytucjonalnego. W tym segmencie </w:t>
      </w:r>
      <w:proofErr w:type="spellStart"/>
      <w:r w:rsidRPr="00E15AFF">
        <w:rPr>
          <w:i/>
          <w:iCs/>
        </w:rPr>
        <w:t>Trei</w:t>
      </w:r>
      <w:proofErr w:type="spellEnd"/>
      <w:r w:rsidRPr="00E15AFF">
        <w:rPr>
          <w:i/>
          <w:iCs/>
        </w:rPr>
        <w:t xml:space="preserve"> ma jednak </w:t>
      </w:r>
      <w:r w:rsidR="007A77E6" w:rsidRPr="00E15AFF">
        <w:rPr>
          <w:i/>
          <w:iCs/>
        </w:rPr>
        <w:t>duże</w:t>
      </w:r>
      <w:r w:rsidRPr="00E15AFF">
        <w:rPr>
          <w:i/>
          <w:iCs/>
        </w:rPr>
        <w:t xml:space="preserve"> doświadczenie zgromadzone na rynkach niemieckich i amerykańskich. Widzimy jednak ogromny potencjał do rozwoju tego formatu w Polsce. Aktualnie w fazie budowy znajduj</w:t>
      </w:r>
      <w:r w:rsidR="00DF496E" w:rsidRPr="00E15AFF">
        <w:rPr>
          <w:i/>
          <w:iCs/>
        </w:rPr>
        <w:t>e</w:t>
      </w:r>
      <w:r w:rsidRPr="00E15AFF">
        <w:rPr>
          <w:i/>
          <w:iCs/>
        </w:rPr>
        <w:t xml:space="preserve"> się d</w:t>
      </w:r>
      <w:r w:rsidR="00DF496E" w:rsidRPr="00E15AFF">
        <w:rPr>
          <w:i/>
          <w:iCs/>
        </w:rPr>
        <w:t>rugi</w:t>
      </w:r>
      <w:r w:rsidRPr="00E15AFF">
        <w:rPr>
          <w:i/>
          <w:iCs/>
        </w:rPr>
        <w:t xml:space="preserve"> </w:t>
      </w:r>
      <w:r w:rsidR="00DF496E" w:rsidRPr="00E15AFF">
        <w:rPr>
          <w:i/>
          <w:iCs/>
        </w:rPr>
        <w:t>e</w:t>
      </w:r>
      <w:r w:rsidRPr="00E15AFF">
        <w:rPr>
          <w:i/>
          <w:iCs/>
        </w:rPr>
        <w:t>tap inwestycji. Ukończenie całego projektu planujemy na 2026 rok”</w:t>
      </w:r>
      <w:r w:rsidRPr="00E15AFF">
        <w:t xml:space="preserve">, mówi </w:t>
      </w:r>
      <w:r w:rsidRPr="00E15AFF">
        <w:rPr>
          <w:b/>
          <w:bCs/>
        </w:rPr>
        <w:t>Mariusz Cegielski, Dyrektor</w:t>
      </w:r>
      <w:r w:rsidRPr="00DB3B10">
        <w:rPr>
          <w:b/>
          <w:bCs/>
        </w:rPr>
        <w:t xml:space="preserve"> Zarządzający </w:t>
      </w:r>
      <w:proofErr w:type="spellStart"/>
      <w:r w:rsidRPr="00DB3B10">
        <w:rPr>
          <w:b/>
          <w:bCs/>
        </w:rPr>
        <w:t>Trei</w:t>
      </w:r>
      <w:proofErr w:type="spellEnd"/>
      <w:r w:rsidRPr="00DB3B10">
        <w:rPr>
          <w:b/>
          <w:bCs/>
        </w:rPr>
        <w:t xml:space="preserve"> Real </w:t>
      </w:r>
      <w:proofErr w:type="spellStart"/>
      <w:r w:rsidRPr="00DB3B10">
        <w:rPr>
          <w:b/>
          <w:bCs/>
        </w:rPr>
        <w:t>Estate</w:t>
      </w:r>
      <w:proofErr w:type="spellEnd"/>
      <w:r w:rsidRPr="00DB3B10">
        <w:rPr>
          <w:b/>
          <w:bCs/>
        </w:rPr>
        <w:t xml:space="preserve"> Poland.</w:t>
      </w:r>
    </w:p>
    <w:p w14:paraId="18B6563C" w14:textId="5D3BF265" w:rsidR="006B02F8" w:rsidRPr="00D30073" w:rsidRDefault="006B02F8" w:rsidP="0007473A">
      <w:pPr>
        <w:jc w:val="both"/>
      </w:pPr>
      <w:r w:rsidRPr="00D30073">
        <w:rPr>
          <w:i/>
          <w:iCs/>
        </w:rPr>
        <w:t xml:space="preserve">„Cieszymy się, że możemy wspierać </w:t>
      </w:r>
      <w:proofErr w:type="spellStart"/>
      <w:r w:rsidRPr="00D30073">
        <w:rPr>
          <w:i/>
          <w:iCs/>
        </w:rPr>
        <w:t>Trei</w:t>
      </w:r>
      <w:proofErr w:type="spellEnd"/>
      <w:r w:rsidRPr="00D30073">
        <w:rPr>
          <w:i/>
          <w:iCs/>
        </w:rPr>
        <w:t xml:space="preserve"> Real </w:t>
      </w:r>
      <w:proofErr w:type="spellStart"/>
      <w:r w:rsidRPr="00D30073">
        <w:rPr>
          <w:i/>
          <w:iCs/>
        </w:rPr>
        <w:t>Estate</w:t>
      </w:r>
      <w:proofErr w:type="spellEnd"/>
      <w:r w:rsidRPr="00D30073">
        <w:rPr>
          <w:i/>
          <w:iCs/>
        </w:rPr>
        <w:t xml:space="preserve"> Poland w zarządzaniu najmem pierwszego na polskim rynku projektu PRS w portfolio dewelopera. Dla nas to z kolei debiut na rynku poznańskim, który w kontekście najmu instytucjonalnego ma bardzo duże perspektywy rozwoju. UP2U wyróżnia się doskonałą lokalizacją – tuż obok kampusów uniwersyteckich</w:t>
      </w:r>
      <w:r w:rsidR="00525705" w:rsidRPr="00D30073">
        <w:rPr>
          <w:i/>
          <w:iCs/>
        </w:rPr>
        <w:t xml:space="preserve">, centrów biznesowych z sektorów IT, logistyki czy e-commerce, a także terenów zielonych. Jestem przekonany, że ta </w:t>
      </w:r>
      <w:r w:rsidR="00525705" w:rsidRPr="00A9050C">
        <w:rPr>
          <w:i/>
          <w:iCs/>
        </w:rPr>
        <w:t xml:space="preserve">inwestycja spotka się z </w:t>
      </w:r>
      <w:r w:rsidR="00EF6952" w:rsidRPr="00A9050C">
        <w:rPr>
          <w:i/>
          <w:iCs/>
        </w:rPr>
        <w:t xml:space="preserve">ogromnym </w:t>
      </w:r>
      <w:r w:rsidR="00525705" w:rsidRPr="00A9050C">
        <w:rPr>
          <w:i/>
          <w:iCs/>
        </w:rPr>
        <w:t>zainteresowaniem</w:t>
      </w:r>
      <w:r w:rsidR="00525705" w:rsidRPr="00D30073">
        <w:rPr>
          <w:i/>
          <w:iCs/>
        </w:rPr>
        <w:t xml:space="preserve"> ze strony klientów, poszukujących komfortowego miejsca do życia”</w:t>
      </w:r>
      <w:r w:rsidR="00525705" w:rsidRPr="00D30073">
        <w:t xml:space="preserve">, dodaje </w:t>
      </w:r>
      <w:r w:rsidR="00525705" w:rsidRPr="00D30073">
        <w:rPr>
          <w:b/>
          <w:bCs/>
        </w:rPr>
        <w:t>Conall McGuire, CEO Leach &amp; McGuire.</w:t>
      </w:r>
    </w:p>
    <w:p w14:paraId="67A3DBE8" w14:textId="676530A0" w:rsidR="00525705" w:rsidRPr="003224D3" w:rsidRDefault="00560BD4" w:rsidP="0007473A">
      <w:pPr>
        <w:jc w:val="both"/>
        <w:rPr>
          <w:b/>
          <w:bCs/>
        </w:rPr>
      </w:pPr>
      <w:r w:rsidRPr="00D30073">
        <w:rPr>
          <w:b/>
          <w:bCs/>
        </w:rPr>
        <w:t>Elegancja i funkcjonalność</w:t>
      </w:r>
    </w:p>
    <w:p w14:paraId="147C7903" w14:textId="6D967C23" w:rsidR="00525705" w:rsidRDefault="00525705" w:rsidP="0007473A">
      <w:pPr>
        <w:jc w:val="both"/>
      </w:pPr>
      <w:r w:rsidRPr="00525705">
        <w:t xml:space="preserve">Jednym z wyróżników mieszkań </w:t>
      </w:r>
      <w:r>
        <w:t>w</w:t>
      </w:r>
      <w:r w:rsidRPr="00525705">
        <w:t xml:space="preserve"> UP2U będą wyjątkowe aranżacje lokali</w:t>
      </w:r>
      <w:r>
        <w:t>, za których</w:t>
      </w:r>
      <w:r w:rsidRPr="00525705">
        <w:t xml:space="preserve"> opracowanie odpowiada</w:t>
      </w:r>
      <w:r>
        <w:t>ła</w:t>
      </w:r>
      <w:r w:rsidRPr="00525705">
        <w:t xml:space="preserve"> firma DDB Design &amp; </w:t>
      </w:r>
      <w:proofErr w:type="spellStart"/>
      <w:r w:rsidRPr="00525705">
        <w:t>Build</w:t>
      </w:r>
      <w:proofErr w:type="spellEnd"/>
      <w:r>
        <w:t>. Celem inwestora było stworzenie eleganckich, estetycznych i funkcjonalnych przestrzeni nawiązujących do najnowszych trendów wnętrzarskich.</w:t>
      </w:r>
    </w:p>
    <w:p w14:paraId="3A3C6EFF" w14:textId="3F7330ED" w:rsidR="00DB3B10" w:rsidRPr="00EF6952" w:rsidRDefault="00525705" w:rsidP="00DB3B10">
      <w:pPr>
        <w:jc w:val="both"/>
      </w:pPr>
      <w:r w:rsidRPr="00EF6952">
        <w:rPr>
          <w:i/>
          <w:iCs/>
        </w:rPr>
        <w:t xml:space="preserve">„Aranżacje wszystkich mieszkań w UP2U zostały przygotowane w czterech </w:t>
      </w:r>
      <w:r w:rsidR="004E0821" w:rsidRPr="00EF6952">
        <w:rPr>
          <w:i/>
          <w:iCs/>
        </w:rPr>
        <w:t>odmiennych</w:t>
      </w:r>
      <w:r w:rsidRPr="00EF6952">
        <w:rPr>
          <w:i/>
          <w:iCs/>
        </w:rPr>
        <w:t xml:space="preserve"> stylach inspirowanych porami roku. Przywiązaliśmy bardzo dużą uwagę do najmniejszych detali – od układu instalacji do rozmieszczenia mebli. </w:t>
      </w:r>
      <w:r w:rsidR="003224D3" w:rsidRPr="00EF6952">
        <w:rPr>
          <w:i/>
          <w:iCs/>
        </w:rPr>
        <w:t>Stworzyliśmy tam przestrzenie, które będą mogły odzwierciedlić osobowość lokatorów.</w:t>
      </w:r>
      <w:r w:rsidR="00DB3B10" w:rsidRPr="00EF6952">
        <w:rPr>
          <w:i/>
          <w:iCs/>
        </w:rPr>
        <w:t xml:space="preserve"> Jeszcze przed rozpoczęciem prac budowlanych aktywnie współpracowaliśmy z Generalnym Wykonawcą. Naszym celem było wydobycie maksymalnego </w:t>
      </w:r>
      <w:r w:rsidR="00DB3B10" w:rsidRPr="00EF6952">
        <w:rPr>
          <w:i/>
          <w:iCs/>
        </w:rPr>
        <w:lastRenderedPageBreak/>
        <w:t>potencjału z lokali</w:t>
      </w:r>
      <w:r w:rsidR="005D5BCD" w:rsidRPr="00EF6952">
        <w:rPr>
          <w:i/>
          <w:iCs/>
        </w:rPr>
        <w:t>, a</w:t>
      </w:r>
      <w:r w:rsidR="00DB3B10" w:rsidRPr="00EF6952">
        <w:rPr>
          <w:i/>
          <w:iCs/>
        </w:rPr>
        <w:t xml:space="preserve"> </w:t>
      </w:r>
      <w:r w:rsidR="005D5BCD" w:rsidRPr="00EF6952">
        <w:rPr>
          <w:i/>
          <w:iCs/>
        </w:rPr>
        <w:t>j</w:t>
      </w:r>
      <w:r w:rsidR="00DB3B10" w:rsidRPr="00EF6952">
        <w:rPr>
          <w:i/>
          <w:iCs/>
        </w:rPr>
        <w:t>uż teraz klienci mogą zapoznać się z czterema mieszkaniami pokazowymi”</w:t>
      </w:r>
      <w:r w:rsidR="00DB3B10" w:rsidRPr="00EF6952">
        <w:t xml:space="preserve">, mówi </w:t>
      </w:r>
      <w:r w:rsidR="00DB3B10" w:rsidRPr="00EF6952">
        <w:rPr>
          <w:b/>
          <w:bCs/>
        </w:rPr>
        <w:t xml:space="preserve">Damian Piekut, Head of Design and </w:t>
      </w:r>
      <w:proofErr w:type="spellStart"/>
      <w:r w:rsidR="00DB3B10" w:rsidRPr="00EF6952">
        <w:rPr>
          <w:b/>
          <w:bCs/>
        </w:rPr>
        <w:t>Build</w:t>
      </w:r>
      <w:proofErr w:type="spellEnd"/>
      <w:r w:rsidR="00DB3B10" w:rsidRPr="00EF6952">
        <w:rPr>
          <w:b/>
          <w:bCs/>
        </w:rPr>
        <w:t xml:space="preserve"> Management</w:t>
      </w:r>
      <w:r w:rsidR="00847712" w:rsidRPr="00EF6952">
        <w:rPr>
          <w:b/>
          <w:bCs/>
        </w:rPr>
        <w:t xml:space="preserve">, DDB Design &amp; </w:t>
      </w:r>
      <w:proofErr w:type="spellStart"/>
      <w:r w:rsidR="00847712" w:rsidRPr="00EF6952">
        <w:rPr>
          <w:b/>
          <w:bCs/>
        </w:rPr>
        <w:t>Build</w:t>
      </w:r>
      <w:proofErr w:type="spellEnd"/>
      <w:r w:rsidR="00847712" w:rsidRPr="00EF6952">
        <w:rPr>
          <w:b/>
          <w:bCs/>
        </w:rPr>
        <w:t>.</w:t>
      </w:r>
    </w:p>
    <w:p w14:paraId="764FA4F1" w14:textId="19FD2621" w:rsidR="00525705" w:rsidRPr="00847712" w:rsidRDefault="00847712" w:rsidP="0007473A">
      <w:pPr>
        <w:jc w:val="both"/>
        <w:rPr>
          <w:b/>
          <w:bCs/>
        </w:rPr>
      </w:pPr>
      <w:r w:rsidRPr="00847712">
        <w:rPr>
          <w:b/>
          <w:bCs/>
        </w:rPr>
        <w:t>Prefabrykacja i ESG</w:t>
      </w:r>
    </w:p>
    <w:p w14:paraId="36EBD142" w14:textId="3C462C5C" w:rsidR="00847712" w:rsidRDefault="00847712" w:rsidP="0007473A">
      <w:pPr>
        <w:jc w:val="both"/>
      </w:pPr>
      <w:r w:rsidRPr="00847712">
        <w:t xml:space="preserve">Osiedle UP2U realizowane jest zgodnie z zasadami zrównoważonego rozwoju i standardami ESG. W inwestycji zastosowane zostaną instalacje fotowoltaiczne, umożliwiające pozyskiwanie energii ze źródeł odnawialnych. Aż 30% powierzchni działki stanowić będą tereny biologicznie czynne – zarówno na patio między budynkami, jak i na dachach – co pozwoli stworzyć korzystny mikroklimat i wspierać retencję wody. Do podlewania zieleni wykorzystana zostanie deszczówka, gromadzona w zbiornikach umieszczonych w garażach. Na terenie osiedla powstaną także ścieżki i stojaki rowerowe, zachęcające do korzystania z ekologicznych form transportu. </w:t>
      </w:r>
      <w:proofErr w:type="spellStart"/>
      <w:r w:rsidRPr="00847712">
        <w:t>Prośrodowiskowy</w:t>
      </w:r>
      <w:proofErr w:type="spellEnd"/>
      <w:r w:rsidRPr="00847712">
        <w:t xml:space="preserve"> charakter projektu potwierdzi certyfikacja BREEAM na poziomie </w:t>
      </w:r>
      <w:proofErr w:type="spellStart"/>
      <w:r w:rsidRPr="00847712">
        <w:t>Very</w:t>
      </w:r>
      <w:proofErr w:type="spellEnd"/>
      <w:r w:rsidRPr="00847712">
        <w:t xml:space="preserve"> Good.</w:t>
      </w:r>
    </w:p>
    <w:p w14:paraId="2D341F89" w14:textId="2B44771C" w:rsidR="00005858" w:rsidRDefault="00847712" w:rsidP="0007473A">
      <w:pPr>
        <w:jc w:val="both"/>
      </w:pPr>
      <w:r w:rsidRPr="00560BD4">
        <w:rPr>
          <w:i/>
          <w:iCs/>
        </w:rPr>
        <w:t>„W pracach budowlanych związanych z UP2U wykorzystujemy innowacyjną technologię prefabrykacji, która pozwala na niezwykle szybki postęp prac konstrukcyjnych. Dzięki niej jedna kondygnacja naszego PRS powstaje w zaledwie w tydzień. Jest ona również przyjaźniejsza dla środowiska naturalnego. Generalny Wykonawca – firma Pe</w:t>
      </w:r>
      <w:r w:rsidR="0087783C" w:rsidRPr="00560BD4">
        <w:rPr>
          <w:i/>
          <w:iCs/>
        </w:rPr>
        <w:t>kabex – samodzielnie wytwarza prefabrykaty</w:t>
      </w:r>
      <w:r w:rsidR="009A60B6">
        <w:rPr>
          <w:i/>
          <w:iCs/>
        </w:rPr>
        <w:t>,</w:t>
      </w:r>
      <w:r w:rsidR="0087783C" w:rsidRPr="00560BD4">
        <w:rPr>
          <w:i/>
          <w:iCs/>
        </w:rPr>
        <w:t xml:space="preserve"> wykorzystując niskoemisyjne rozwiązania, na przykład nowoczesne silniki klatkowe</w:t>
      </w:r>
      <w:r w:rsidR="00005858" w:rsidRPr="00560BD4">
        <w:rPr>
          <w:i/>
          <w:iCs/>
        </w:rPr>
        <w:t xml:space="preserve"> o zredukowanym zapotrzebowaniu na energię czy zmodernizowane suwnice. Co więcej, prefabrykacja umożliwia zwiększenie docelowej powierzchni użytkowo-mieszkalnej obiektu nawet o kilka procent w porównaniu do tradycyjnych technologii”</w:t>
      </w:r>
      <w:r w:rsidR="00005858">
        <w:t xml:space="preserve">, dodaje </w:t>
      </w:r>
      <w:r w:rsidR="00005858" w:rsidRPr="00560BD4">
        <w:rPr>
          <w:b/>
          <w:bCs/>
        </w:rPr>
        <w:t>Mariusz Cegielski.</w:t>
      </w:r>
    </w:p>
    <w:p w14:paraId="39FB717B" w14:textId="6B6749B8" w:rsidR="00560BD4" w:rsidRDefault="00560BD4" w:rsidP="00560BD4">
      <w:pPr>
        <w:jc w:val="both"/>
      </w:pPr>
      <w:r w:rsidRPr="00847712">
        <w:t>UP2U powstaje w Poznaniu przy ul. Piątkowskiej, pomiędzy osiedlami Winiary i Winogrady, w bezpośrednim sąsiedztwie Parku Cytadela oraz poznańskich kampusów uniwersyteckich. Dogodna lokalizacja zapewni szybki dostęp do centrum miasta, a także do rozbudowanej oferty handlowej, usługowej i gastronomicznej w najbliższej okolicy. W ramach trzech budynków o wysokości 17, 10 i 9 kondygnacji inwestycja dostarczy blisko 20 tys. mkw. powierzchni o zróżnicowanych funkcjach, w tym 875 mkw. przeznaczonych na usługi dodatkowe – takie jak sklepy z podstawowymi produktami. Mieszkańcy będą mieli do dyspozycji 460 w pełni wykończonych lokali o metrażach od 26 do 65 mkw.</w:t>
      </w:r>
      <w:r>
        <w:t xml:space="preserve"> Tuż obok znajduje się </w:t>
      </w:r>
      <w:r w:rsidR="007A77E6">
        <w:t>również</w:t>
      </w:r>
      <w:r>
        <w:t xml:space="preserve"> nowoczesny sklep należący do sieci Biedronka.</w:t>
      </w:r>
    </w:p>
    <w:p w14:paraId="04ED6D31" w14:textId="7880EB20" w:rsidR="007B5037" w:rsidRPr="005771D4" w:rsidRDefault="00560BD4" w:rsidP="0007473A">
      <w:pPr>
        <w:jc w:val="both"/>
      </w:pPr>
      <w:r w:rsidRPr="00560BD4">
        <w:rPr>
          <w:i/>
          <w:iCs/>
        </w:rPr>
        <w:t xml:space="preserve">„UP2U wraz z towarzyszącym sklepem Biedronka stanowi przykład inwestycji, która </w:t>
      </w:r>
      <w:r w:rsidRPr="00E15AFF">
        <w:rPr>
          <w:i/>
          <w:iCs/>
        </w:rPr>
        <w:t>harmonijnie wpisuje się w koncepcję miasta 15-minutowego, podnosząc atrakcyjność całej okolicy.</w:t>
      </w:r>
      <w:r w:rsidR="006F0B74" w:rsidRPr="00E15AFF">
        <w:rPr>
          <w:i/>
          <w:iCs/>
        </w:rPr>
        <w:t xml:space="preserve"> Projekt, łącząc funkcjonalność, nowoczesną architekturę i rozwiązania proekologiczne, ma potencjał, by stać się istotnym miejscem na mapie Poznania – ważnym zarówno dla mieszkańców, jak i dla rozwoju miasta”</w:t>
      </w:r>
      <w:r w:rsidRPr="00E15AFF">
        <w:t>, podsumowuje</w:t>
      </w:r>
      <w:r>
        <w:t xml:space="preserve"> </w:t>
      </w:r>
      <w:r w:rsidRPr="00560BD4">
        <w:rPr>
          <w:b/>
          <w:bCs/>
        </w:rPr>
        <w:t>Mariusz Cegielski.</w:t>
      </w:r>
    </w:p>
    <w:p w14:paraId="2FD3AE21" w14:textId="6EA4A1FF" w:rsidR="00CE0D1A" w:rsidRDefault="00CE0486" w:rsidP="00980757">
      <w:pPr>
        <w:jc w:val="both"/>
        <w:rPr>
          <w:b/>
          <w:bCs/>
        </w:rPr>
      </w:pPr>
      <w:r w:rsidRPr="00CE0486">
        <w:rPr>
          <w:b/>
          <w:bCs/>
        </w:rPr>
        <w:t xml:space="preserve"> </w:t>
      </w:r>
    </w:p>
    <w:p w14:paraId="66F58EAC" w14:textId="77777777" w:rsidR="00A61202" w:rsidRPr="002256EC" w:rsidRDefault="00A61202" w:rsidP="00980757">
      <w:pPr>
        <w:jc w:val="both"/>
      </w:pPr>
    </w:p>
    <w:p w14:paraId="18739457" w14:textId="77777777" w:rsidR="006C4030" w:rsidRPr="0084515C" w:rsidRDefault="006C4030" w:rsidP="006C4030">
      <w:pPr>
        <w:spacing w:line="360" w:lineRule="auto"/>
        <w:jc w:val="both"/>
        <w:rPr>
          <w:sz w:val="16"/>
          <w:szCs w:val="16"/>
        </w:rPr>
      </w:pPr>
      <w:r w:rsidRPr="0084515C">
        <w:rPr>
          <w:b/>
          <w:bCs/>
          <w:sz w:val="16"/>
          <w:szCs w:val="16"/>
        </w:rPr>
        <w:t xml:space="preserve">O </w:t>
      </w:r>
      <w:proofErr w:type="spellStart"/>
      <w:r w:rsidRPr="0084515C">
        <w:rPr>
          <w:b/>
          <w:bCs/>
          <w:sz w:val="16"/>
          <w:szCs w:val="16"/>
        </w:rPr>
        <w:t>Trei</w:t>
      </w:r>
      <w:proofErr w:type="spellEnd"/>
      <w:r w:rsidRPr="0084515C">
        <w:rPr>
          <w:b/>
          <w:bCs/>
          <w:sz w:val="16"/>
          <w:szCs w:val="16"/>
        </w:rPr>
        <w:t xml:space="preserve"> Real </w:t>
      </w:r>
      <w:proofErr w:type="spellStart"/>
      <w:r w:rsidRPr="0084515C">
        <w:rPr>
          <w:b/>
          <w:bCs/>
          <w:sz w:val="16"/>
          <w:szCs w:val="16"/>
        </w:rPr>
        <w:t>Estate</w:t>
      </w:r>
      <w:proofErr w:type="spellEnd"/>
      <w:r w:rsidRPr="0084515C">
        <w:rPr>
          <w:b/>
          <w:bCs/>
          <w:sz w:val="16"/>
          <w:szCs w:val="16"/>
        </w:rPr>
        <w:t> </w:t>
      </w:r>
    </w:p>
    <w:p w14:paraId="250E9A69" w14:textId="72204CB9" w:rsidR="006C4030" w:rsidRPr="0084515C" w:rsidRDefault="006C4030" w:rsidP="006C4030">
      <w:pPr>
        <w:shd w:val="clear" w:color="auto" w:fill="FFFFFF"/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proofErr w:type="spellStart"/>
      <w:r w:rsidRPr="0084515C">
        <w:rPr>
          <w:rFonts w:eastAsia="Times New Roman"/>
          <w:sz w:val="16"/>
          <w:szCs w:val="16"/>
          <w:lang w:eastAsia="pl-PL"/>
        </w:rPr>
        <w:t>Trei</w:t>
      </w:r>
      <w:proofErr w:type="spellEnd"/>
      <w:r w:rsidRPr="0084515C">
        <w:rPr>
          <w:rFonts w:eastAsia="Times New Roman"/>
          <w:sz w:val="16"/>
          <w:szCs w:val="16"/>
          <w:lang w:eastAsia="pl-PL"/>
        </w:rPr>
        <w:t xml:space="preserve"> Real </w:t>
      </w:r>
      <w:proofErr w:type="spellStart"/>
      <w:r w:rsidRPr="0084515C">
        <w:rPr>
          <w:rFonts w:eastAsia="Times New Roman"/>
          <w:sz w:val="16"/>
          <w:szCs w:val="16"/>
          <w:lang w:eastAsia="pl-PL"/>
        </w:rPr>
        <w:t>Estate</w:t>
      </w:r>
      <w:proofErr w:type="spellEnd"/>
      <w:r w:rsidRPr="0084515C">
        <w:rPr>
          <w:rFonts w:eastAsia="Times New Roman"/>
          <w:sz w:val="16"/>
          <w:szCs w:val="16"/>
          <w:lang w:eastAsia="pl-PL"/>
        </w:rPr>
        <w:t xml:space="preserve"> GmbH z siedzibą w </w:t>
      </w:r>
      <w:proofErr w:type="spellStart"/>
      <w:r w:rsidRPr="0084515C">
        <w:rPr>
          <w:rFonts w:eastAsia="Times New Roman"/>
          <w:sz w:val="16"/>
          <w:szCs w:val="16"/>
          <w:lang w:eastAsia="pl-PL"/>
        </w:rPr>
        <w:t>Düsseldorfie</w:t>
      </w:r>
      <w:proofErr w:type="spellEnd"/>
      <w:r w:rsidRPr="0084515C">
        <w:rPr>
          <w:rFonts w:eastAsia="Times New Roman"/>
          <w:sz w:val="16"/>
          <w:szCs w:val="16"/>
          <w:lang w:eastAsia="pl-PL"/>
        </w:rPr>
        <w:t xml:space="preserve"> (Niemcy), inwestuje, rozwija i zarządza dostosowanymi do indywidualnych potrzeb i zrównoważonymi nieruchomościami mieszkaniowymi i komercyjnymi. W kontekście długoterminowej strategii, spółka zależna należąca w całości do niemieckiej grupy </w:t>
      </w:r>
      <w:proofErr w:type="spellStart"/>
      <w:r w:rsidRPr="0084515C">
        <w:rPr>
          <w:rFonts w:eastAsia="Times New Roman"/>
          <w:sz w:val="16"/>
          <w:szCs w:val="16"/>
          <w:lang w:eastAsia="pl-PL"/>
        </w:rPr>
        <w:t>Tengelmann</w:t>
      </w:r>
      <w:proofErr w:type="spellEnd"/>
      <w:r w:rsidRPr="0084515C">
        <w:rPr>
          <w:rFonts w:eastAsia="Times New Roman"/>
          <w:sz w:val="16"/>
          <w:szCs w:val="16"/>
          <w:lang w:eastAsia="pl-PL"/>
        </w:rPr>
        <w:t>, koncentruje się na inwestycjach i rozwoju nieruchomości w Niemczech, Polsce i Stanach Zjednoczonych. Oprócz istniejącego portfela o wartości około 1,</w:t>
      </w:r>
      <w:r w:rsidR="00A9050C">
        <w:rPr>
          <w:rFonts w:eastAsia="Times New Roman"/>
          <w:sz w:val="16"/>
          <w:szCs w:val="16"/>
          <w:lang w:eastAsia="pl-PL"/>
        </w:rPr>
        <w:t>4</w:t>
      </w:r>
      <w:r w:rsidRPr="0084515C">
        <w:rPr>
          <w:rFonts w:eastAsia="Times New Roman"/>
          <w:sz w:val="16"/>
          <w:szCs w:val="16"/>
          <w:lang w:eastAsia="pl-PL"/>
        </w:rPr>
        <w:t xml:space="preserve"> miliarda euro, </w:t>
      </w:r>
      <w:proofErr w:type="spellStart"/>
      <w:r w:rsidRPr="0084515C">
        <w:rPr>
          <w:rFonts w:eastAsia="Times New Roman"/>
          <w:sz w:val="16"/>
          <w:szCs w:val="16"/>
          <w:lang w:eastAsia="pl-PL"/>
        </w:rPr>
        <w:t>Trei</w:t>
      </w:r>
      <w:proofErr w:type="spellEnd"/>
      <w:r w:rsidRPr="0084515C">
        <w:rPr>
          <w:rFonts w:eastAsia="Times New Roman"/>
          <w:sz w:val="16"/>
          <w:szCs w:val="16"/>
          <w:lang w:eastAsia="pl-PL"/>
        </w:rPr>
        <w:t xml:space="preserve"> Real </w:t>
      </w:r>
      <w:proofErr w:type="spellStart"/>
      <w:r w:rsidRPr="0084515C">
        <w:rPr>
          <w:rFonts w:eastAsia="Times New Roman"/>
          <w:sz w:val="16"/>
          <w:szCs w:val="16"/>
          <w:lang w:eastAsia="pl-PL"/>
        </w:rPr>
        <w:t>Estate</w:t>
      </w:r>
      <w:proofErr w:type="spellEnd"/>
      <w:r w:rsidRPr="0084515C">
        <w:rPr>
          <w:rFonts w:eastAsia="Times New Roman"/>
          <w:sz w:val="16"/>
          <w:szCs w:val="16"/>
          <w:lang w:eastAsia="pl-PL"/>
        </w:rPr>
        <w:t xml:space="preserve"> GmbH, realizuje projekty o łącznej wartości około 1,</w:t>
      </w:r>
      <w:r w:rsidR="00A9050C">
        <w:rPr>
          <w:rFonts w:eastAsia="Times New Roman"/>
          <w:sz w:val="16"/>
          <w:szCs w:val="16"/>
          <w:lang w:eastAsia="pl-PL"/>
        </w:rPr>
        <w:t>4</w:t>
      </w:r>
      <w:r w:rsidRPr="0084515C">
        <w:rPr>
          <w:rFonts w:eastAsia="Times New Roman"/>
          <w:sz w:val="16"/>
          <w:szCs w:val="16"/>
          <w:lang w:eastAsia="pl-PL"/>
        </w:rPr>
        <w:t xml:space="preserve"> miliardów euro. W Polsce firma buduje i wynajmuje parki handlowe pod marką Vendo Park. </w:t>
      </w:r>
    </w:p>
    <w:p w14:paraId="3C466897" w14:textId="77777777" w:rsidR="006C4030" w:rsidRPr="0084515C" w:rsidRDefault="006C4030" w:rsidP="006C4030">
      <w:pPr>
        <w:spacing w:line="240" w:lineRule="auto"/>
        <w:jc w:val="both"/>
        <w:rPr>
          <w:sz w:val="16"/>
          <w:szCs w:val="16"/>
        </w:rPr>
      </w:pPr>
    </w:p>
    <w:p w14:paraId="74273667" w14:textId="77777777" w:rsidR="006C4030" w:rsidRPr="0084515C" w:rsidRDefault="006C4030" w:rsidP="006C4030">
      <w:pPr>
        <w:spacing w:line="240" w:lineRule="auto"/>
        <w:jc w:val="both"/>
        <w:rPr>
          <w:sz w:val="16"/>
          <w:szCs w:val="16"/>
          <w:shd w:val="clear" w:color="auto" w:fill="FFFFFF"/>
        </w:rPr>
      </w:pPr>
      <w:proofErr w:type="spellStart"/>
      <w:r w:rsidRPr="0084515C">
        <w:rPr>
          <w:sz w:val="16"/>
          <w:szCs w:val="16"/>
          <w:shd w:val="clear" w:color="auto" w:fill="FFFFFF"/>
        </w:rPr>
        <w:t>Trei</w:t>
      </w:r>
      <w:proofErr w:type="spellEnd"/>
      <w:r w:rsidRPr="0084515C">
        <w:rPr>
          <w:sz w:val="16"/>
          <w:szCs w:val="16"/>
          <w:shd w:val="clear" w:color="auto" w:fill="FFFFFF"/>
        </w:rPr>
        <w:t xml:space="preserve"> realizuje również projekty mieszkaniowe na rynku polskim, ale także w Stanach Zjednoczonych i w Niemczech. W Polsce ukończone już osiedla to Kraft w Łodzi oraz Bacciarellego 54 we Wrocławiu. </w:t>
      </w:r>
      <w:r w:rsidRPr="0084515C">
        <w:rPr>
          <w:color w:val="222222"/>
          <w:sz w:val="16"/>
          <w:szCs w:val="16"/>
          <w:shd w:val="clear" w:color="auto" w:fill="FFFFFF"/>
        </w:rPr>
        <w:t xml:space="preserve">W realizacji jest inwestycja w Milanówku, która zapewni docelowo około 440 lokali. W budowie znajduje się także osiedle w Poznaniu, gdzie powstanie 460 mieszkań z przeznaczeniem na najem instytucjonalny, a także osiedle mieszkaniowe w Łodzi. </w:t>
      </w:r>
      <w:r w:rsidRPr="0084515C">
        <w:rPr>
          <w:sz w:val="16"/>
          <w:szCs w:val="16"/>
          <w:shd w:val="clear" w:color="auto" w:fill="FFFFFF"/>
        </w:rPr>
        <w:t xml:space="preserve">W planach spółki są kolejne projekty deweloperskie, w tym m.in. w Warszawie oraz we Wrocławiu. Łącznie </w:t>
      </w:r>
      <w:proofErr w:type="spellStart"/>
      <w:r w:rsidRPr="0084515C">
        <w:rPr>
          <w:sz w:val="16"/>
          <w:szCs w:val="16"/>
          <w:shd w:val="clear" w:color="auto" w:fill="FFFFFF"/>
        </w:rPr>
        <w:t>Trei</w:t>
      </w:r>
      <w:proofErr w:type="spellEnd"/>
      <w:r w:rsidRPr="0084515C">
        <w:rPr>
          <w:sz w:val="16"/>
          <w:szCs w:val="16"/>
          <w:shd w:val="clear" w:color="auto" w:fill="FFFFFF"/>
        </w:rPr>
        <w:t xml:space="preserve"> wybuduje ok. </w:t>
      </w:r>
      <w:r>
        <w:rPr>
          <w:sz w:val="16"/>
          <w:szCs w:val="16"/>
          <w:shd w:val="clear" w:color="auto" w:fill="FFFFFF"/>
        </w:rPr>
        <w:t>1750</w:t>
      </w:r>
      <w:r w:rsidRPr="0084515C">
        <w:rPr>
          <w:sz w:val="16"/>
          <w:szCs w:val="16"/>
          <w:shd w:val="clear" w:color="auto" w:fill="FFFFFF"/>
        </w:rPr>
        <w:t xml:space="preserve"> mieszkań w perspektywie najbliższych czterech lat. </w:t>
      </w:r>
    </w:p>
    <w:p w14:paraId="1F5F0D8C" w14:textId="77777777" w:rsidR="006C4030" w:rsidRPr="0084515C" w:rsidRDefault="006C4030" w:rsidP="006C4030">
      <w:pPr>
        <w:jc w:val="both"/>
        <w:rPr>
          <w:sz w:val="16"/>
          <w:szCs w:val="16"/>
        </w:rPr>
      </w:pPr>
      <w:r w:rsidRPr="0084515C">
        <w:rPr>
          <w:sz w:val="16"/>
          <w:szCs w:val="16"/>
        </w:rPr>
        <w:t xml:space="preserve">Więcej informacji na stronie: </w:t>
      </w:r>
      <w:hyperlink r:id="rId8" w:history="1">
        <w:r w:rsidRPr="0084515C">
          <w:rPr>
            <w:rStyle w:val="Hipercze"/>
            <w:sz w:val="16"/>
            <w:szCs w:val="16"/>
          </w:rPr>
          <w:t>www.treirealestate.com</w:t>
        </w:r>
      </w:hyperlink>
      <w:r w:rsidRPr="0084515C">
        <w:rPr>
          <w:sz w:val="16"/>
          <w:szCs w:val="16"/>
        </w:rPr>
        <w:t xml:space="preserve"> </w:t>
      </w:r>
    </w:p>
    <w:p w14:paraId="175366CF" w14:textId="77777777" w:rsidR="0084515C" w:rsidRDefault="0084515C" w:rsidP="00037499">
      <w:pPr>
        <w:jc w:val="both"/>
        <w:rPr>
          <w:rFonts w:ascii="Arial" w:hAnsi="Arial" w:cs="Arial"/>
          <w:sz w:val="18"/>
          <w:szCs w:val="18"/>
        </w:rPr>
      </w:pPr>
    </w:p>
    <w:p w14:paraId="1C2EADAE" w14:textId="77777777" w:rsidR="00037499" w:rsidRPr="009C5DD2" w:rsidRDefault="00037499" w:rsidP="0007473A">
      <w:pPr>
        <w:jc w:val="both"/>
        <w:rPr>
          <w:b/>
          <w:bCs/>
        </w:rPr>
      </w:pPr>
    </w:p>
    <w:sectPr w:rsidR="00037499" w:rsidRPr="009C5DD2" w:rsidSect="00A35921">
      <w:headerReference w:type="default" r:id="rId9"/>
      <w:pgSz w:w="11906" w:h="16838"/>
      <w:pgMar w:top="2248" w:right="1417" w:bottom="1417" w:left="1417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C0A8" w14:textId="77777777" w:rsidR="00DB2A9E" w:rsidRDefault="00DB2A9E" w:rsidP="00A35921">
      <w:pPr>
        <w:spacing w:after="0" w:line="240" w:lineRule="auto"/>
      </w:pPr>
      <w:r>
        <w:separator/>
      </w:r>
    </w:p>
  </w:endnote>
  <w:endnote w:type="continuationSeparator" w:id="0">
    <w:p w14:paraId="57D946C9" w14:textId="77777777" w:rsidR="00DB2A9E" w:rsidRDefault="00DB2A9E" w:rsidP="00A35921">
      <w:pPr>
        <w:spacing w:after="0" w:line="240" w:lineRule="auto"/>
      </w:pPr>
      <w:r>
        <w:continuationSeparator/>
      </w:r>
    </w:p>
  </w:endnote>
  <w:endnote w:type="continuationNotice" w:id="1">
    <w:p w14:paraId="7A49B047" w14:textId="77777777" w:rsidR="00DB2A9E" w:rsidRDefault="00DB2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FFF9" w14:textId="77777777" w:rsidR="00DB2A9E" w:rsidRDefault="00DB2A9E" w:rsidP="00A35921">
      <w:pPr>
        <w:spacing w:after="0" w:line="240" w:lineRule="auto"/>
      </w:pPr>
      <w:r>
        <w:separator/>
      </w:r>
    </w:p>
  </w:footnote>
  <w:footnote w:type="continuationSeparator" w:id="0">
    <w:p w14:paraId="4F49EE7C" w14:textId="77777777" w:rsidR="00DB2A9E" w:rsidRDefault="00DB2A9E" w:rsidP="00A35921">
      <w:pPr>
        <w:spacing w:after="0" w:line="240" w:lineRule="auto"/>
      </w:pPr>
      <w:r>
        <w:continuationSeparator/>
      </w:r>
    </w:p>
  </w:footnote>
  <w:footnote w:type="continuationNotice" w:id="1">
    <w:p w14:paraId="062B9B99" w14:textId="77777777" w:rsidR="00DB2A9E" w:rsidRDefault="00DB2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3696" w14:textId="113621C0" w:rsidR="00C6698F" w:rsidRDefault="0045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4CCB02" wp14:editId="64B98150">
          <wp:simplePos x="0" y="0"/>
          <wp:positionH relativeFrom="page">
            <wp:posOffset>953770</wp:posOffset>
          </wp:positionH>
          <wp:positionV relativeFrom="page">
            <wp:posOffset>620395</wp:posOffset>
          </wp:positionV>
          <wp:extent cx="1504950" cy="76771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D2DDF3" w14:textId="77777777" w:rsidR="00C6698F" w:rsidRDefault="00C6698F">
    <w:pPr>
      <w:pStyle w:val="Nagwek"/>
    </w:pPr>
  </w:p>
  <w:p w14:paraId="15999BBB" w14:textId="77777777" w:rsidR="00C6698F" w:rsidRDefault="00C6698F">
    <w:pPr>
      <w:pStyle w:val="Nagwek"/>
    </w:pPr>
  </w:p>
  <w:p w14:paraId="40F8105A" w14:textId="77777777" w:rsidR="00617021" w:rsidRDefault="00617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A3"/>
    <w:multiLevelType w:val="hybridMultilevel"/>
    <w:tmpl w:val="16CE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0CA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E5"/>
    <w:multiLevelType w:val="hybridMultilevel"/>
    <w:tmpl w:val="F39E80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183"/>
    <w:multiLevelType w:val="hybridMultilevel"/>
    <w:tmpl w:val="D2047858"/>
    <w:lvl w:ilvl="0" w:tplc="685E5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116B"/>
    <w:multiLevelType w:val="multilevel"/>
    <w:tmpl w:val="AF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77BF2"/>
    <w:multiLevelType w:val="multilevel"/>
    <w:tmpl w:val="A046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96209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2F6"/>
    <w:multiLevelType w:val="hybridMultilevel"/>
    <w:tmpl w:val="D56E80B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503C24"/>
    <w:multiLevelType w:val="hybridMultilevel"/>
    <w:tmpl w:val="F8C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068D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071A"/>
    <w:multiLevelType w:val="hybridMultilevel"/>
    <w:tmpl w:val="2F00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82CAB"/>
    <w:multiLevelType w:val="hybridMultilevel"/>
    <w:tmpl w:val="1400BF34"/>
    <w:lvl w:ilvl="0" w:tplc="CB62EC6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8B829E6"/>
    <w:multiLevelType w:val="hybridMultilevel"/>
    <w:tmpl w:val="C74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7790"/>
    <w:multiLevelType w:val="hybridMultilevel"/>
    <w:tmpl w:val="19649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9A5"/>
    <w:multiLevelType w:val="hybridMultilevel"/>
    <w:tmpl w:val="74CA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FF6"/>
    <w:multiLevelType w:val="hybridMultilevel"/>
    <w:tmpl w:val="6178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508F"/>
    <w:multiLevelType w:val="hybridMultilevel"/>
    <w:tmpl w:val="6E32F38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EF6578"/>
    <w:multiLevelType w:val="multilevel"/>
    <w:tmpl w:val="D0B41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656F2"/>
    <w:multiLevelType w:val="multilevel"/>
    <w:tmpl w:val="8E9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E2722"/>
    <w:multiLevelType w:val="hybridMultilevel"/>
    <w:tmpl w:val="2CB81AFA"/>
    <w:lvl w:ilvl="0" w:tplc="6E80A13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323091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6A3"/>
    <w:multiLevelType w:val="hybridMultilevel"/>
    <w:tmpl w:val="625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822FF"/>
    <w:multiLevelType w:val="hybridMultilevel"/>
    <w:tmpl w:val="9446BB8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768101FD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12A87"/>
    <w:multiLevelType w:val="hybridMultilevel"/>
    <w:tmpl w:val="575E38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E124CD9"/>
    <w:multiLevelType w:val="hybridMultilevel"/>
    <w:tmpl w:val="F252D0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E6B3154"/>
    <w:multiLevelType w:val="multilevel"/>
    <w:tmpl w:val="4F8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627039">
    <w:abstractNumId w:val="26"/>
  </w:num>
  <w:num w:numId="2" w16cid:durableId="1708531489">
    <w:abstractNumId w:val="4"/>
  </w:num>
  <w:num w:numId="3" w16cid:durableId="1842429442">
    <w:abstractNumId w:val="16"/>
  </w:num>
  <w:num w:numId="4" w16cid:durableId="86267579">
    <w:abstractNumId w:val="24"/>
  </w:num>
  <w:num w:numId="5" w16cid:durableId="33040012">
    <w:abstractNumId w:val="19"/>
  </w:num>
  <w:num w:numId="6" w16cid:durableId="1830050827">
    <w:abstractNumId w:val="7"/>
  </w:num>
  <w:num w:numId="7" w16cid:durableId="606236325">
    <w:abstractNumId w:val="11"/>
  </w:num>
  <w:num w:numId="8" w16cid:durableId="1504007849">
    <w:abstractNumId w:val="25"/>
  </w:num>
  <w:num w:numId="9" w16cid:durableId="2109112268">
    <w:abstractNumId w:val="8"/>
  </w:num>
  <w:num w:numId="10" w16cid:durableId="378479464">
    <w:abstractNumId w:val="5"/>
  </w:num>
  <w:num w:numId="11" w16cid:durableId="771389897">
    <w:abstractNumId w:val="17"/>
  </w:num>
  <w:num w:numId="12" w16cid:durableId="2129086899">
    <w:abstractNumId w:val="14"/>
  </w:num>
  <w:num w:numId="13" w16cid:durableId="851184850">
    <w:abstractNumId w:val="10"/>
  </w:num>
  <w:num w:numId="14" w16cid:durableId="492910456">
    <w:abstractNumId w:val="1"/>
  </w:num>
  <w:num w:numId="15" w16cid:durableId="2009825004">
    <w:abstractNumId w:val="20"/>
  </w:num>
  <w:num w:numId="16" w16cid:durableId="2059040623">
    <w:abstractNumId w:val="23"/>
  </w:num>
  <w:num w:numId="17" w16cid:durableId="1868709822">
    <w:abstractNumId w:val="6"/>
  </w:num>
  <w:num w:numId="18" w16cid:durableId="1502890339">
    <w:abstractNumId w:val="9"/>
  </w:num>
  <w:num w:numId="19" w16cid:durableId="1839735160">
    <w:abstractNumId w:val="12"/>
  </w:num>
  <w:num w:numId="20" w16cid:durableId="1176072537">
    <w:abstractNumId w:val="2"/>
  </w:num>
  <w:num w:numId="21" w16cid:durableId="265770002">
    <w:abstractNumId w:val="3"/>
  </w:num>
  <w:num w:numId="22" w16cid:durableId="870069751">
    <w:abstractNumId w:val="13"/>
  </w:num>
  <w:num w:numId="23" w16cid:durableId="1357926056">
    <w:abstractNumId w:val="21"/>
  </w:num>
  <w:num w:numId="24" w16cid:durableId="1772966662">
    <w:abstractNumId w:val="15"/>
  </w:num>
  <w:num w:numId="25" w16cid:durableId="2029288105">
    <w:abstractNumId w:val="0"/>
  </w:num>
  <w:num w:numId="26" w16cid:durableId="478767126">
    <w:abstractNumId w:val="18"/>
  </w:num>
  <w:num w:numId="27" w16cid:durableId="13288219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1"/>
    <w:rsid w:val="000006F2"/>
    <w:rsid w:val="00004A2C"/>
    <w:rsid w:val="0000572E"/>
    <w:rsid w:val="00005858"/>
    <w:rsid w:val="00005CD7"/>
    <w:rsid w:val="00005E61"/>
    <w:rsid w:val="000066F8"/>
    <w:rsid w:val="00006DF3"/>
    <w:rsid w:val="000101F8"/>
    <w:rsid w:val="00011A2D"/>
    <w:rsid w:val="0001248E"/>
    <w:rsid w:val="00016549"/>
    <w:rsid w:val="000170A6"/>
    <w:rsid w:val="00020658"/>
    <w:rsid w:val="00020746"/>
    <w:rsid w:val="00020EB4"/>
    <w:rsid w:val="00022685"/>
    <w:rsid w:val="00023C16"/>
    <w:rsid w:val="0002547D"/>
    <w:rsid w:val="00025608"/>
    <w:rsid w:val="000259AF"/>
    <w:rsid w:val="00027F0F"/>
    <w:rsid w:val="0003034C"/>
    <w:rsid w:val="00030AC8"/>
    <w:rsid w:val="00030DE5"/>
    <w:rsid w:val="00031497"/>
    <w:rsid w:val="000316A7"/>
    <w:rsid w:val="00032DC3"/>
    <w:rsid w:val="0003374E"/>
    <w:rsid w:val="000339E6"/>
    <w:rsid w:val="00035294"/>
    <w:rsid w:val="00036C27"/>
    <w:rsid w:val="00037227"/>
    <w:rsid w:val="00037499"/>
    <w:rsid w:val="0004017E"/>
    <w:rsid w:val="00041374"/>
    <w:rsid w:val="00041803"/>
    <w:rsid w:val="00042172"/>
    <w:rsid w:val="000426E4"/>
    <w:rsid w:val="000435BA"/>
    <w:rsid w:val="00044435"/>
    <w:rsid w:val="00045513"/>
    <w:rsid w:val="000456C3"/>
    <w:rsid w:val="00045E2D"/>
    <w:rsid w:val="00047039"/>
    <w:rsid w:val="00047780"/>
    <w:rsid w:val="000502E3"/>
    <w:rsid w:val="000511AA"/>
    <w:rsid w:val="00051381"/>
    <w:rsid w:val="00052DEF"/>
    <w:rsid w:val="00052E16"/>
    <w:rsid w:val="00053596"/>
    <w:rsid w:val="00053C42"/>
    <w:rsid w:val="00055FB9"/>
    <w:rsid w:val="0005616D"/>
    <w:rsid w:val="000561E1"/>
    <w:rsid w:val="00056AE7"/>
    <w:rsid w:val="00057D46"/>
    <w:rsid w:val="0006008D"/>
    <w:rsid w:val="0006110B"/>
    <w:rsid w:val="000622BC"/>
    <w:rsid w:val="00063492"/>
    <w:rsid w:val="00064711"/>
    <w:rsid w:val="000656C8"/>
    <w:rsid w:val="00066FB5"/>
    <w:rsid w:val="00067F3B"/>
    <w:rsid w:val="000706D2"/>
    <w:rsid w:val="00070E0C"/>
    <w:rsid w:val="0007144D"/>
    <w:rsid w:val="00071F0F"/>
    <w:rsid w:val="000727B8"/>
    <w:rsid w:val="0007473A"/>
    <w:rsid w:val="0007633E"/>
    <w:rsid w:val="00081657"/>
    <w:rsid w:val="00082664"/>
    <w:rsid w:val="0008322D"/>
    <w:rsid w:val="0008584B"/>
    <w:rsid w:val="0008677F"/>
    <w:rsid w:val="00086D2E"/>
    <w:rsid w:val="00087086"/>
    <w:rsid w:val="000873BC"/>
    <w:rsid w:val="00087DE6"/>
    <w:rsid w:val="00090334"/>
    <w:rsid w:val="00094470"/>
    <w:rsid w:val="00094689"/>
    <w:rsid w:val="000962B2"/>
    <w:rsid w:val="00097BB4"/>
    <w:rsid w:val="000A065B"/>
    <w:rsid w:val="000A0C7D"/>
    <w:rsid w:val="000A262D"/>
    <w:rsid w:val="000A29F8"/>
    <w:rsid w:val="000A2BDB"/>
    <w:rsid w:val="000A45D2"/>
    <w:rsid w:val="000A4A74"/>
    <w:rsid w:val="000A506C"/>
    <w:rsid w:val="000A6C31"/>
    <w:rsid w:val="000A7BC5"/>
    <w:rsid w:val="000A7CCF"/>
    <w:rsid w:val="000B1E17"/>
    <w:rsid w:val="000B23CA"/>
    <w:rsid w:val="000B3342"/>
    <w:rsid w:val="000B387A"/>
    <w:rsid w:val="000B396A"/>
    <w:rsid w:val="000B3ED5"/>
    <w:rsid w:val="000B4B08"/>
    <w:rsid w:val="000B718F"/>
    <w:rsid w:val="000B7B6C"/>
    <w:rsid w:val="000B7FB6"/>
    <w:rsid w:val="000C03E4"/>
    <w:rsid w:val="000C05EB"/>
    <w:rsid w:val="000C17CF"/>
    <w:rsid w:val="000C271F"/>
    <w:rsid w:val="000C2B97"/>
    <w:rsid w:val="000C435E"/>
    <w:rsid w:val="000C581E"/>
    <w:rsid w:val="000D151C"/>
    <w:rsid w:val="000D4176"/>
    <w:rsid w:val="000D550D"/>
    <w:rsid w:val="000D5B4B"/>
    <w:rsid w:val="000D6BFF"/>
    <w:rsid w:val="000D6F03"/>
    <w:rsid w:val="000D77BA"/>
    <w:rsid w:val="000E0914"/>
    <w:rsid w:val="000E2AEF"/>
    <w:rsid w:val="000E3C25"/>
    <w:rsid w:val="000E46C5"/>
    <w:rsid w:val="000E5601"/>
    <w:rsid w:val="000E5838"/>
    <w:rsid w:val="000E6E67"/>
    <w:rsid w:val="000E7331"/>
    <w:rsid w:val="000E76DB"/>
    <w:rsid w:val="000E77C6"/>
    <w:rsid w:val="000E7A2F"/>
    <w:rsid w:val="000F0C50"/>
    <w:rsid w:val="000F1FC1"/>
    <w:rsid w:val="000F2A2D"/>
    <w:rsid w:val="000F3C81"/>
    <w:rsid w:val="000F3E66"/>
    <w:rsid w:val="000F470A"/>
    <w:rsid w:val="000F5109"/>
    <w:rsid w:val="000F55AA"/>
    <w:rsid w:val="000F63D4"/>
    <w:rsid w:val="000F653B"/>
    <w:rsid w:val="00100CEE"/>
    <w:rsid w:val="00103B06"/>
    <w:rsid w:val="00103E86"/>
    <w:rsid w:val="00105B75"/>
    <w:rsid w:val="00105D8B"/>
    <w:rsid w:val="00105E78"/>
    <w:rsid w:val="00105E98"/>
    <w:rsid w:val="00106B0D"/>
    <w:rsid w:val="00111750"/>
    <w:rsid w:val="00112E2D"/>
    <w:rsid w:val="001137C6"/>
    <w:rsid w:val="00113864"/>
    <w:rsid w:val="00116506"/>
    <w:rsid w:val="00121208"/>
    <w:rsid w:val="00121652"/>
    <w:rsid w:val="00122919"/>
    <w:rsid w:val="00124592"/>
    <w:rsid w:val="001253A5"/>
    <w:rsid w:val="0012591E"/>
    <w:rsid w:val="00125F67"/>
    <w:rsid w:val="00126336"/>
    <w:rsid w:val="00126A23"/>
    <w:rsid w:val="00127A05"/>
    <w:rsid w:val="001304A3"/>
    <w:rsid w:val="0013056C"/>
    <w:rsid w:val="00130F47"/>
    <w:rsid w:val="001310E6"/>
    <w:rsid w:val="00131407"/>
    <w:rsid w:val="00133254"/>
    <w:rsid w:val="00133B3B"/>
    <w:rsid w:val="001343C6"/>
    <w:rsid w:val="001349FA"/>
    <w:rsid w:val="00134A76"/>
    <w:rsid w:val="00134F14"/>
    <w:rsid w:val="00135F7D"/>
    <w:rsid w:val="00137408"/>
    <w:rsid w:val="00137BC2"/>
    <w:rsid w:val="00142343"/>
    <w:rsid w:val="0014251B"/>
    <w:rsid w:val="00142C1A"/>
    <w:rsid w:val="0014347B"/>
    <w:rsid w:val="001434E7"/>
    <w:rsid w:val="001439F9"/>
    <w:rsid w:val="00145FE6"/>
    <w:rsid w:val="0014600D"/>
    <w:rsid w:val="0014658D"/>
    <w:rsid w:val="00146AE8"/>
    <w:rsid w:val="0014722E"/>
    <w:rsid w:val="001507FA"/>
    <w:rsid w:val="001527F8"/>
    <w:rsid w:val="00153707"/>
    <w:rsid w:val="00153A80"/>
    <w:rsid w:val="0015473B"/>
    <w:rsid w:val="00154742"/>
    <w:rsid w:val="001557DF"/>
    <w:rsid w:val="0015606C"/>
    <w:rsid w:val="0015620C"/>
    <w:rsid w:val="001567EC"/>
    <w:rsid w:val="00156A16"/>
    <w:rsid w:val="00156C92"/>
    <w:rsid w:val="00156E02"/>
    <w:rsid w:val="001572D4"/>
    <w:rsid w:val="00157732"/>
    <w:rsid w:val="00161132"/>
    <w:rsid w:val="001614AA"/>
    <w:rsid w:val="00161BA9"/>
    <w:rsid w:val="0016388E"/>
    <w:rsid w:val="00164CC0"/>
    <w:rsid w:val="001656F2"/>
    <w:rsid w:val="001658EB"/>
    <w:rsid w:val="0016643D"/>
    <w:rsid w:val="00166C2F"/>
    <w:rsid w:val="00167234"/>
    <w:rsid w:val="00171CCB"/>
    <w:rsid w:val="0017239E"/>
    <w:rsid w:val="001729C0"/>
    <w:rsid w:val="00172DDE"/>
    <w:rsid w:val="0017360B"/>
    <w:rsid w:val="00173CC0"/>
    <w:rsid w:val="00173DD6"/>
    <w:rsid w:val="00174E4E"/>
    <w:rsid w:val="00174FEE"/>
    <w:rsid w:val="0017504F"/>
    <w:rsid w:val="00175510"/>
    <w:rsid w:val="00176785"/>
    <w:rsid w:val="0017687F"/>
    <w:rsid w:val="001770D9"/>
    <w:rsid w:val="00177B04"/>
    <w:rsid w:val="0018063B"/>
    <w:rsid w:val="00185126"/>
    <w:rsid w:val="00185B83"/>
    <w:rsid w:val="00187C7D"/>
    <w:rsid w:val="00190556"/>
    <w:rsid w:val="00191BA4"/>
    <w:rsid w:val="001947AC"/>
    <w:rsid w:val="00194A18"/>
    <w:rsid w:val="00196402"/>
    <w:rsid w:val="00197C18"/>
    <w:rsid w:val="001A20F6"/>
    <w:rsid w:val="001A350A"/>
    <w:rsid w:val="001A3A53"/>
    <w:rsid w:val="001A3AC6"/>
    <w:rsid w:val="001A3EE8"/>
    <w:rsid w:val="001A3F27"/>
    <w:rsid w:val="001A4B3F"/>
    <w:rsid w:val="001A59E4"/>
    <w:rsid w:val="001A5DAD"/>
    <w:rsid w:val="001A6634"/>
    <w:rsid w:val="001A7728"/>
    <w:rsid w:val="001B0DD4"/>
    <w:rsid w:val="001B15DB"/>
    <w:rsid w:val="001B2BCD"/>
    <w:rsid w:val="001B3848"/>
    <w:rsid w:val="001B3CF9"/>
    <w:rsid w:val="001B505E"/>
    <w:rsid w:val="001B5382"/>
    <w:rsid w:val="001B5D50"/>
    <w:rsid w:val="001B6894"/>
    <w:rsid w:val="001B724F"/>
    <w:rsid w:val="001B7E03"/>
    <w:rsid w:val="001C0B9E"/>
    <w:rsid w:val="001C218F"/>
    <w:rsid w:val="001C2B07"/>
    <w:rsid w:val="001C3197"/>
    <w:rsid w:val="001C34E6"/>
    <w:rsid w:val="001C5250"/>
    <w:rsid w:val="001C645E"/>
    <w:rsid w:val="001C75ED"/>
    <w:rsid w:val="001C75F0"/>
    <w:rsid w:val="001C7A6F"/>
    <w:rsid w:val="001D0E6C"/>
    <w:rsid w:val="001D27FB"/>
    <w:rsid w:val="001D3A47"/>
    <w:rsid w:val="001D3EC5"/>
    <w:rsid w:val="001D3F70"/>
    <w:rsid w:val="001D4138"/>
    <w:rsid w:val="001D4634"/>
    <w:rsid w:val="001D4BAD"/>
    <w:rsid w:val="001D642A"/>
    <w:rsid w:val="001E2BE9"/>
    <w:rsid w:val="001E5AE7"/>
    <w:rsid w:val="001E5E67"/>
    <w:rsid w:val="001E61C1"/>
    <w:rsid w:val="001F0AD8"/>
    <w:rsid w:val="001F0BA6"/>
    <w:rsid w:val="001F266C"/>
    <w:rsid w:val="001F2A0F"/>
    <w:rsid w:val="001F2B92"/>
    <w:rsid w:val="001F3A77"/>
    <w:rsid w:val="001F431C"/>
    <w:rsid w:val="001F599C"/>
    <w:rsid w:val="001F6757"/>
    <w:rsid w:val="001F6B21"/>
    <w:rsid w:val="001F6E8A"/>
    <w:rsid w:val="001F7C1F"/>
    <w:rsid w:val="00200B2E"/>
    <w:rsid w:val="002027C4"/>
    <w:rsid w:val="00202E9B"/>
    <w:rsid w:val="00202FC0"/>
    <w:rsid w:val="00203AEA"/>
    <w:rsid w:val="00205863"/>
    <w:rsid w:val="00206855"/>
    <w:rsid w:val="00207E4E"/>
    <w:rsid w:val="00210B69"/>
    <w:rsid w:val="00210D64"/>
    <w:rsid w:val="002119CF"/>
    <w:rsid w:val="00211B85"/>
    <w:rsid w:val="0021322B"/>
    <w:rsid w:val="0021363C"/>
    <w:rsid w:val="002151D3"/>
    <w:rsid w:val="00215FC5"/>
    <w:rsid w:val="00217D9C"/>
    <w:rsid w:val="002225EC"/>
    <w:rsid w:val="00223B73"/>
    <w:rsid w:val="002256EC"/>
    <w:rsid w:val="002270FC"/>
    <w:rsid w:val="00227146"/>
    <w:rsid w:val="0023121B"/>
    <w:rsid w:val="00231A4D"/>
    <w:rsid w:val="00231CE0"/>
    <w:rsid w:val="00234FB6"/>
    <w:rsid w:val="0023595F"/>
    <w:rsid w:val="00235E1F"/>
    <w:rsid w:val="00237F3C"/>
    <w:rsid w:val="00240417"/>
    <w:rsid w:val="00241281"/>
    <w:rsid w:val="00241B84"/>
    <w:rsid w:val="002436A3"/>
    <w:rsid w:val="00247CDA"/>
    <w:rsid w:val="00251187"/>
    <w:rsid w:val="0025271D"/>
    <w:rsid w:val="00253BE2"/>
    <w:rsid w:val="00254D65"/>
    <w:rsid w:val="002559F1"/>
    <w:rsid w:val="00255D2B"/>
    <w:rsid w:val="002566DA"/>
    <w:rsid w:val="002601D6"/>
    <w:rsid w:val="0026229F"/>
    <w:rsid w:val="002636EC"/>
    <w:rsid w:val="00264EE0"/>
    <w:rsid w:val="00265D87"/>
    <w:rsid w:val="0026630E"/>
    <w:rsid w:val="0026745E"/>
    <w:rsid w:val="00267524"/>
    <w:rsid w:val="002678BE"/>
    <w:rsid w:val="00267B08"/>
    <w:rsid w:val="002709E4"/>
    <w:rsid w:val="00270D2E"/>
    <w:rsid w:val="00271591"/>
    <w:rsid w:val="00274FC6"/>
    <w:rsid w:val="002819B8"/>
    <w:rsid w:val="00282EC5"/>
    <w:rsid w:val="002847F5"/>
    <w:rsid w:val="002854C8"/>
    <w:rsid w:val="00285AE4"/>
    <w:rsid w:val="00285F19"/>
    <w:rsid w:val="0028668F"/>
    <w:rsid w:val="00286B34"/>
    <w:rsid w:val="0028719A"/>
    <w:rsid w:val="002878E7"/>
    <w:rsid w:val="00291BA9"/>
    <w:rsid w:val="00294966"/>
    <w:rsid w:val="002953A1"/>
    <w:rsid w:val="00295D5C"/>
    <w:rsid w:val="002964D1"/>
    <w:rsid w:val="0029768B"/>
    <w:rsid w:val="00297FA2"/>
    <w:rsid w:val="002A51C4"/>
    <w:rsid w:val="002A53EB"/>
    <w:rsid w:val="002A5C2C"/>
    <w:rsid w:val="002A665A"/>
    <w:rsid w:val="002A6E99"/>
    <w:rsid w:val="002A793A"/>
    <w:rsid w:val="002A7B80"/>
    <w:rsid w:val="002B1DA3"/>
    <w:rsid w:val="002B21FA"/>
    <w:rsid w:val="002B2364"/>
    <w:rsid w:val="002B324F"/>
    <w:rsid w:val="002B4B19"/>
    <w:rsid w:val="002B51EE"/>
    <w:rsid w:val="002B619E"/>
    <w:rsid w:val="002C0564"/>
    <w:rsid w:val="002C07A1"/>
    <w:rsid w:val="002C0E41"/>
    <w:rsid w:val="002C2207"/>
    <w:rsid w:val="002C3E41"/>
    <w:rsid w:val="002C4267"/>
    <w:rsid w:val="002C51C3"/>
    <w:rsid w:val="002C59AA"/>
    <w:rsid w:val="002C5E78"/>
    <w:rsid w:val="002C75CB"/>
    <w:rsid w:val="002C7DAD"/>
    <w:rsid w:val="002D10E4"/>
    <w:rsid w:val="002D1769"/>
    <w:rsid w:val="002D21C3"/>
    <w:rsid w:val="002D2735"/>
    <w:rsid w:val="002D3DAE"/>
    <w:rsid w:val="002D41BF"/>
    <w:rsid w:val="002D4BBA"/>
    <w:rsid w:val="002D7D56"/>
    <w:rsid w:val="002E2BD0"/>
    <w:rsid w:val="002E2C73"/>
    <w:rsid w:val="002E2FC8"/>
    <w:rsid w:val="002E3577"/>
    <w:rsid w:val="002E35F5"/>
    <w:rsid w:val="002E4F6A"/>
    <w:rsid w:val="002E5184"/>
    <w:rsid w:val="002E6AEA"/>
    <w:rsid w:val="002E6EF3"/>
    <w:rsid w:val="002E6F00"/>
    <w:rsid w:val="002E71B1"/>
    <w:rsid w:val="002E756C"/>
    <w:rsid w:val="002E7D71"/>
    <w:rsid w:val="002F2583"/>
    <w:rsid w:val="002F262B"/>
    <w:rsid w:val="002F296C"/>
    <w:rsid w:val="002F3296"/>
    <w:rsid w:val="002F4BE1"/>
    <w:rsid w:val="002F56EC"/>
    <w:rsid w:val="002F6241"/>
    <w:rsid w:val="002F66F0"/>
    <w:rsid w:val="002F6BA8"/>
    <w:rsid w:val="002F78A3"/>
    <w:rsid w:val="002F7A74"/>
    <w:rsid w:val="002F7EDF"/>
    <w:rsid w:val="003016E8"/>
    <w:rsid w:val="003019C3"/>
    <w:rsid w:val="00301B44"/>
    <w:rsid w:val="00302B76"/>
    <w:rsid w:val="003032A4"/>
    <w:rsid w:val="003036B6"/>
    <w:rsid w:val="00304E70"/>
    <w:rsid w:val="003061BC"/>
    <w:rsid w:val="00306428"/>
    <w:rsid w:val="003067DD"/>
    <w:rsid w:val="00307E5C"/>
    <w:rsid w:val="00314DB0"/>
    <w:rsid w:val="00315742"/>
    <w:rsid w:val="003162D1"/>
    <w:rsid w:val="003204C1"/>
    <w:rsid w:val="00320771"/>
    <w:rsid w:val="003210B7"/>
    <w:rsid w:val="003224D3"/>
    <w:rsid w:val="00323053"/>
    <w:rsid w:val="00323291"/>
    <w:rsid w:val="00323629"/>
    <w:rsid w:val="0032377E"/>
    <w:rsid w:val="00323ED5"/>
    <w:rsid w:val="00324432"/>
    <w:rsid w:val="00324504"/>
    <w:rsid w:val="00325742"/>
    <w:rsid w:val="00330193"/>
    <w:rsid w:val="003311CE"/>
    <w:rsid w:val="00331B44"/>
    <w:rsid w:val="0033273D"/>
    <w:rsid w:val="00332B53"/>
    <w:rsid w:val="00334F6E"/>
    <w:rsid w:val="003371C4"/>
    <w:rsid w:val="00337B11"/>
    <w:rsid w:val="00340B28"/>
    <w:rsid w:val="00342327"/>
    <w:rsid w:val="003424D1"/>
    <w:rsid w:val="0034269D"/>
    <w:rsid w:val="0034434C"/>
    <w:rsid w:val="00350DAA"/>
    <w:rsid w:val="00351B1E"/>
    <w:rsid w:val="00351F2A"/>
    <w:rsid w:val="00351F88"/>
    <w:rsid w:val="003521EB"/>
    <w:rsid w:val="0035237C"/>
    <w:rsid w:val="00352A91"/>
    <w:rsid w:val="0035322C"/>
    <w:rsid w:val="003539C1"/>
    <w:rsid w:val="0035401A"/>
    <w:rsid w:val="00354A4A"/>
    <w:rsid w:val="00355275"/>
    <w:rsid w:val="00360082"/>
    <w:rsid w:val="00360CFF"/>
    <w:rsid w:val="003621D5"/>
    <w:rsid w:val="00362602"/>
    <w:rsid w:val="0036392D"/>
    <w:rsid w:val="00364EA4"/>
    <w:rsid w:val="00365CA9"/>
    <w:rsid w:val="00366D89"/>
    <w:rsid w:val="00367EDF"/>
    <w:rsid w:val="00370232"/>
    <w:rsid w:val="00373E4E"/>
    <w:rsid w:val="00375865"/>
    <w:rsid w:val="003765C4"/>
    <w:rsid w:val="00376EA1"/>
    <w:rsid w:val="00377389"/>
    <w:rsid w:val="00377774"/>
    <w:rsid w:val="00377EC1"/>
    <w:rsid w:val="003804EB"/>
    <w:rsid w:val="0038218E"/>
    <w:rsid w:val="00382E47"/>
    <w:rsid w:val="0038317F"/>
    <w:rsid w:val="00383769"/>
    <w:rsid w:val="003837CE"/>
    <w:rsid w:val="00383E75"/>
    <w:rsid w:val="00384C93"/>
    <w:rsid w:val="00384E16"/>
    <w:rsid w:val="00385560"/>
    <w:rsid w:val="00385674"/>
    <w:rsid w:val="00385C40"/>
    <w:rsid w:val="003914F8"/>
    <w:rsid w:val="003962E8"/>
    <w:rsid w:val="00397094"/>
    <w:rsid w:val="003A14A8"/>
    <w:rsid w:val="003A57F3"/>
    <w:rsid w:val="003A5C59"/>
    <w:rsid w:val="003A69B7"/>
    <w:rsid w:val="003B019C"/>
    <w:rsid w:val="003B34AE"/>
    <w:rsid w:val="003B4CBD"/>
    <w:rsid w:val="003B54BE"/>
    <w:rsid w:val="003B6B8D"/>
    <w:rsid w:val="003B6EBA"/>
    <w:rsid w:val="003B7289"/>
    <w:rsid w:val="003B789A"/>
    <w:rsid w:val="003C23DA"/>
    <w:rsid w:val="003C2D90"/>
    <w:rsid w:val="003C3D4D"/>
    <w:rsid w:val="003C59C4"/>
    <w:rsid w:val="003C5A5C"/>
    <w:rsid w:val="003C622F"/>
    <w:rsid w:val="003C68B1"/>
    <w:rsid w:val="003C69D9"/>
    <w:rsid w:val="003C7174"/>
    <w:rsid w:val="003C74D9"/>
    <w:rsid w:val="003D11EE"/>
    <w:rsid w:val="003D264C"/>
    <w:rsid w:val="003D3039"/>
    <w:rsid w:val="003D3A1F"/>
    <w:rsid w:val="003D5E7E"/>
    <w:rsid w:val="003E12E8"/>
    <w:rsid w:val="003E1DA4"/>
    <w:rsid w:val="003E20A2"/>
    <w:rsid w:val="003E5606"/>
    <w:rsid w:val="003E69F0"/>
    <w:rsid w:val="003E7160"/>
    <w:rsid w:val="003F0676"/>
    <w:rsid w:val="003F0BD3"/>
    <w:rsid w:val="003F17A0"/>
    <w:rsid w:val="003F3656"/>
    <w:rsid w:val="003F54C3"/>
    <w:rsid w:val="003F7682"/>
    <w:rsid w:val="003F76B3"/>
    <w:rsid w:val="003F7E96"/>
    <w:rsid w:val="00400503"/>
    <w:rsid w:val="00400B62"/>
    <w:rsid w:val="00400CC9"/>
    <w:rsid w:val="00401B25"/>
    <w:rsid w:val="00404A65"/>
    <w:rsid w:val="00406408"/>
    <w:rsid w:val="004073DD"/>
    <w:rsid w:val="00410577"/>
    <w:rsid w:val="004125A6"/>
    <w:rsid w:val="0041362B"/>
    <w:rsid w:val="00413DD8"/>
    <w:rsid w:val="00414C3D"/>
    <w:rsid w:val="00416287"/>
    <w:rsid w:val="00417C72"/>
    <w:rsid w:val="004208AA"/>
    <w:rsid w:val="004221E8"/>
    <w:rsid w:val="00425009"/>
    <w:rsid w:val="0042572A"/>
    <w:rsid w:val="00425D96"/>
    <w:rsid w:val="00425EC5"/>
    <w:rsid w:val="00426B23"/>
    <w:rsid w:val="00426DFA"/>
    <w:rsid w:val="0042713D"/>
    <w:rsid w:val="00427BB9"/>
    <w:rsid w:val="00430052"/>
    <w:rsid w:val="00432877"/>
    <w:rsid w:val="00432B81"/>
    <w:rsid w:val="00432FEA"/>
    <w:rsid w:val="00433014"/>
    <w:rsid w:val="0043651B"/>
    <w:rsid w:val="00436E25"/>
    <w:rsid w:val="004379DF"/>
    <w:rsid w:val="00437AF4"/>
    <w:rsid w:val="004409A1"/>
    <w:rsid w:val="004410B2"/>
    <w:rsid w:val="00442905"/>
    <w:rsid w:val="00442F3A"/>
    <w:rsid w:val="0044372F"/>
    <w:rsid w:val="004439DF"/>
    <w:rsid w:val="00443B24"/>
    <w:rsid w:val="00445AFA"/>
    <w:rsid w:val="004470B9"/>
    <w:rsid w:val="004516FC"/>
    <w:rsid w:val="00451B4C"/>
    <w:rsid w:val="004543F7"/>
    <w:rsid w:val="004564B7"/>
    <w:rsid w:val="0046004B"/>
    <w:rsid w:val="00460406"/>
    <w:rsid w:val="004614AB"/>
    <w:rsid w:val="00461B06"/>
    <w:rsid w:val="00462160"/>
    <w:rsid w:val="004648F7"/>
    <w:rsid w:val="00465214"/>
    <w:rsid w:val="004664A3"/>
    <w:rsid w:val="0046684B"/>
    <w:rsid w:val="00466F8E"/>
    <w:rsid w:val="00467167"/>
    <w:rsid w:val="00470C58"/>
    <w:rsid w:val="00470C99"/>
    <w:rsid w:val="00470ED0"/>
    <w:rsid w:val="00475831"/>
    <w:rsid w:val="0047603D"/>
    <w:rsid w:val="004762F2"/>
    <w:rsid w:val="00480EFE"/>
    <w:rsid w:val="00481733"/>
    <w:rsid w:val="004829CE"/>
    <w:rsid w:val="00484B11"/>
    <w:rsid w:val="004851B6"/>
    <w:rsid w:val="0048694B"/>
    <w:rsid w:val="00490330"/>
    <w:rsid w:val="0049235F"/>
    <w:rsid w:val="00492DE5"/>
    <w:rsid w:val="00493ED2"/>
    <w:rsid w:val="00493FC1"/>
    <w:rsid w:val="00495F20"/>
    <w:rsid w:val="00495F54"/>
    <w:rsid w:val="00496C02"/>
    <w:rsid w:val="004A1269"/>
    <w:rsid w:val="004A37CE"/>
    <w:rsid w:val="004A4C73"/>
    <w:rsid w:val="004A4DC4"/>
    <w:rsid w:val="004A65C2"/>
    <w:rsid w:val="004A77B0"/>
    <w:rsid w:val="004B24D2"/>
    <w:rsid w:val="004B26CB"/>
    <w:rsid w:val="004B3789"/>
    <w:rsid w:val="004B4B7F"/>
    <w:rsid w:val="004B5478"/>
    <w:rsid w:val="004B706E"/>
    <w:rsid w:val="004B719A"/>
    <w:rsid w:val="004B7A4D"/>
    <w:rsid w:val="004C0515"/>
    <w:rsid w:val="004C5E15"/>
    <w:rsid w:val="004C6FC6"/>
    <w:rsid w:val="004D041F"/>
    <w:rsid w:val="004D0D9C"/>
    <w:rsid w:val="004D201D"/>
    <w:rsid w:val="004D23DA"/>
    <w:rsid w:val="004D3528"/>
    <w:rsid w:val="004D36CC"/>
    <w:rsid w:val="004D3917"/>
    <w:rsid w:val="004D3E98"/>
    <w:rsid w:val="004D4981"/>
    <w:rsid w:val="004D5592"/>
    <w:rsid w:val="004D6BB9"/>
    <w:rsid w:val="004E0821"/>
    <w:rsid w:val="004E1AF8"/>
    <w:rsid w:val="004E1BD0"/>
    <w:rsid w:val="004E1BE6"/>
    <w:rsid w:val="004E3B63"/>
    <w:rsid w:val="004E49E5"/>
    <w:rsid w:val="004E6508"/>
    <w:rsid w:val="004E6BD3"/>
    <w:rsid w:val="004E7A74"/>
    <w:rsid w:val="004F12B1"/>
    <w:rsid w:val="004F3AF0"/>
    <w:rsid w:val="004F3C1A"/>
    <w:rsid w:val="004F3FA1"/>
    <w:rsid w:val="004F4EC1"/>
    <w:rsid w:val="004F59B5"/>
    <w:rsid w:val="004F64D4"/>
    <w:rsid w:val="004F75D3"/>
    <w:rsid w:val="004F79AC"/>
    <w:rsid w:val="005026FF"/>
    <w:rsid w:val="00505A71"/>
    <w:rsid w:val="00506837"/>
    <w:rsid w:val="0050770A"/>
    <w:rsid w:val="005101ED"/>
    <w:rsid w:val="005102BA"/>
    <w:rsid w:val="00513A68"/>
    <w:rsid w:val="00513AA0"/>
    <w:rsid w:val="00515737"/>
    <w:rsid w:val="0052228A"/>
    <w:rsid w:val="00522D6D"/>
    <w:rsid w:val="00522F9A"/>
    <w:rsid w:val="00523C13"/>
    <w:rsid w:val="00524874"/>
    <w:rsid w:val="005251DA"/>
    <w:rsid w:val="00525705"/>
    <w:rsid w:val="0052634A"/>
    <w:rsid w:val="00526A43"/>
    <w:rsid w:val="00526E4B"/>
    <w:rsid w:val="00530899"/>
    <w:rsid w:val="00530C62"/>
    <w:rsid w:val="00532BFB"/>
    <w:rsid w:val="00533710"/>
    <w:rsid w:val="00534BAE"/>
    <w:rsid w:val="005352B8"/>
    <w:rsid w:val="00535A73"/>
    <w:rsid w:val="00535AB6"/>
    <w:rsid w:val="00535DC0"/>
    <w:rsid w:val="0053699C"/>
    <w:rsid w:val="00536E10"/>
    <w:rsid w:val="00536F24"/>
    <w:rsid w:val="005410EE"/>
    <w:rsid w:val="00542746"/>
    <w:rsid w:val="005446A6"/>
    <w:rsid w:val="005452CD"/>
    <w:rsid w:val="00545B44"/>
    <w:rsid w:val="005465BC"/>
    <w:rsid w:val="00546C02"/>
    <w:rsid w:val="005515EE"/>
    <w:rsid w:val="005516EA"/>
    <w:rsid w:val="00552AB8"/>
    <w:rsid w:val="005531A3"/>
    <w:rsid w:val="0055482A"/>
    <w:rsid w:val="00555606"/>
    <w:rsid w:val="00555EDD"/>
    <w:rsid w:val="005574B1"/>
    <w:rsid w:val="005576A8"/>
    <w:rsid w:val="005576E5"/>
    <w:rsid w:val="00560BD4"/>
    <w:rsid w:val="00560F1E"/>
    <w:rsid w:val="005634A6"/>
    <w:rsid w:val="00564BB7"/>
    <w:rsid w:val="00566238"/>
    <w:rsid w:val="005664FD"/>
    <w:rsid w:val="00567A94"/>
    <w:rsid w:val="00567B12"/>
    <w:rsid w:val="00567D6E"/>
    <w:rsid w:val="00571818"/>
    <w:rsid w:val="00573545"/>
    <w:rsid w:val="0057443B"/>
    <w:rsid w:val="00574EC3"/>
    <w:rsid w:val="005771D4"/>
    <w:rsid w:val="005776C4"/>
    <w:rsid w:val="0058002B"/>
    <w:rsid w:val="005808CF"/>
    <w:rsid w:val="005814F0"/>
    <w:rsid w:val="00582878"/>
    <w:rsid w:val="0058372E"/>
    <w:rsid w:val="0058599E"/>
    <w:rsid w:val="00585C05"/>
    <w:rsid w:val="00586764"/>
    <w:rsid w:val="00586A30"/>
    <w:rsid w:val="0059074C"/>
    <w:rsid w:val="00591D33"/>
    <w:rsid w:val="0059312A"/>
    <w:rsid w:val="00593620"/>
    <w:rsid w:val="00593F48"/>
    <w:rsid w:val="00594EFE"/>
    <w:rsid w:val="005962CB"/>
    <w:rsid w:val="005970E7"/>
    <w:rsid w:val="00597D0E"/>
    <w:rsid w:val="005A10A9"/>
    <w:rsid w:val="005A2121"/>
    <w:rsid w:val="005A2D73"/>
    <w:rsid w:val="005A3211"/>
    <w:rsid w:val="005A34F0"/>
    <w:rsid w:val="005A5135"/>
    <w:rsid w:val="005A60C7"/>
    <w:rsid w:val="005A6FC2"/>
    <w:rsid w:val="005A7015"/>
    <w:rsid w:val="005A703A"/>
    <w:rsid w:val="005A70B9"/>
    <w:rsid w:val="005B0D93"/>
    <w:rsid w:val="005B19DA"/>
    <w:rsid w:val="005B1F04"/>
    <w:rsid w:val="005B26E5"/>
    <w:rsid w:val="005B2908"/>
    <w:rsid w:val="005B295D"/>
    <w:rsid w:val="005B3B46"/>
    <w:rsid w:val="005B3F55"/>
    <w:rsid w:val="005B45FA"/>
    <w:rsid w:val="005B51BE"/>
    <w:rsid w:val="005B5737"/>
    <w:rsid w:val="005B6DC4"/>
    <w:rsid w:val="005B719E"/>
    <w:rsid w:val="005B7444"/>
    <w:rsid w:val="005C0316"/>
    <w:rsid w:val="005C050F"/>
    <w:rsid w:val="005C0F8A"/>
    <w:rsid w:val="005C34B5"/>
    <w:rsid w:val="005C5F50"/>
    <w:rsid w:val="005C6BA8"/>
    <w:rsid w:val="005C7B97"/>
    <w:rsid w:val="005D043C"/>
    <w:rsid w:val="005D1A6B"/>
    <w:rsid w:val="005D372C"/>
    <w:rsid w:val="005D39FB"/>
    <w:rsid w:val="005D4ED6"/>
    <w:rsid w:val="005D5BCD"/>
    <w:rsid w:val="005D63C3"/>
    <w:rsid w:val="005D7A4B"/>
    <w:rsid w:val="005E15A2"/>
    <w:rsid w:val="005E1F7B"/>
    <w:rsid w:val="005E31DF"/>
    <w:rsid w:val="005E3951"/>
    <w:rsid w:val="005E3EE0"/>
    <w:rsid w:val="005E430B"/>
    <w:rsid w:val="005E4B93"/>
    <w:rsid w:val="005E52B5"/>
    <w:rsid w:val="005E574D"/>
    <w:rsid w:val="005E5879"/>
    <w:rsid w:val="005E71C2"/>
    <w:rsid w:val="005E7E34"/>
    <w:rsid w:val="005F127B"/>
    <w:rsid w:val="005F14A5"/>
    <w:rsid w:val="005F1508"/>
    <w:rsid w:val="005F29E0"/>
    <w:rsid w:val="005F331C"/>
    <w:rsid w:val="005F49CC"/>
    <w:rsid w:val="005F6BBE"/>
    <w:rsid w:val="005F74D4"/>
    <w:rsid w:val="005F7589"/>
    <w:rsid w:val="005F76F8"/>
    <w:rsid w:val="00602C2B"/>
    <w:rsid w:val="00604983"/>
    <w:rsid w:val="00607020"/>
    <w:rsid w:val="00610615"/>
    <w:rsid w:val="0061325E"/>
    <w:rsid w:val="0061384C"/>
    <w:rsid w:val="00613A16"/>
    <w:rsid w:val="00614317"/>
    <w:rsid w:val="00614BEE"/>
    <w:rsid w:val="0061593A"/>
    <w:rsid w:val="00616630"/>
    <w:rsid w:val="006169ED"/>
    <w:rsid w:val="00616CE6"/>
    <w:rsid w:val="00617021"/>
    <w:rsid w:val="00617E24"/>
    <w:rsid w:val="00621762"/>
    <w:rsid w:val="00621CB7"/>
    <w:rsid w:val="0062205C"/>
    <w:rsid w:val="00623EDF"/>
    <w:rsid w:val="00624776"/>
    <w:rsid w:val="00624A97"/>
    <w:rsid w:val="00625720"/>
    <w:rsid w:val="0062744B"/>
    <w:rsid w:val="00627542"/>
    <w:rsid w:val="00627B7D"/>
    <w:rsid w:val="006305A2"/>
    <w:rsid w:val="006309BB"/>
    <w:rsid w:val="00630B0C"/>
    <w:rsid w:val="00630FDE"/>
    <w:rsid w:val="00635A93"/>
    <w:rsid w:val="006364C3"/>
    <w:rsid w:val="006370B0"/>
    <w:rsid w:val="0063779D"/>
    <w:rsid w:val="00640736"/>
    <w:rsid w:val="006408D4"/>
    <w:rsid w:val="0064110E"/>
    <w:rsid w:val="00641633"/>
    <w:rsid w:val="006429BB"/>
    <w:rsid w:val="00643CD1"/>
    <w:rsid w:val="00644DC7"/>
    <w:rsid w:val="00644FD4"/>
    <w:rsid w:val="006508C4"/>
    <w:rsid w:val="006514CF"/>
    <w:rsid w:val="00651767"/>
    <w:rsid w:val="00652F96"/>
    <w:rsid w:val="00653132"/>
    <w:rsid w:val="0065632D"/>
    <w:rsid w:val="006563E9"/>
    <w:rsid w:val="0065756E"/>
    <w:rsid w:val="006575B1"/>
    <w:rsid w:val="0065788A"/>
    <w:rsid w:val="00657F05"/>
    <w:rsid w:val="00660C44"/>
    <w:rsid w:val="00663AC8"/>
    <w:rsid w:val="00664C12"/>
    <w:rsid w:val="00664F83"/>
    <w:rsid w:val="00666EA4"/>
    <w:rsid w:val="006675D5"/>
    <w:rsid w:val="00670F6B"/>
    <w:rsid w:val="006713D8"/>
    <w:rsid w:val="00672429"/>
    <w:rsid w:val="0067267C"/>
    <w:rsid w:val="00673E27"/>
    <w:rsid w:val="0067451C"/>
    <w:rsid w:val="00674EF8"/>
    <w:rsid w:val="00675202"/>
    <w:rsid w:val="00675984"/>
    <w:rsid w:val="00675BE8"/>
    <w:rsid w:val="00675EA1"/>
    <w:rsid w:val="0068233D"/>
    <w:rsid w:val="00683021"/>
    <w:rsid w:val="006834AC"/>
    <w:rsid w:val="00684262"/>
    <w:rsid w:val="00686867"/>
    <w:rsid w:val="00686AE4"/>
    <w:rsid w:val="00687CE1"/>
    <w:rsid w:val="00691FDB"/>
    <w:rsid w:val="00692802"/>
    <w:rsid w:val="00693D86"/>
    <w:rsid w:val="0069400C"/>
    <w:rsid w:val="00694486"/>
    <w:rsid w:val="00694BE7"/>
    <w:rsid w:val="00694EF5"/>
    <w:rsid w:val="00695085"/>
    <w:rsid w:val="00695D6C"/>
    <w:rsid w:val="006979C1"/>
    <w:rsid w:val="006A075B"/>
    <w:rsid w:val="006A0A3B"/>
    <w:rsid w:val="006A1CED"/>
    <w:rsid w:val="006A4231"/>
    <w:rsid w:val="006A4865"/>
    <w:rsid w:val="006A5C56"/>
    <w:rsid w:val="006A7B21"/>
    <w:rsid w:val="006B02F8"/>
    <w:rsid w:val="006B1180"/>
    <w:rsid w:val="006B3ACC"/>
    <w:rsid w:val="006B5799"/>
    <w:rsid w:val="006B5B08"/>
    <w:rsid w:val="006B73F7"/>
    <w:rsid w:val="006B7559"/>
    <w:rsid w:val="006C1DCE"/>
    <w:rsid w:val="006C24EA"/>
    <w:rsid w:val="006C2EE0"/>
    <w:rsid w:val="006C4030"/>
    <w:rsid w:val="006C40A8"/>
    <w:rsid w:val="006C6FC7"/>
    <w:rsid w:val="006C7070"/>
    <w:rsid w:val="006D07C8"/>
    <w:rsid w:val="006D0995"/>
    <w:rsid w:val="006D1A54"/>
    <w:rsid w:val="006D2565"/>
    <w:rsid w:val="006D31A0"/>
    <w:rsid w:val="006D40F1"/>
    <w:rsid w:val="006D56D3"/>
    <w:rsid w:val="006D616A"/>
    <w:rsid w:val="006D6E5E"/>
    <w:rsid w:val="006D712E"/>
    <w:rsid w:val="006E24C6"/>
    <w:rsid w:val="006E2526"/>
    <w:rsid w:val="006E38D0"/>
    <w:rsid w:val="006E3C3C"/>
    <w:rsid w:val="006E4170"/>
    <w:rsid w:val="006E4A61"/>
    <w:rsid w:val="006E59BA"/>
    <w:rsid w:val="006E756E"/>
    <w:rsid w:val="006E7B72"/>
    <w:rsid w:val="006F0A5C"/>
    <w:rsid w:val="006F0B53"/>
    <w:rsid w:val="006F0B74"/>
    <w:rsid w:val="006F206F"/>
    <w:rsid w:val="006F2B42"/>
    <w:rsid w:val="006F39C4"/>
    <w:rsid w:val="006F4B54"/>
    <w:rsid w:val="006F62B6"/>
    <w:rsid w:val="006F790E"/>
    <w:rsid w:val="007009BB"/>
    <w:rsid w:val="00700C14"/>
    <w:rsid w:val="00701468"/>
    <w:rsid w:val="0070161C"/>
    <w:rsid w:val="00701F08"/>
    <w:rsid w:val="00702FFB"/>
    <w:rsid w:val="007038DB"/>
    <w:rsid w:val="007043EA"/>
    <w:rsid w:val="007051B6"/>
    <w:rsid w:val="00706984"/>
    <w:rsid w:val="00706E3F"/>
    <w:rsid w:val="0070756F"/>
    <w:rsid w:val="00707A00"/>
    <w:rsid w:val="007112F0"/>
    <w:rsid w:val="00711BE0"/>
    <w:rsid w:val="00711DBD"/>
    <w:rsid w:val="00714679"/>
    <w:rsid w:val="00714E92"/>
    <w:rsid w:val="007151B2"/>
    <w:rsid w:val="00716C1A"/>
    <w:rsid w:val="007170D5"/>
    <w:rsid w:val="00720B21"/>
    <w:rsid w:val="00723727"/>
    <w:rsid w:val="00723D18"/>
    <w:rsid w:val="00723D8B"/>
    <w:rsid w:val="00724A57"/>
    <w:rsid w:val="0072582F"/>
    <w:rsid w:val="007263D8"/>
    <w:rsid w:val="007314ED"/>
    <w:rsid w:val="00732860"/>
    <w:rsid w:val="00732B0D"/>
    <w:rsid w:val="00735983"/>
    <w:rsid w:val="007359DD"/>
    <w:rsid w:val="00735D50"/>
    <w:rsid w:val="007368C7"/>
    <w:rsid w:val="00736F69"/>
    <w:rsid w:val="00740566"/>
    <w:rsid w:val="00740676"/>
    <w:rsid w:val="00741F42"/>
    <w:rsid w:val="00742330"/>
    <w:rsid w:val="00742D05"/>
    <w:rsid w:val="0074401A"/>
    <w:rsid w:val="00746269"/>
    <w:rsid w:val="00747672"/>
    <w:rsid w:val="0075006C"/>
    <w:rsid w:val="00750A86"/>
    <w:rsid w:val="0075146E"/>
    <w:rsid w:val="00751D40"/>
    <w:rsid w:val="0075281B"/>
    <w:rsid w:val="00755D3C"/>
    <w:rsid w:val="0076074F"/>
    <w:rsid w:val="00761E12"/>
    <w:rsid w:val="00764F6F"/>
    <w:rsid w:val="0076672F"/>
    <w:rsid w:val="00766B1C"/>
    <w:rsid w:val="00766F9F"/>
    <w:rsid w:val="007705BC"/>
    <w:rsid w:val="00770D23"/>
    <w:rsid w:val="00771664"/>
    <w:rsid w:val="007719E7"/>
    <w:rsid w:val="007734A6"/>
    <w:rsid w:val="007734E8"/>
    <w:rsid w:val="007767EB"/>
    <w:rsid w:val="00776F03"/>
    <w:rsid w:val="0077711D"/>
    <w:rsid w:val="0077741D"/>
    <w:rsid w:val="0077785F"/>
    <w:rsid w:val="007825CA"/>
    <w:rsid w:val="0078293D"/>
    <w:rsid w:val="00783952"/>
    <w:rsid w:val="00783E98"/>
    <w:rsid w:val="007845EA"/>
    <w:rsid w:val="007865EE"/>
    <w:rsid w:val="00786B32"/>
    <w:rsid w:val="00790866"/>
    <w:rsid w:val="0079120C"/>
    <w:rsid w:val="007929D8"/>
    <w:rsid w:val="00792B19"/>
    <w:rsid w:val="0079347A"/>
    <w:rsid w:val="00793EAE"/>
    <w:rsid w:val="007941AE"/>
    <w:rsid w:val="00794821"/>
    <w:rsid w:val="00794EC8"/>
    <w:rsid w:val="00795FA2"/>
    <w:rsid w:val="00796BE7"/>
    <w:rsid w:val="00797DDC"/>
    <w:rsid w:val="007A0458"/>
    <w:rsid w:val="007A0677"/>
    <w:rsid w:val="007A0CFB"/>
    <w:rsid w:val="007A1EF2"/>
    <w:rsid w:val="007A2C32"/>
    <w:rsid w:val="007A7304"/>
    <w:rsid w:val="007A77E6"/>
    <w:rsid w:val="007B113A"/>
    <w:rsid w:val="007B5037"/>
    <w:rsid w:val="007B53FD"/>
    <w:rsid w:val="007B5BBD"/>
    <w:rsid w:val="007B7139"/>
    <w:rsid w:val="007C48EE"/>
    <w:rsid w:val="007C7F0B"/>
    <w:rsid w:val="007D0C16"/>
    <w:rsid w:val="007D17C1"/>
    <w:rsid w:val="007D31F5"/>
    <w:rsid w:val="007D3905"/>
    <w:rsid w:val="007D3B72"/>
    <w:rsid w:val="007D3D27"/>
    <w:rsid w:val="007D60BC"/>
    <w:rsid w:val="007D61F3"/>
    <w:rsid w:val="007D6A60"/>
    <w:rsid w:val="007E07E0"/>
    <w:rsid w:val="007E23AF"/>
    <w:rsid w:val="007E241D"/>
    <w:rsid w:val="007E2480"/>
    <w:rsid w:val="007E53AF"/>
    <w:rsid w:val="007E57EA"/>
    <w:rsid w:val="007E794C"/>
    <w:rsid w:val="007F23B6"/>
    <w:rsid w:val="007F2E3A"/>
    <w:rsid w:val="007F3599"/>
    <w:rsid w:val="007F3CEE"/>
    <w:rsid w:val="007F4CE6"/>
    <w:rsid w:val="007F5D5E"/>
    <w:rsid w:val="007F635D"/>
    <w:rsid w:val="007F65EC"/>
    <w:rsid w:val="007F7599"/>
    <w:rsid w:val="007F7BF0"/>
    <w:rsid w:val="00800676"/>
    <w:rsid w:val="00801D25"/>
    <w:rsid w:val="00802741"/>
    <w:rsid w:val="008031DD"/>
    <w:rsid w:val="008037F8"/>
    <w:rsid w:val="00806DA0"/>
    <w:rsid w:val="00806FBF"/>
    <w:rsid w:val="00807752"/>
    <w:rsid w:val="00807A74"/>
    <w:rsid w:val="00810125"/>
    <w:rsid w:val="00811D92"/>
    <w:rsid w:val="00812336"/>
    <w:rsid w:val="008123E2"/>
    <w:rsid w:val="00812D45"/>
    <w:rsid w:val="00813741"/>
    <w:rsid w:val="00813C59"/>
    <w:rsid w:val="00814A32"/>
    <w:rsid w:val="0081517E"/>
    <w:rsid w:val="00816409"/>
    <w:rsid w:val="00820044"/>
    <w:rsid w:val="008208EE"/>
    <w:rsid w:val="008226A1"/>
    <w:rsid w:val="0082270F"/>
    <w:rsid w:val="00824909"/>
    <w:rsid w:val="00824C13"/>
    <w:rsid w:val="0082567B"/>
    <w:rsid w:val="008258E1"/>
    <w:rsid w:val="00826223"/>
    <w:rsid w:val="008264C8"/>
    <w:rsid w:val="0082707E"/>
    <w:rsid w:val="0083179C"/>
    <w:rsid w:val="00831A79"/>
    <w:rsid w:val="00831F12"/>
    <w:rsid w:val="0083200F"/>
    <w:rsid w:val="0083615F"/>
    <w:rsid w:val="0083663E"/>
    <w:rsid w:val="00836EE6"/>
    <w:rsid w:val="008406BE"/>
    <w:rsid w:val="00840709"/>
    <w:rsid w:val="00840EE8"/>
    <w:rsid w:val="008422E7"/>
    <w:rsid w:val="00842F47"/>
    <w:rsid w:val="0084365A"/>
    <w:rsid w:val="00844FA5"/>
    <w:rsid w:val="0084515C"/>
    <w:rsid w:val="008453F9"/>
    <w:rsid w:val="00847712"/>
    <w:rsid w:val="008500E5"/>
    <w:rsid w:val="00850666"/>
    <w:rsid w:val="00852DA5"/>
    <w:rsid w:val="008532A7"/>
    <w:rsid w:val="008566E9"/>
    <w:rsid w:val="008568C5"/>
    <w:rsid w:val="0086001D"/>
    <w:rsid w:val="0086194D"/>
    <w:rsid w:val="00862A4E"/>
    <w:rsid w:val="0086350A"/>
    <w:rsid w:val="00864260"/>
    <w:rsid w:val="00865BFE"/>
    <w:rsid w:val="0086716E"/>
    <w:rsid w:val="00867A59"/>
    <w:rsid w:val="0087036B"/>
    <w:rsid w:val="0087266D"/>
    <w:rsid w:val="00872B0E"/>
    <w:rsid w:val="0087306D"/>
    <w:rsid w:val="008755C6"/>
    <w:rsid w:val="00875907"/>
    <w:rsid w:val="0087783C"/>
    <w:rsid w:val="00880294"/>
    <w:rsid w:val="008803C6"/>
    <w:rsid w:val="00880ABC"/>
    <w:rsid w:val="00880F01"/>
    <w:rsid w:val="008827ED"/>
    <w:rsid w:val="00882810"/>
    <w:rsid w:val="0088396C"/>
    <w:rsid w:val="00883D09"/>
    <w:rsid w:val="00884FFC"/>
    <w:rsid w:val="00886135"/>
    <w:rsid w:val="008908D1"/>
    <w:rsid w:val="00890B65"/>
    <w:rsid w:val="00892656"/>
    <w:rsid w:val="00893D1B"/>
    <w:rsid w:val="008951F6"/>
    <w:rsid w:val="008A32F1"/>
    <w:rsid w:val="008A770D"/>
    <w:rsid w:val="008A7A41"/>
    <w:rsid w:val="008A7A81"/>
    <w:rsid w:val="008B04C6"/>
    <w:rsid w:val="008B05B2"/>
    <w:rsid w:val="008B0EEB"/>
    <w:rsid w:val="008B1B19"/>
    <w:rsid w:val="008B23EC"/>
    <w:rsid w:val="008B2401"/>
    <w:rsid w:val="008B3A1B"/>
    <w:rsid w:val="008B54D3"/>
    <w:rsid w:val="008B5833"/>
    <w:rsid w:val="008B5A08"/>
    <w:rsid w:val="008B7315"/>
    <w:rsid w:val="008B7797"/>
    <w:rsid w:val="008C273D"/>
    <w:rsid w:val="008C3EA0"/>
    <w:rsid w:val="008C4287"/>
    <w:rsid w:val="008C5050"/>
    <w:rsid w:val="008C59D4"/>
    <w:rsid w:val="008C6BA2"/>
    <w:rsid w:val="008D01C0"/>
    <w:rsid w:val="008D1AB4"/>
    <w:rsid w:val="008D2A5F"/>
    <w:rsid w:val="008D3399"/>
    <w:rsid w:val="008D37FD"/>
    <w:rsid w:val="008D418F"/>
    <w:rsid w:val="008D7D11"/>
    <w:rsid w:val="008E0302"/>
    <w:rsid w:val="008E0D6D"/>
    <w:rsid w:val="008E16E2"/>
    <w:rsid w:val="008E30C2"/>
    <w:rsid w:val="008F0069"/>
    <w:rsid w:val="008F01B1"/>
    <w:rsid w:val="008F0F4E"/>
    <w:rsid w:val="008F269C"/>
    <w:rsid w:val="008F4A0F"/>
    <w:rsid w:val="008F74BF"/>
    <w:rsid w:val="00900305"/>
    <w:rsid w:val="0090074B"/>
    <w:rsid w:val="00902AE1"/>
    <w:rsid w:val="009046DB"/>
    <w:rsid w:val="00904F8D"/>
    <w:rsid w:val="0090563D"/>
    <w:rsid w:val="0090724A"/>
    <w:rsid w:val="009076D8"/>
    <w:rsid w:val="0091068D"/>
    <w:rsid w:val="00914D8D"/>
    <w:rsid w:val="00915EF7"/>
    <w:rsid w:val="00920FD2"/>
    <w:rsid w:val="009213E0"/>
    <w:rsid w:val="009214F3"/>
    <w:rsid w:val="009249CC"/>
    <w:rsid w:val="009256B4"/>
    <w:rsid w:val="009263A5"/>
    <w:rsid w:val="009271DD"/>
    <w:rsid w:val="00930969"/>
    <w:rsid w:val="00932E4A"/>
    <w:rsid w:val="009347AB"/>
    <w:rsid w:val="0093550C"/>
    <w:rsid w:val="00935B7D"/>
    <w:rsid w:val="009430A8"/>
    <w:rsid w:val="0094329D"/>
    <w:rsid w:val="009433A8"/>
    <w:rsid w:val="00943EF6"/>
    <w:rsid w:val="00944AA1"/>
    <w:rsid w:val="009466DE"/>
    <w:rsid w:val="00946E15"/>
    <w:rsid w:val="00947057"/>
    <w:rsid w:val="00947542"/>
    <w:rsid w:val="00950039"/>
    <w:rsid w:val="00950F5F"/>
    <w:rsid w:val="00950F65"/>
    <w:rsid w:val="00954D2D"/>
    <w:rsid w:val="009552DF"/>
    <w:rsid w:val="009558FB"/>
    <w:rsid w:val="00955B43"/>
    <w:rsid w:val="009564FE"/>
    <w:rsid w:val="00957491"/>
    <w:rsid w:val="009576BE"/>
    <w:rsid w:val="009623CD"/>
    <w:rsid w:val="00962FF9"/>
    <w:rsid w:val="009641BC"/>
    <w:rsid w:val="00965311"/>
    <w:rsid w:val="009670D1"/>
    <w:rsid w:val="00970CED"/>
    <w:rsid w:val="009722F2"/>
    <w:rsid w:val="0097354E"/>
    <w:rsid w:val="00975E6F"/>
    <w:rsid w:val="00976064"/>
    <w:rsid w:val="00980757"/>
    <w:rsid w:val="00980C47"/>
    <w:rsid w:val="00981EBD"/>
    <w:rsid w:val="0098248F"/>
    <w:rsid w:val="009837DA"/>
    <w:rsid w:val="00983AAC"/>
    <w:rsid w:val="00983FF5"/>
    <w:rsid w:val="00986ACC"/>
    <w:rsid w:val="00986BC7"/>
    <w:rsid w:val="00986D57"/>
    <w:rsid w:val="00990162"/>
    <w:rsid w:val="00990C65"/>
    <w:rsid w:val="00990DFB"/>
    <w:rsid w:val="009925D1"/>
    <w:rsid w:val="00992A52"/>
    <w:rsid w:val="00993C01"/>
    <w:rsid w:val="00994E26"/>
    <w:rsid w:val="009956D0"/>
    <w:rsid w:val="00996720"/>
    <w:rsid w:val="0099787C"/>
    <w:rsid w:val="009A0665"/>
    <w:rsid w:val="009A0AE2"/>
    <w:rsid w:val="009A2D3A"/>
    <w:rsid w:val="009A3F95"/>
    <w:rsid w:val="009A49AF"/>
    <w:rsid w:val="009A529C"/>
    <w:rsid w:val="009A54A0"/>
    <w:rsid w:val="009A60B6"/>
    <w:rsid w:val="009A6690"/>
    <w:rsid w:val="009A7A68"/>
    <w:rsid w:val="009B0201"/>
    <w:rsid w:val="009B087A"/>
    <w:rsid w:val="009B0DFC"/>
    <w:rsid w:val="009B1EB1"/>
    <w:rsid w:val="009B4CDD"/>
    <w:rsid w:val="009B5CDD"/>
    <w:rsid w:val="009C2279"/>
    <w:rsid w:val="009C37A1"/>
    <w:rsid w:val="009C3BE2"/>
    <w:rsid w:val="009C408F"/>
    <w:rsid w:val="009C485F"/>
    <w:rsid w:val="009C48D5"/>
    <w:rsid w:val="009C4A29"/>
    <w:rsid w:val="009C5062"/>
    <w:rsid w:val="009C51A3"/>
    <w:rsid w:val="009C55FD"/>
    <w:rsid w:val="009C577F"/>
    <w:rsid w:val="009C5DD2"/>
    <w:rsid w:val="009C5EE3"/>
    <w:rsid w:val="009C78AB"/>
    <w:rsid w:val="009D254C"/>
    <w:rsid w:val="009D33F9"/>
    <w:rsid w:val="009D3BFC"/>
    <w:rsid w:val="009D3C58"/>
    <w:rsid w:val="009D3C96"/>
    <w:rsid w:val="009D5124"/>
    <w:rsid w:val="009D72FB"/>
    <w:rsid w:val="009D7D9C"/>
    <w:rsid w:val="009E0463"/>
    <w:rsid w:val="009E277C"/>
    <w:rsid w:val="009E3E3E"/>
    <w:rsid w:val="009E44F8"/>
    <w:rsid w:val="009E5F00"/>
    <w:rsid w:val="009E5F54"/>
    <w:rsid w:val="009E6473"/>
    <w:rsid w:val="009E6F4C"/>
    <w:rsid w:val="009E789B"/>
    <w:rsid w:val="009F0211"/>
    <w:rsid w:val="009F0E14"/>
    <w:rsid w:val="009F14EF"/>
    <w:rsid w:val="009F23F7"/>
    <w:rsid w:val="009F3317"/>
    <w:rsid w:val="009F5334"/>
    <w:rsid w:val="009F5CE6"/>
    <w:rsid w:val="009F63FD"/>
    <w:rsid w:val="009F753F"/>
    <w:rsid w:val="009F78E9"/>
    <w:rsid w:val="00A000DD"/>
    <w:rsid w:val="00A00375"/>
    <w:rsid w:val="00A02972"/>
    <w:rsid w:val="00A048C5"/>
    <w:rsid w:val="00A05B00"/>
    <w:rsid w:val="00A073E5"/>
    <w:rsid w:val="00A11018"/>
    <w:rsid w:val="00A13BE2"/>
    <w:rsid w:val="00A14161"/>
    <w:rsid w:val="00A145AF"/>
    <w:rsid w:val="00A14F77"/>
    <w:rsid w:val="00A1519B"/>
    <w:rsid w:val="00A15712"/>
    <w:rsid w:val="00A17F51"/>
    <w:rsid w:val="00A241DD"/>
    <w:rsid w:val="00A24E77"/>
    <w:rsid w:val="00A2503F"/>
    <w:rsid w:val="00A2519F"/>
    <w:rsid w:val="00A265DC"/>
    <w:rsid w:val="00A300DC"/>
    <w:rsid w:val="00A32048"/>
    <w:rsid w:val="00A35921"/>
    <w:rsid w:val="00A40549"/>
    <w:rsid w:val="00A4207D"/>
    <w:rsid w:val="00A427C3"/>
    <w:rsid w:val="00A43D62"/>
    <w:rsid w:val="00A44935"/>
    <w:rsid w:val="00A449B6"/>
    <w:rsid w:val="00A44E7F"/>
    <w:rsid w:val="00A47D53"/>
    <w:rsid w:val="00A51690"/>
    <w:rsid w:val="00A517B9"/>
    <w:rsid w:val="00A5345A"/>
    <w:rsid w:val="00A534D6"/>
    <w:rsid w:val="00A537B2"/>
    <w:rsid w:val="00A547BE"/>
    <w:rsid w:val="00A552D2"/>
    <w:rsid w:val="00A5648D"/>
    <w:rsid w:val="00A5751F"/>
    <w:rsid w:val="00A60F6A"/>
    <w:rsid w:val="00A61202"/>
    <w:rsid w:val="00A614DD"/>
    <w:rsid w:val="00A615F5"/>
    <w:rsid w:val="00A623A5"/>
    <w:rsid w:val="00A6282F"/>
    <w:rsid w:val="00A63089"/>
    <w:rsid w:val="00A63CA6"/>
    <w:rsid w:val="00A6431E"/>
    <w:rsid w:val="00A65944"/>
    <w:rsid w:val="00A65C14"/>
    <w:rsid w:val="00A66E89"/>
    <w:rsid w:val="00A66ECA"/>
    <w:rsid w:val="00A67725"/>
    <w:rsid w:val="00A678A6"/>
    <w:rsid w:val="00A700D4"/>
    <w:rsid w:val="00A7247D"/>
    <w:rsid w:val="00A72A66"/>
    <w:rsid w:val="00A74259"/>
    <w:rsid w:val="00A75E9D"/>
    <w:rsid w:val="00A75FD4"/>
    <w:rsid w:val="00A76CAB"/>
    <w:rsid w:val="00A77BD8"/>
    <w:rsid w:val="00A82042"/>
    <w:rsid w:val="00A82BDE"/>
    <w:rsid w:val="00A8468C"/>
    <w:rsid w:val="00A84F17"/>
    <w:rsid w:val="00A86EBA"/>
    <w:rsid w:val="00A9050C"/>
    <w:rsid w:val="00A910CF"/>
    <w:rsid w:val="00A94CB9"/>
    <w:rsid w:val="00A951AD"/>
    <w:rsid w:val="00A963AC"/>
    <w:rsid w:val="00A96820"/>
    <w:rsid w:val="00AA0177"/>
    <w:rsid w:val="00AA0B6A"/>
    <w:rsid w:val="00AA0CAE"/>
    <w:rsid w:val="00AA1622"/>
    <w:rsid w:val="00AA3470"/>
    <w:rsid w:val="00AA46C4"/>
    <w:rsid w:val="00AA4EB7"/>
    <w:rsid w:val="00AA4F0B"/>
    <w:rsid w:val="00AA60BC"/>
    <w:rsid w:val="00AA6261"/>
    <w:rsid w:val="00AB0199"/>
    <w:rsid w:val="00AB0C58"/>
    <w:rsid w:val="00AB1924"/>
    <w:rsid w:val="00AB1E5C"/>
    <w:rsid w:val="00AB2356"/>
    <w:rsid w:val="00AB2845"/>
    <w:rsid w:val="00AB3D32"/>
    <w:rsid w:val="00AB4717"/>
    <w:rsid w:val="00AB49AF"/>
    <w:rsid w:val="00AB6B1F"/>
    <w:rsid w:val="00AB6F23"/>
    <w:rsid w:val="00AC02E5"/>
    <w:rsid w:val="00AC0616"/>
    <w:rsid w:val="00AC25F4"/>
    <w:rsid w:val="00AC319F"/>
    <w:rsid w:val="00AC4FA4"/>
    <w:rsid w:val="00AC6123"/>
    <w:rsid w:val="00AD077C"/>
    <w:rsid w:val="00AD2F46"/>
    <w:rsid w:val="00AD36B5"/>
    <w:rsid w:val="00AD4951"/>
    <w:rsid w:val="00AD55F9"/>
    <w:rsid w:val="00AD5618"/>
    <w:rsid w:val="00AD62CE"/>
    <w:rsid w:val="00AE3F7F"/>
    <w:rsid w:val="00AE73B7"/>
    <w:rsid w:val="00AE7A7F"/>
    <w:rsid w:val="00AF0D3F"/>
    <w:rsid w:val="00AF145E"/>
    <w:rsid w:val="00AF1B3B"/>
    <w:rsid w:val="00AF277C"/>
    <w:rsid w:val="00AF2843"/>
    <w:rsid w:val="00AF2C81"/>
    <w:rsid w:val="00AF3E62"/>
    <w:rsid w:val="00AF4D8A"/>
    <w:rsid w:val="00AF62A0"/>
    <w:rsid w:val="00AF7146"/>
    <w:rsid w:val="00B00D89"/>
    <w:rsid w:val="00B013E0"/>
    <w:rsid w:val="00B032AC"/>
    <w:rsid w:val="00B058B2"/>
    <w:rsid w:val="00B0702A"/>
    <w:rsid w:val="00B077A9"/>
    <w:rsid w:val="00B07D3A"/>
    <w:rsid w:val="00B1033C"/>
    <w:rsid w:val="00B12433"/>
    <w:rsid w:val="00B127BB"/>
    <w:rsid w:val="00B1443F"/>
    <w:rsid w:val="00B14CE7"/>
    <w:rsid w:val="00B16634"/>
    <w:rsid w:val="00B216C2"/>
    <w:rsid w:val="00B22F21"/>
    <w:rsid w:val="00B24F78"/>
    <w:rsid w:val="00B26579"/>
    <w:rsid w:val="00B27221"/>
    <w:rsid w:val="00B27696"/>
    <w:rsid w:val="00B308BF"/>
    <w:rsid w:val="00B323F1"/>
    <w:rsid w:val="00B326E5"/>
    <w:rsid w:val="00B339EC"/>
    <w:rsid w:val="00B34C4A"/>
    <w:rsid w:val="00B35367"/>
    <w:rsid w:val="00B354C5"/>
    <w:rsid w:val="00B35B39"/>
    <w:rsid w:val="00B35EA4"/>
    <w:rsid w:val="00B36537"/>
    <w:rsid w:val="00B36E51"/>
    <w:rsid w:val="00B429E9"/>
    <w:rsid w:val="00B4378F"/>
    <w:rsid w:val="00B44DDA"/>
    <w:rsid w:val="00B454DD"/>
    <w:rsid w:val="00B46EDE"/>
    <w:rsid w:val="00B4758C"/>
    <w:rsid w:val="00B5287A"/>
    <w:rsid w:val="00B5467C"/>
    <w:rsid w:val="00B54ABB"/>
    <w:rsid w:val="00B60513"/>
    <w:rsid w:val="00B61FDB"/>
    <w:rsid w:val="00B64777"/>
    <w:rsid w:val="00B64C11"/>
    <w:rsid w:val="00B659DE"/>
    <w:rsid w:val="00B665AC"/>
    <w:rsid w:val="00B67F81"/>
    <w:rsid w:val="00B7091B"/>
    <w:rsid w:val="00B7162A"/>
    <w:rsid w:val="00B71826"/>
    <w:rsid w:val="00B72476"/>
    <w:rsid w:val="00B729DC"/>
    <w:rsid w:val="00B73DD1"/>
    <w:rsid w:val="00B7480E"/>
    <w:rsid w:val="00B74897"/>
    <w:rsid w:val="00B758F8"/>
    <w:rsid w:val="00B75DF7"/>
    <w:rsid w:val="00B76511"/>
    <w:rsid w:val="00B769D8"/>
    <w:rsid w:val="00B76F9E"/>
    <w:rsid w:val="00B80305"/>
    <w:rsid w:val="00B81A4B"/>
    <w:rsid w:val="00B824F9"/>
    <w:rsid w:val="00B85F21"/>
    <w:rsid w:val="00B864F8"/>
    <w:rsid w:val="00B8685A"/>
    <w:rsid w:val="00B86865"/>
    <w:rsid w:val="00B86E3C"/>
    <w:rsid w:val="00B87061"/>
    <w:rsid w:val="00B87D83"/>
    <w:rsid w:val="00B91774"/>
    <w:rsid w:val="00B9465D"/>
    <w:rsid w:val="00B9475D"/>
    <w:rsid w:val="00B9649C"/>
    <w:rsid w:val="00B96F92"/>
    <w:rsid w:val="00BA148D"/>
    <w:rsid w:val="00BA258D"/>
    <w:rsid w:val="00BA3889"/>
    <w:rsid w:val="00BA3BE3"/>
    <w:rsid w:val="00BA4014"/>
    <w:rsid w:val="00BA4287"/>
    <w:rsid w:val="00BA48BB"/>
    <w:rsid w:val="00BA507B"/>
    <w:rsid w:val="00BA57CE"/>
    <w:rsid w:val="00BA7534"/>
    <w:rsid w:val="00BB01F5"/>
    <w:rsid w:val="00BB05F8"/>
    <w:rsid w:val="00BB2ED3"/>
    <w:rsid w:val="00BB3C18"/>
    <w:rsid w:val="00BB4827"/>
    <w:rsid w:val="00BB51F9"/>
    <w:rsid w:val="00BB5D98"/>
    <w:rsid w:val="00BB6CE6"/>
    <w:rsid w:val="00BB7F3A"/>
    <w:rsid w:val="00BC24BB"/>
    <w:rsid w:val="00BC2633"/>
    <w:rsid w:val="00BC3514"/>
    <w:rsid w:val="00BC433A"/>
    <w:rsid w:val="00BC4ABC"/>
    <w:rsid w:val="00BC5523"/>
    <w:rsid w:val="00BC55C7"/>
    <w:rsid w:val="00BC5ABF"/>
    <w:rsid w:val="00BC61D5"/>
    <w:rsid w:val="00BC6371"/>
    <w:rsid w:val="00BC6FC4"/>
    <w:rsid w:val="00BC7242"/>
    <w:rsid w:val="00BD0D1E"/>
    <w:rsid w:val="00BD1E34"/>
    <w:rsid w:val="00BD2AA4"/>
    <w:rsid w:val="00BD3213"/>
    <w:rsid w:val="00BD38B9"/>
    <w:rsid w:val="00BD445A"/>
    <w:rsid w:val="00BD523F"/>
    <w:rsid w:val="00BD7C09"/>
    <w:rsid w:val="00BE02DB"/>
    <w:rsid w:val="00BE2923"/>
    <w:rsid w:val="00BE337C"/>
    <w:rsid w:val="00BE4AFB"/>
    <w:rsid w:val="00BE6775"/>
    <w:rsid w:val="00BE69C3"/>
    <w:rsid w:val="00BF3DEA"/>
    <w:rsid w:val="00BF4C2B"/>
    <w:rsid w:val="00BF77E9"/>
    <w:rsid w:val="00C00FFB"/>
    <w:rsid w:val="00C01127"/>
    <w:rsid w:val="00C01150"/>
    <w:rsid w:val="00C01E3F"/>
    <w:rsid w:val="00C02146"/>
    <w:rsid w:val="00C04027"/>
    <w:rsid w:val="00C04882"/>
    <w:rsid w:val="00C04B96"/>
    <w:rsid w:val="00C055DA"/>
    <w:rsid w:val="00C05881"/>
    <w:rsid w:val="00C06106"/>
    <w:rsid w:val="00C0624C"/>
    <w:rsid w:val="00C06C38"/>
    <w:rsid w:val="00C06E98"/>
    <w:rsid w:val="00C0720B"/>
    <w:rsid w:val="00C07236"/>
    <w:rsid w:val="00C119BB"/>
    <w:rsid w:val="00C13302"/>
    <w:rsid w:val="00C13C20"/>
    <w:rsid w:val="00C14686"/>
    <w:rsid w:val="00C1628A"/>
    <w:rsid w:val="00C16632"/>
    <w:rsid w:val="00C24BD6"/>
    <w:rsid w:val="00C24CE6"/>
    <w:rsid w:val="00C257B3"/>
    <w:rsid w:val="00C30868"/>
    <w:rsid w:val="00C31F31"/>
    <w:rsid w:val="00C34257"/>
    <w:rsid w:val="00C35D87"/>
    <w:rsid w:val="00C35F22"/>
    <w:rsid w:val="00C3701E"/>
    <w:rsid w:val="00C37728"/>
    <w:rsid w:val="00C37898"/>
    <w:rsid w:val="00C408CB"/>
    <w:rsid w:val="00C4122D"/>
    <w:rsid w:val="00C4167C"/>
    <w:rsid w:val="00C42AC9"/>
    <w:rsid w:val="00C44A07"/>
    <w:rsid w:val="00C45807"/>
    <w:rsid w:val="00C458B9"/>
    <w:rsid w:val="00C46247"/>
    <w:rsid w:val="00C4645C"/>
    <w:rsid w:val="00C46B4F"/>
    <w:rsid w:val="00C47A06"/>
    <w:rsid w:val="00C50081"/>
    <w:rsid w:val="00C5129B"/>
    <w:rsid w:val="00C5197E"/>
    <w:rsid w:val="00C51BB4"/>
    <w:rsid w:val="00C53F9C"/>
    <w:rsid w:val="00C54399"/>
    <w:rsid w:val="00C57567"/>
    <w:rsid w:val="00C57C4B"/>
    <w:rsid w:val="00C6023E"/>
    <w:rsid w:val="00C608D7"/>
    <w:rsid w:val="00C609C7"/>
    <w:rsid w:val="00C6268F"/>
    <w:rsid w:val="00C62FC3"/>
    <w:rsid w:val="00C638D5"/>
    <w:rsid w:val="00C643AC"/>
    <w:rsid w:val="00C6505F"/>
    <w:rsid w:val="00C65856"/>
    <w:rsid w:val="00C65AF9"/>
    <w:rsid w:val="00C66126"/>
    <w:rsid w:val="00C6655D"/>
    <w:rsid w:val="00C6698F"/>
    <w:rsid w:val="00C671E0"/>
    <w:rsid w:val="00C67ABA"/>
    <w:rsid w:val="00C726D9"/>
    <w:rsid w:val="00C75A26"/>
    <w:rsid w:val="00C76370"/>
    <w:rsid w:val="00C77264"/>
    <w:rsid w:val="00C77614"/>
    <w:rsid w:val="00C77703"/>
    <w:rsid w:val="00C77A4D"/>
    <w:rsid w:val="00C80B6C"/>
    <w:rsid w:val="00C8128A"/>
    <w:rsid w:val="00C818A6"/>
    <w:rsid w:val="00C82A1B"/>
    <w:rsid w:val="00C82D73"/>
    <w:rsid w:val="00C8353F"/>
    <w:rsid w:val="00C851A9"/>
    <w:rsid w:val="00C87269"/>
    <w:rsid w:val="00C87463"/>
    <w:rsid w:val="00C91BCE"/>
    <w:rsid w:val="00C91CE0"/>
    <w:rsid w:val="00C928DC"/>
    <w:rsid w:val="00C95256"/>
    <w:rsid w:val="00C97C6D"/>
    <w:rsid w:val="00CA1C86"/>
    <w:rsid w:val="00CA3262"/>
    <w:rsid w:val="00CA3333"/>
    <w:rsid w:val="00CA4AE8"/>
    <w:rsid w:val="00CA4BF4"/>
    <w:rsid w:val="00CA55AE"/>
    <w:rsid w:val="00CA58C8"/>
    <w:rsid w:val="00CA7B30"/>
    <w:rsid w:val="00CB0071"/>
    <w:rsid w:val="00CB0BB2"/>
    <w:rsid w:val="00CB181E"/>
    <w:rsid w:val="00CB247F"/>
    <w:rsid w:val="00CB3463"/>
    <w:rsid w:val="00CB4FDB"/>
    <w:rsid w:val="00CB7CD3"/>
    <w:rsid w:val="00CC0395"/>
    <w:rsid w:val="00CC05DE"/>
    <w:rsid w:val="00CC1145"/>
    <w:rsid w:val="00CC1B43"/>
    <w:rsid w:val="00CC31D1"/>
    <w:rsid w:val="00CC46E2"/>
    <w:rsid w:val="00CC518A"/>
    <w:rsid w:val="00CC53EA"/>
    <w:rsid w:val="00CD2F13"/>
    <w:rsid w:val="00CD312F"/>
    <w:rsid w:val="00CD3E75"/>
    <w:rsid w:val="00CD4FF6"/>
    <w:rsid w:val="00CD50E3"/>
    <w:rsid w:val="00CD5A8E"/>
    <w:rsid w:val="00CD5D1A"/>
    <w:rsid w:val="00CD6211"/>
    <w:rsid w:val="00CD6DB5"/>
    <w:rsid w:val="00CD7716"/>
    <w:rsid w:val="00CD7DB9"/>
    <w:rsid w:val="00CE0486"/>
    <w:rsid w:val="00CE0D1A"/>
    <w:rsid w:val="00CE21F4"/>
    <w:rsid w:val="00CE555F"/>
    <w:rsid w:val="00CF0501"/>
    <w:rsid w:val="00CF076E"/>
    <w:rsid w:val="00CF1A70"/>
    <w:rsid w:val="00CF2FBD"/>
    <w:rsid w:val="00CF7140"/>
    <w:rsid w:val="00D00899"/>
    <w:rsid w:val="00D0277B"/>
    <w:rsid w:val="00D03910"/>
    <w:rsid w:val="00D04D07"/>
    <w:rsid w:val="00D05AF1"/>
    <w:rsid w:val="00D05D9B"/>
    <w:rsid w:val="00D0600C"/>
    <w:rsid w:val="00D06056"/>
    <w:rsid w:val="00D06F67"/>
    <w:rsid w:val="00D10BB6"/>
    <w:rsid w:val="00D11A18"/>
    <w:rsid w:val="00D137DA"/>
    <w:rsid w:val="00D14A5F"/>
    <w:rsid w:val="00D166E4"/>
    <w:rsid w:val="00D17F8D"/>
    <w:rsid w:val="00D20AB8"/>
    <w:rsid w:val="00D20E11"/>
    <w:rsid w:val="00D21F55"/>
    <w:rsid w:val="00D2466C"/>
    <w:rsid w:val="00D24D28"/>
    <w:rsid w:val="00D25EA8"/>
    <w:rsid w:val="00D2659F"/>
    <w:rsid w:val="00D2729E"/>
    <w:rsid w:val="00D27EEA"/>
    <w:rsid w:val="00D30073"/>
    <w:rsid w:val="00D31AB2"/>
    <w:rsid w:val="00D32BAF"/>
    <w:rsid w:val="00D32DEC"/>
    <w:rsid w:val="00D3455F"/>
    <w:rsid w:val="00D346A3"/>
    <w:rsid w:val="00D35C95"/>
    <w:rsid w:val="00D368C2"/>
    <w:rsid w:val="00D36BD8"/>
    <w:rsid w:val="00D3759C"/>
    <w:rsid w:val="00D37D25"/>
    <w:rsid w:val="00D432F5"/>
    <w:rsid w:val="00D43806"/>
    <w:rsid w:val="00D43939"/>
    <w:rsid w:val="00D43DAE"/>
    <w:rsid w:val="00D44A48"/>
    <w:rsid w:val="00D47EF5"/>
    <w:rsid w:val="00D50E82"/>
    <w:rsid w:val="00D51032"/>
    <w:rsid w:val="00D51F3A"/>
    <w:rsid w:val="00D53898"/>
    <w:rsid w:val="00D53C2D"/>
    <w:rsid w:val="00D548E8"/>
    <w:rsid w:val="00D54C85"/>
    <w:rsid w:val="00D55DA5"/>
    <w:rsid w:val="00D57DD6"/>
    <w:rsid w:val="00D60D09"/>
    <w:rsid w:val="00D6129F"/>
    <w:rsid w:val="00D65390"/>
    <w:rsid w:val="00D65F88"/>
    <w:rsid w:val="00D67272"/>
    <w:rsid w:val="00D67C71"/>
    <w:rsid w:val="00D7050C"/>
    <w:rsid w:val="00D715AF"/>
    <w:rsid w:val="00D72B34"/>
    <w:rsid w:val="00D75263"/>
    <w:rsid w:val="00D76336"/>
    <w:rsid w:val="00D77C4E"/>
    <w:rsid w:val="00D804B0"/>
    <w:rsid w:val="00D81B89"/>
    <w:rsid w:val="00D81C95"/>
    <w:rsid w:val="00D842D0"/>
    <w:rsid w:val="00D87463"/>
    <w:rsid w:val="00D90F90"/>
    <w:rsid w:val="00D91FA0"/>
    <w:rsid w:val="00D92477"/>
    <w:rsid w:val="00D93402"/>
    <w:rsid w:val="00D94DE5"/>
    <w:rsid w:val="00D95066"/>
    <w:rsid w:val="00D952BB"/>
    <w:rsid w:val="00D95454"/>
    <w:rsid w:val="00D96928"/>
    <w:rsid w:val="00D9756A"/>
    <w:rsid w:val="00DA0B63"/>
    <w:rsid w:val="00DA132E"/>
    <w:rsid w:val="00DA212E"/>
    <w:rsid w:val="00DA4626"/>
    <w:rsid w:val="00DA4A62"/>
    <w:rsid w:val="00DA5DF3"/>
    <w:rsid w:val="00DA6DEA"/>
    <w:rsid w:val="00DA7434"/>
    <w:rsid w:val="00DA7864"/>
    <w:rsid w:val="00DB0017"/>
    <w:rsid w:val="00DB2249"/>
    <w:rsid w:val="00DB2701"/>
    <w:rsid w:val="00DB2A9E"/>
    <w:rsid w:val="00DB2E8A"/>
    <w:rsid w:val="00DB3B10"/>
    <w:rsid w:val="00DB48DD"/>
    <w:rsid w:val="00DB573A"/>
    <w:rsid w:val="00DB6D3D"/>
    <w:rsid w:val="00DB7847"/>
    <w:rsid w:val="00DB784C"/>
    <w:rsid w:val="00DB7F36"/>
    <w:rsid w:val="00DC08AF"/>
    <w:rsid w:val="00DC0AC4"/>
    <w:rsid w:val="00DC0EEB"/>
    <w:rsid w:val="00DC12B7"/>
    <w:rsid w:val="00DC1554"/>
    <w:rsid w:val="00DC162B"/>
    <w:rsid w:val="00DC1707"/>
    <w:rsid w:val="00DC3E5B"/>
    <w:rsid w:val="00DC6EFB"/>
    <w:rsid w:val="00DC756D"/>
    <w:rsid w:val="00DD0134"/>
    <w:rsid w:val="00DD02F4"/>
    <w:rsid w:val="00DD21B2"/>
    <w:rsid w:val="00DD3878"/>
    <w:rsid w:val="00DD448F"/>
    <w:rsid w:val="00DD4FAD"/>
    <w:rsid w:val="00DD5E71"/>
    <w:rsid w:val="00DD5EFE"/>
    <w:rsid w:val="00DD7250"/>
    <w:rsid w:val="00DD73F5"/>
    <w:rsid w:val="00DE05FB"/>
    <w:rsid w:val="00DE18CF"/>
    <w:rsid w:val="00DE21AA"/>
    <w:rsid w:val="00DE22DB"/>
    <w:rsid w:val="00DE4147"/>
    <w:rsid w:val="00DE5801"/>
    <w:rsid w:val="00DE6202"/>
    <w:rsid w:val="00DE7187"/>
    <w:rsid w:val="00DE7917"/>
    <w:rsid w:val="00DE7F75"/>
    <w:rsid w:val="00DF06F8"/>
    <w:rsid w:val="00DF0B1F"/>
    <w:rsid w:val="00DF2E29"/>
    <w:rsid w:val="00DF439A"/>
    <w:rsid w:val="00DF496E"/>
    <w:rsid w:val="00DF4E1E"/>
    <w:rsid w:val="00DF5907"/>
    <w:rsid w:val="00DF5E1E"/>
    <w:rsid w:val="00E00C95"/>
    <w:rsid w:val="00E013DA"/>
    <w:rsid w:val="00E04426"/>
    <w:rsid w:val="00E053C0"/>
    <w:rsid w:val="00E05FA0"/>
    <w:rsid w:val="00E063F8"/>
    <w:rsid w:val="00E128BC"/>
    <w:rsid w:val="00E13631"/>
    <w:rsid w:val="00E14105"/>
    <w:rsid w:val="00E15AFF"/>
    <w:rsid w:val="00E17791"/>
    <w:rsid w:val="00E20191"/>
    <w:rsid w:val="00E2087F"/>
    <w:rsid w:val="00E2353C"/>
    <w:rsid w:val="00E24FB3"/>
    <w:rsid w:val="00E25B77"/>
    <w:rsid w:val="00E279AF"/>
    <w:rsid w:val="00E301C4"/>
    <w:rsid w:val="00E30370"/>
    <w:rsid w:val="00E3068A"/>
    <w:rsid w:val="00E30935"/>
    <w:rsid w:val="00E30C59"/>
    <w:rsid w:val="00E30EB8"/>
    <w:rsid w:val="00E32173"/>
    <w:rsid w:val="00E32571"/>
    <w:rsid w:val="00E36406"/>
    <w:rsid w:val="00E373DA"/>
    <w:rsid w:val="00E3740A"/>
    <w:rsid w:val="00E374C0"/>
    <w:rsid w:val="00E40D8B"/>
    <w:rsid w:val="00E41CE4"/>
    <w:rsid w:val="00E4308E"/>
    <w:rsid w:val="00E44448"/>
    <w:rsid w:val="00E44505"/>
    <w:rsid w:val="00E454EB"/>
    <w:rsid w:val="00E46FB7"/>
    <w:rsid w:val="00E47E7B"/>
    <w:rsid w:val="00E50617"/>
    <w:rsid w:val="00E542F7"/>
    <w:rsid w:val="00E548F3"/>
    <w:rsid w:val="00E55624"/>
    <w:rsid w:val="00E568A7"/>
    <w:rsid w:val="00E570CD"/>
    <w:rsid w:val="00E622D7"/>
    <w:rsid w:val="00E62874"/>
    <w:rsid w:val="00E63383"/>
    <w:rsid w:val="00E637D7"/>
    <w:rsid w:val="00E6698D"/>
    <w:rsid w:val="00E71496"/>
    <w:rsid w:val="00E7398F"/>
    <w:rsid w:val="00E74523"/>
    <w:rsid w:val="00E74C5F"/>
    <w:rsid w:val="00E766A2"/>
    <w:rsid w:val="00E76E02"/>
    <w:rsid w:val="00E80314"/>
    <w:rsid w:val="00E8057F"/>
    <w:rsid w:val="00E8296D"/>
    <w:rsid w:val="00E83887"/>
    <w:rsid w:val="00E838C3"/>
    <w:rsid w:val="00E84411"/>
    <w:rsid w:val="00E84C34"/>
    <w:rsid w:val="00E85510"/>
    <w:rsid w:val="00E85B64"/>
    <w:rsid w:val="00E86C37"/>
    <w:rsid w:val="00E86CE0"/>
    <w:rsid w:val="00E906FC"/>
    <w:rsid w:val="00E96CD2"/>
    <w:rsid w:val="00E970E5"/>
    <w:rsid w:val="00E97103"/>
    <w:rsid w:val="00E9732D"/>
    <w:rsid w:val="00EA0ECE"/>
    <w:rsid w:val="00EA2C70"/>
    <w:rsid w:val="00EA2CD4"/>
    <w:rsid w:val="00EA39FB"/>
    <w:rsid w:val="00EA4D9D"/>
    <w:rsid w:val="00EA606F"/>
    <w:rsid w:val="00EA65C4"/>
    <w:rsid w:val="00EA6823"/>
    <w:rsid w:val="00EB16D3"/>
    <w:rsid w:val="00EB1AB1"/>
    <w:rsid w:val="00EB3E1F"/>
    <w:rsid w:val="00EB42CD"/>
    <w:rsid w:val="00EB5871"/>
    <w:rsid w:val="00EB59D0"/>
    <w:rsid w:val="00EB5AB7"/>
    <w:rsid w:val="00EB6898"/>
    <w:rsid w:val="00EB70A2"/>
    <w:rsid w:val="00EC088B"/>
    <w:rsid w:val="00EC0E22"/>
    <w:rsid w:val="00EC2C09"/>
    <w:rsid w:val="00EC37DE"/>
    <w:rsid w:val="00EC6F99"/>
    <w:rsid w:val="00EC77FF"/>
    <w:rsid w:val="00EC7FF4"/>
    <w:rsid w:val="00ED01DA"/>
    <w:rsid w:val="00ED0CAB"/>
    <w:rsid w:val="00ED11E3"/>
    <w:rsid w:val="00ED137F"/>
    <w:rsid w:val="00ED1DE0"/>
    <w:rsid w:val="00ED2078"/>
    <w:rsid w:val="00ED3068"/>
    <w:rsid w:val="00ED44D5"/>
    <w:rsid w:val="00ED54E4"/>
    <w:rsid w:val="00ED5A6D"/>
    <w:rsid w:val="00EE0570"/>
    <w:rsid w:val="00EE0CE6"/>
    <w:rsid w:val="00EE0E22"/>
    <w:rsid w:val="00EE12EF"/>
    <w:rsid w:val="00EE2B65"/>
    <w:rsid w:val="00EE386D"/>
    <w:rsid w:val="00EE3DEE"/>
    <w:rsid w:val="00EE4CFA"/>
    <w:rsid w:val="00EE55F2"/>
    <w:rsid w:val="00EE620C"/>
    <w:rsid w:val="00EE66CC"/>
    <w:rsid w:val="00EE77EB"/>
    <w:rsid w:val="00EF0AB2"/>
    <w:rsid w:val="00EF0C2C"/>
    <w:rsid w:val="00EF1924"/>
    <w:rsid w:val="00EF1AF9"/>
    <w:rsid w:val="00EF3167"/>
    <w:rsid w:val="00EF40B6"/>
    <w:rsid w:val="00EF6952"/>
    <w:rsid w:val="00EF7E78"/>
    <w:rsid w:val="00F004A8"/>
    <w:rsid w:val="00F007BC"/>
    <w:rsid w:val="00F01120"/>
    <w:rsid w:val="00F03CB3"/>
    <w:rsid w:val="00F061F2"/>
    <w:rsid w:val="00F074C5"/>
    <w:rsid w:val="00F07DC4"/>
    <w:rsid w:val="00F10EBE"/>
    <w:rsid w:val="00F13FC3"/>
    <w:rsid w:val="00F15186"/>
    <w:rsid w:val="00F15A8B"/>
    <w:rsid w:val="00F15A9A"/>
    <w:rsid w:val="00F16E73"/>
    <w:rsid w:val="00F23407"/>
    <w:rsid w:val="00F237A2"/>
    <w:rsid w:val="00F25F0B"/>
    <w:rsid w:val="00F26BDA"/>
    <w:rsid w:val="00F27FE7"/>
    <w:rsid w:val="00F30042"/>
    <w:rsid w:val="00F31704"/>
    <w:rsid w:val="00F31DBD"/>
    <w:rsid w:val="00F3245C"/>
    <w:rsid w:val="00F33483"/>
    <w:rsid w:val="00F34285"/>
    <w:rsid w:val="00F52320"/>
    <w:rsid w:val="00F52914"/>
    <w:rsid w:val="00F53294"/>
    <w:rsid w:val="00F54CD2"/>
    <w:rsid w:val="00F553AA"/>
    <w:rsid w:val="00F578D5"/>
    <w:rsid w:val="00F57FC9"/>
    <w:rsid w:val="00F60738"/>
    <w:rsid w:val="00F60933"/>
    <w:rsid w:val="00F61848"/>
    <w:rsid w:val="00F618D4"/>
    <w:rsid w:val="00F622E9"/>
    <w:rsid w:val="00F631A3"/>
    <w:rsid w:val="00F646B7"/>
    <w:rsid w:val="00F66301"/>
    <w:rsid w:val="00F7053F"/>
    <w:rsid w:val="00F71706"/>
    <w:rsid w:val="00F72ADB"/>
    <w:rsid w:val="00F72E41"/>
    <w:rsid w:val="00F74EF4"/>
    <w:rsid w:val="00F7661B"/>
    <w:rsid w:val="00F8087B"/>
    <w:rsid w:val="00F80B21"/>
    <w:rsid w:val="00F823D0"/>
    <w:rsid w:val="00F84712"/>
    <w:rsid w:val="00F86A95"/>
    <w:rsid w:val="00F87D44"/>
    <w:rsid w:val="00F9049D"/>
    <w:rsid w:val="00F913CA"/>
    <w:rsid w:val="00F94EA5"/>
    <w:rsid w:val="00F95A98"/>
    <w:rsid w:val="00F964D3"/>
    <w:rsid w:val="00F96CB8"/>
    <w:rsid w:val="00FA0C7C"/>
    <w:rsid w:val="00FA2923"/>
    <w:rsid w:val="00FA3F6A"/>
    <w:rsid w:val="00FA5085"/>
    <w:rsid w:val="00FA5DDC"/>
    <w:rsid w:val="00FA694D"/>
    <w:rsid w:val="00FA6B80"/>
    <w:rsid w:val="00FA6D9B"/>
    <w:rsid w:val="00FB0741"/>
    <w:rsid w:val="00FB13EF"/>
    <w:rsid w:val="00FB1BA9"/>
    <w:rsid w:val="00FB25BF"/>
    <w:rsid w:val="00FB2C2F"/>
    <w:rsid w:val="00FB316B"/>
    <w:rsid w:val="00FB506C"/>
    <w:rsid w:val="00FB53D8"/>
    <w:rsid w:val="00FB53F0"/>
    <w:rsid w:val="00FB7AE9"/>
    <w:rsid w:val="00FC0890"/>
    <w:rsid w:val="00FC20B3"/>
    <w:rsid w:val="00FC5230"/>
    <w:rsid w:val="00FC5FEA"/>
    <w:rsid w:val="00FC72FF"/>
    <w:rsid w:val="00FC78EA"/>
    <w:rsid w:val="00FD010B"/>
    <w:rsid w:val="00FD0321"/>
    <w:rsid w:val="00FD1B32"/>
    <w:rsid w:val="00FD28EA"/>
    <w:rsid w:val="00FD2C82"/>
    <w:rsid w:val="00FD43BF"/>
    <w:rsid w:val="00FD7D65"/>
    <w:rsid w:val="00FD7E75"/>
    <w:rsid w:val="00FD7F68"/>
    <w:rsid w:val="00FE001C"/>
    <w:rsid w:val="00FE1E1E"/>
    <w:rsid w:val="00FE2971"/>
    <w:rsid w:val="00FE3045"/>
    <w:rsid w:val="00FE3B86"/>
    <w:rsid w:val="00FE4B3D"/>
    <w:rsid w:val="00FE5794"/>
    <w:rsid w:val="00FE732B"/>
    <w:rsid w:val="00FF0085"/>
    <w:rsid w:val="00FF0432"/>
    <w:rsid w:val="00FF0E11"/>
    <w:rsid w:val="00FF2638"/>
    <w:rsid w:val="00FF374C"/>
    <w:rsid w:val="00FF4A0D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90C12"/>
  <w15:docId w15:val="{DB2BBCF8-7F31-4B6E-9B67-506F328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921"/>
    <w:pPr>
      <w:spacing w:after="200" w:line="276" w:lineRule="auto"/>
    </w:pPr>
    <w:rPr>
      <w:rFonts w:ascii="Tahoma" w:hAnsi="Tahoma" w:cs="Tahoma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921"/>
  </w:style>
  <w:style w:type="paragraph" w:styleId="Stopka">
    <w:name w:val="footer"/>
    <w:basedOn w:val="Normalny"/>
    <w:link w:val="Stopka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921"/>
  </w:style>
  <w:style w:type="character" w:styleId="Hipercze">
    <w:name w:val="Hyperlink"/>
    <w:uiPriority w:val="99"/>
    <w:unhideWhenUsed/>
    <w:rsid w:val="00A3592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17F8D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uiPriority w:val="99"/>
    <w:semiHidden/>
    <w:unhideWhenUsed/>
    <w:rsid w:val="005E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52B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E52B5"/>
    <w:rPr>
      <w:rFonts w:ascii="Tahoma" w:hAnsi="Tahoma" w:cs="Tahoma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52B5"/>
    <w:rPr>
      <w:rFonts w:ascii="Tahoma" w:hAnsi="Tahoma" w:cs="Tahoma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2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52B5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123E2"/>
    <w:rPr>
      <w:rFonts w:ascii="Tahoma" w:hAnsi="Tahoma" w:cs="Tahoma"/>
      <w:sz w:val="22"/>
      <w:szCs w:val="22"/>
      <w:lang w:val="en-GB" w:eastAsia="en-US"/>
    </w:rPr>
  </w:style>
  <w:style w:type="character" w:customStyle="1" w:styleId="Nierozpoznanawzmianka1">
    <w:name w:val="Nierozpoznana wzmianka1"/>
    <w:uiPriority w:val="99"/>
    <w:semiHidden/>
    <w:unhideWhenUsed/>
    <w:rsid w:val="00E83887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E6775"/>
    <w:rPr>
      <w:i/>
      <w:iCs/>
    </w:rPr>
  </w:style>
  <w:style w:type="character" w:customStyle="1" w:styleId="st">
    <w:name w:val="st"/>
    <w:rsid w:val="00BE67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wstpniesformatowanyZnak">
    <w:name w:val="HTML - wstępnie sformatowany Znak"/>
    <w:link w:val="HTML-wstpniesformatowany"/>
    <w:uiPriority w:val="99"/>
    <w:rsid w:val="00BE6775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FC6"/>
    <w:rPr>
      <w:rFonts w:ascii="Tahoma" w:hAnsi="Tahoma" w:cs="Tahoma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FC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4FE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5E5879"/>
  </w:style>
  <w:style w:type="character" w:customStyle="1" w:styleId="A2">
    <w:name w:val="A2"/>
    <w:uiPriority w:val="99"/>
    <w:rsid w:val="009C48D5"/>
    <w:rPr>
      <w:rFonts w:cs="Source Sans Pro Light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EF40B6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70B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54A4A"/>
  </w:style>
  <w:style w:type="character" w:styleId="Nierozpoznanawzmianka">
    <w:name w:val="Unresolved Mention"/>
    <w:basedOn w:val="Domylnaczcionkaakapitu"/>
    <w:uiPriority w:val="99"/>
    <w:semiHidden/>
    <w:unhideWhenUsed/>
    <w:rsid w:val="00BA3BE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FB"/>
    <w:rPr>
      <w:rFonts w:ascii="Tahoma" w:hAnsi="Tahoma" w:cs="Tahoma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FB"/>
    <w:rPr>
      <w:vertAlign w:val="superscript"/>
    </w:rPr>
  </w:style>
  <w:style w:type="paragraph" w:styleId="Bezodstpw">
    <w:name w:val="No Spacing"/>
    <w:uiPriority w:val="1"/>
    <w:qFormat/>
    <w:rsid w:val="007112F0"/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9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7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74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5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2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27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5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treirealestate.com%2F&amp;data=05%7C01%7Cksawicka%40treirealestate.com%7C24c1db64dac543495ad608daa776f4e0%7Cb98ce4db027c42868ca4d95240538dc4%7C1%7C0%7C638006427630446701%7CUnknown%7CTWFpbGZsb3d8eyJWIjoiMC4wLjAwMDAiLCJQIjoiV2luMzIiLCJBTiI6Ik1haWwiLCJXVCI6Mn0%3D%7C3000%7C%7C%7C&amp;sdata=ju%2FWa8oDnmfTPOEV0Hazzc1pdp9oLurYDP8Dxyr7zkU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E48C-493E-4371-B9E9-32B5516B1B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8ce4db-027c-4286-8ca4-d95240538dc4}" enabled="0" method="" siteId="{b98ce4db-027c-4286-8ca4-d95240538d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7144</CharactersWithSpaces>
  <SharedDoc>false</SharedDoc>
  <HLinks>
    <vt:vector size="12" baseType="variant">
      <vt:variant>
        <vt:i4>4456556</vt:i4>
      </vt:variant>
      <vt:variant>
        <vt:i4>3</vt:i4>
      </vt:variant>
      <vt:variant>
        <vt:i4>0</vt:i4>
      </vt:variant>
      <vt:variant>
        <vt:i4>5</vt:i4>
      </vt:variant>
      <vt:variant>
        <vt:lpwstr>mailto:kschwarz@treirealestate.com</vt:lpwstr>
      </vt:variant>
      <vt:variant>
        <vt:lpwstr/>
      </vt:variant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mailto:sohler@rueckerconsult.de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Michalak</dc:creator>
  <cp:lastModifiedBy>L L</cp:lastModifiedBy>
  <cp:revision>15</cp:revision>
  <cp:lastPrinted>2024-10-02T14:18:00Z</cp:lastPrinted>
  <dcterms:created xsi:type="dcterms:W3CDTF">2025-08-26T12:03:00Z</dcterms:created>
  <dcterms:modified xsi:type="dcterms:W3CDTF">2025-09-10T08:30:00Z</dcterms:modified>
</cp:coreProperties>
</file>