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7338F" w14:textId="5990505C" w:rsidR="00864B45" w:rsidRPr="00660507" w:rsidRDefault="00864B45" w:rsidP="00864B45">
      <w:pPr>
        <w:jc w:val="right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</w:rPr>
        <w:t xml:space="preserve">                                                               </w:t>
      </w:r>
      <w:r w:rsidRPr="00660507">
        <w:rPr>
          <w:rFonts w:ascii="Poppins" w:hAnsi="Poppins" w:cs="Poppins"/>
          <w:sz w:val="20"/>
          <w:szCs w:val="20"/>
        </w:rPr>
        <w:t xml:space="preserve">Łódź, </w:t>
      </w:r>
      <w:r w:rsidR="00DC01A0">
        <w:rPr>
          <w:rFonts w:ascii="Poppins" w:hAnsi="Poppins" w:cs="Poppins"/>
          <w:sz w:val="20"/>
          <w:szCs w:val="20"/>
        </w:rPr>
        <w:t>0</w:t>
      </w:r>
      <w:r w:rsidR="00E0000F">
        <w:rPr>
          <w:rFonts w:ascii="Poppins" w:hAnsi="Poppins" w:cs="Poppins"/>
          <w:sz w:val="20"/>
          <w:szCs w:val="20"/>
        </w:rPr>
        <w:t>9</w:t>
      </w:r>
      <w:r w:rsidRPr="00660507">
        <w:rPr>
          <w:rFonts w:ascii="Poppins" w:hAnsi="Poppins" w:cs="Poppins"/>
          <w:sz w:val="20"/>
          <w:szCs w:val="20"/>
        </w:rPr>
        <w:t xml:space="preserve"> </w:t>
      </w:r>
      <w:r w:rsidR="00DC01A0">
        <w:rPr>
          <w:rFonts w:ascii="Poppins" w:hAnsi="Poppins" w:cs="Poppins"/>
          <w:sz w:val="20"/>
          <w:szCs w:val="20"/>
        </w:rPr>
        <w:t>września</w:t>
      </w:r>
      <w:r w:rsidRPr="00660507">
        <w:rPr>
          <w:rFonts w:ascii="Poppins" w:hAnsi="Poppins" w:cs="Poppins"/>
          <w:sz w:val="20"/>
          <w:szCs w:val="20"/>
        </w:rPr>
        <w:t xml:space="preserve"> 202</w:t>
      </w:r>
      <w:r w:rsidR="0036506A">
        <w:rPr>
          <w:rFonts w:ascii="Poppins" w:hAnsi="Poppins" w:cs="Poppins"/>
          <w:sz w:val="20"/>
          <w:szCs w:val="20"/>
        </w:rPr>
        <w:t>5</w:t>
      </w:r>
      <w:r w:rsidRPr="00660507">
        <w:rPr>
          <w:rFonts w:ascii="Poppins" w:hAnsi="Poppins" w:cs="Poppins"/>
          <w:sz w:val="20"/>
          <w:szCs w:val="20"/>
        </w:rPr>
        <w:t xml:space="preserve"> r.                                                       </w:t>
      </w:r>
    </w:p>
    <w:p w14:paraId="154AEB63" w14:textId="77777777" w:rsidR="00864B45" w:rsidRPr="00660507" w:rsidRDefault="00864B45" w:rsidP="00864B45">
      <w:pPr>
        <w:jc w:val="both"/>
        <w:rPr>
          <w:rFonts w:ascii="Poppins" w:hAnsi="Poppins" w:cs="Poppins"/>
          <w:sz w:val="20"/>
          <w:szCs w:val="20"/>
        </w:rPr>
      </w:pPr>
      <w:r w:rsidRPr="00660507">
        <w:rPr>
          <w:rFonts w:ascii="Poppins" w:hAnsi="Poppins" w:cs="Poppins"/>
          <w:sz w:val="20"/>
          <w:szCs w:val="20"/>
        </w:rPr>
        <w:t>Informacja prasowa</w:t>
      </w:r>
    </w:p>
    <w:p w14:paraId="54C3E886" w14:textId="00593A5F" w:rsidR="0036506A" w:rsidRPr="0036506A" w:rsidRDefault="0036506A" w:rsidP="0036506A">
      <w:pPr>
        <w:pStyle w:val="NormalnyWeb"/>
        <w:rPr>
          <w:rFonts w:ascii="Poppins" w:hAnsi="Poppins" w:cs="Poppins"/>
          <w:color w:val="000000"/>
        </w:rPr>
      </w:pPr>
      <w:proofErr w:type="spellStart"/>
      <w:r w:rsidRPr="0036506A">
        <w:rPr>
          <w:rStyle w:val="Pogrubienie"/>
          <w:rFonts w:ascii="Poppins" w:hAnsi="Poppins" w:cs="Poppins"/>
          <w:color w:val="000000"/>
        </w:rPr>
        <w:t>Flow</w:t>
      </w:r>
      <w:proofErr w:type="spellEnd"/>
      <w:r w:rsidRPr="0036506A">
        <w:rPr>
          <w:rStyle w:val="Pogrubienie"/>
          <w:rFonts w:ascii="Poppins" w:hAnsi="Poppins" w:cs="Poppins"/>
          <w:color w:val="000000"/>
        </w:rPr>
        <w:t xml:space="preserve"> w Nowym Centrum Łodzi </w:t>
      </w:r>
      <w:r w:rsidR="002E1887">
        <w:rPr>
          <w:rStyle w:val="Pogrubienie"/>
          <w:rFonts w:ascii="Poppins" w:hAnsi="Poppins" w:cs="Poppins"/>
          <w:color w:val="000000"/>
        </w:rPr>
        <w:t>nabiera tempa</w:t>
      </w:r>
    </w:p>
    <w:p w14:paraId="44AD78DE" w14:textId="63EF9EA5" w:rsidR="0036506A" w:rsidRPr="0036506A" w:rsidRDefault="00DC01A0" w:rsidP="0036506A">
      <w:pPr>
        <w:pStyle w:val="NormalnyWeb"/>
        <w:jc w:val="both"/>
        <w:rPr>
          <w:rFonts w:ascii="Poppins" w:hAnsi="Poppins" w:cs="Poppins"/>
          <w:b/>
          <w:bCs/>
          <w:color w:val="000000"/>
          <w:sz w:val="22"/>
          <w:szCs w:val="22"/>
        </w:rPr>
      </w:pPr>
      <w:r w:rsidRPr="00DC01A0">
        <w:rPr>
          <w:rFonts w:ascii="Poppins" w:hAnsi="Poppins" w:cs="Poppins"/>
          <w:b/>
          <w:bCs/>
          <w:color w:val="000000"/>
          <w:sz w:val="22"/>
          <w:szCs w:val="22"/>
        </w:rPr>
        <w:t xml:space="preserve">Archicom, ogólnopolski deweloper będący częścią Echo </w:t>
      </w:r>
      <w:proofErr w:type="spellStart"/>
      <w:r w:rsidRPr="00DC01A0">
        <w:rPr>
          <w:rFonts w:ascii="Poppins" w:hAnsi="Poppins" w:cs="Poppins"/>
          <w:b/>
          <w:bCs/>
          <w:color w:val="000000"/>
          <w:sz w:val="22"/>
          <w:szCs w:val="22"/>
        </w:rPr>
        <w:t>Group</w:t>
      </w:r>
      <w:proofErr w:type="spellEnd"/>
      <w:r w:rsidR="0036506A" w:rsidRPr="0036506A">
        <w:rPr>
          <w:rFonts w:ascii="Poppins" w:hAnsi="Poppins" w:cs="Poppins"/>
          <w:b/>
          <w:bCs/>
          <w:color w:val="000000"/>
          <w:sz w:val="22"/>
          <w:szCs w:val="22"/>
        </w:rPr>
        <w:t xml:space="preserve"> realizuje w sercu Nowego Centrum Łodzi inwestycję </w:t>
      </w:r>
      <w:proofErr w:type="spellStart"/>
      <w:r w:rsidR="0036506A" w:rsidRPr="0036506A">
        <w:rPr>
          <w:rFonts w:ascii="Poppins" w:hAnsi="Poppins" w:cs="Poppins"/>
          <w:b/>
          <w:bCs/>
          <w:color w:val="000000"/>
          <w:sz w:val="22"/>
          <w:szCs w:val="22"/>
        </w:rPr>
        <w:t>Flow</w:t>
      </w:r>
      <w:proofErr w:type="spellEnd"/>
      <w:r w:rsidR="0036506A" w:rsidRPr="0036506A">
        <w:rPr>
          <w:rFonts w:ascii="Poppins" w:hAnsi="Poppins" w:cs="Poppins"/>
          <w:b/>
          <w:bCs/>
          <w:color w:val="000000"/>
          <w:sz w:val="22"/>
          <w:szCs w:val="22"/>
        </w:rPr>
        <w:t xml:space="preserve"> – jeden z największych </w:t>
      </w:r>
      <w:r w:rsidR="0036506A">
        <w:rPr>
          <w:rFonts w:ascii="Poppins" w:hAnsi="Poppins" w:cs="Poppins"/>
          <w:b/>
          <w:bCs/>
          <w:color w:val="000000"/>
          <w:sz w:val="22"/>
          <w:szCs w:val="22"/>
        </w:rPr>
        <w:t xml:space="preserve">i najważniejszych </w:t>
      </w:r>
      <w:r w:rsidR="0036506A" w:rsidRPr="0036506A">
        <w:rPr>
          <w:rFonts w:ascii="Poppins" w:hAnsi="Poppins" w:cs="Poppins"/>
          <w:b/>
          <w:bCs/>
          <w:color w:val="000000"/>
          <w:sz w:val="22"/>
          <w:szCs w:val="22"/>
        </w:rPr>
        <w:t xml:space="preserve">projektów mieszkaniowych w regionie. Pierwszy budynek </w:t>
      </w:r>
      <w:r w:rsidR="00FB05DF">
        <w:rPr>
          <w:rFonts w:ascii="Poppins" w:hAnsi="Poppins" w:cs="Poppins"/>
          <w:b/>
          <w:bCs/>
          <w:color w:val="000000"/>
          <w:sz w:val="22"/>
          <w:szCs w:val="22"/>
        </w:rPr>
        <w:t xml:space="preserve">realizowany w ramach </w:t>
      </w:r>
      <w:r w:rsidR="0036506A" w:rsidRPr="0036506A">
        <w:rPr>
          <w:rFonts w:ascii="Poppins" w:hAnsi="Poppins" w:cs="Poppins"/>
          <w:b/>
          <w:bCs/>
          <w:color w:val="000000"/>
          <w:sz w:val="22"/>
          <w:szCs w:val="22"/>
        </w:rPr>
        <w:t>kompleksu został zwieńczony wiechą</w:t>
      </w:r>
      <w:r>
        <w:rPr>
          <w:rFonts w:ascii="Poppins" w:hAnsi="Poppins" w:cs="Poppins"/>
          <w:b/>
          <w:bCs/>
          <w:color w:val="000000"/>
          <w:sz w:val="22"/>
          <w:szCs w:val="22"/>
        </w:rPr>
        <w:t xml:space="preserve">, także drugi etap inwestycji wielkimi krokami zbliża się do zakończenia stanu surowego otwartego. Natomiast już w październiku tego roku wystartuje </w:t>
      </w:r>
      <w:r w:rsidR="002E1887">
        <w:rPr>
          <w:rFonts w:ascii="Poppins" w:hAnsi="Poppins" w:cs="Poppins"/>
          <w:b/>
          <w:bCs/>
          <w:color w:val="000000"/>
          <w:sz w:val="22"/>
          <w:szCs w:val="22"/>
        </w:rPr>
        <w:t>trzeci etap</w:t>
      </w:r>
      <w:r>
        <w:rPr>
          <w:rFonts w:ascii="Poppins" w:hAnsi="Poppins" w:cs="Poppins"/>
          <w:b/>
          <w:bCs/>
          <w:color w:val="000000"/>
          <w:sz w:val="22"/>
          <w:szCs w:val="22"/>
        </w:rPr>
        <w:t xml:space="preserve"> inwestycji. Planowany termin zakończenia wszystkich prac w ramach projektu </w:t>
      </w:r>
      <w:proofErr w:type="spellStart"/>
      <w:r>
        <w:rPr>
          <w:rFonts w:ascii="Poppins" w:hAnsi="Poppins" w:cs="Poppins"/>
          <w:b/>
          <w:bCs/>
          <w:color w:val="000000"/>
          <w:sz w:val="22"/>
          <w:szCs w:val="22"/>
        </w:rPr>
        <w:t>Flow</w:t>
      </w:r>
      <w:proofErr w:type="spellEnd"/>
      <w:r>
        <w:rPr>
          <w:rFonts w:ascii="Poppins" w:hAnsi="Poppins" w:cs="Poppins"/>
          <w:b/>
          <w:bCs/>
          <w:color w:val="000000"/>
          <w:sz w:val="22"/>
          <w:szCs w:val="22"/>
        </w:rPr>
        <w:t xml:space="preserve"> to przełom 2028 i 2029 roku. </w:t>
      </w:r>
    </w:p>
    <w:p w14:paraId="7ADBBCEB" w14:textId="17FB17A8" w:rsidR="0036506A" w:rsidRPr="00DC01A0" w:rsidRDefault="0036506A" w:rsidP="0036506A">
      <w:pPr>
        <w:jc w:val="both"/>
        <w:rPr>
          <w:rFonts w:ascii="Poppins" w:hAnsi="Poppins" w:cs="Poppins"/>
          <w:color w:val="000000"/>
        </w:rPr>
      </w:pPr>
      <w:proofErr w:type="spellStart"/>
      <w:r w:rsidRPr="0036506A">
        <w:rPr>
          <w:rFonts w:ascii="Poppins" w:hAnsi="Poppins" w:cs="Poppins"/>
          <w:color w:val="000000"/>
        </w:rPr>
        <w:t>Flow</w:t>
      </w:r>
      <w:proofErr w:type="spellEnd"/>
      <w:r w:rsidRPr="0036506A">
        <w:rPr>
          <w:rFonts w:ascii="Poppins" w:hAnsi="Poppins" w:cs="Poppins"/>
          <w:color w:val="000000"/>
        </w:rPr>
        <w:t xml:space="preserve"> to jeden z kluczowych projektów mieszkaniowych realizowanych obecnie w Łodzi. Inwestycja zajm</w:t>
      </w:r>
      <w:r w:rsidR="00FB05DF">
        <w:rPr>
          <w:rFonts w:ascii="Poppins" w:hAnsi="Poppins" w:cs="Poppins"/>
          <w:color w:val="000000"/>
        </w:rPr>
        <w:t>uje</w:t>
      </w:r>
      <w:r w:rsidRPr="00902185">
        <w:rPr>
          <w:rStyle w:val="apple-converted-space"/>
          <w:rFonts w:ascii="Poppins" w:hAnsi="Poppins" w:cs="Poppins"/>
          <w:b/>
          <w:bCs/>
          <w:color w:val="000000"/>
        </w:rPr>
        <w:t> </w:t>
      </w:r>
      <w:r w:rsidRPr="00902185">
        <w:rPr>
          <w:rStyle w:val="Pogrubienie"/>
          <w:rFonts w:ascii="Poppins" w:hAnsi="Poppins" w:cs="Poppins"/>
          <w:b w:val="0"/>
          <w:bCs w:val="0"/>
          <w:color w:val="000000"/>
        </w:rPr>
        <w:t xml:space="preserve">2-hektarowy </w:t>
      </w:r>
      <w:r w:rsidRPr="0036506A">
        <w:rPr>
          <w:rStyle w:val="Pogrubienie"/>
          <w:rFonts w:ascii="Poppins" w:hAnsi="Poppins" w:cs="Poppins"/>
          <w:b w:val="0"/>
          <w:bCs w:val="0"/>
          <w:color w:val="000000"/>
        </w:rPr>
        <w:t>teren między Dworcem Łódź Fabryczna a kompleksem EC</w:t>
      </w:r>
      <w:r w:rsidR="00FB05DF" w:rsidRPr="0036506A">
        <w:rPr>
          <w:rStyle w:val="Pogrubienie"/>
          <w:rFonts w:ascii="Poppins" w:hAnsi="Poppins" w:cs="Poppins"/>
          <w:b w:val="0"/>
          <w:bCs w:val="0"/>
          <w:color w:val="000000"/>
        </w:rPr>
        <w:t>1</w:t>
      </w:r>
      <w:r w:rsidR="00FB05DF" w:rsidRPr="0036506A">
        <w:rPr>
          <w:rStyle w:val="apple-converted-space"/>
          <w:rFonts w:ascii="Poppins" w:hAnsi="Poppins" w:cs="Poppins"/>
          <w:b/>
          <w:bCs/>
          <w:color w:val="000000"/>
        </w:rPr>
        <w:t xml:space="preserve"> </w:t>
      </w:r>
      <w:r w:rsidR="00FB05DF" w:rsidRPr="00FB05DF">
        <w:rPr>
          <w:rStyle w:val="apple-converted-space"/>
          <w:rFonts w:ascii="Poppins" w:hAnsi="Poppins" w:cs="Poppins"/>
          <w:color w:val="000000"/>
        </w:rPr>
        <w:t>i</w:t>
      </w:r>
      <w:r w:rsidR="00FB05DF">
        <w:rPr>
          <w:rFonts w:ascii="Poppins" w:hAnsi="Poppins" w:cs="Poppins"/>
          <w:color w:val="000000"/>
        </w:rPr>
        <w:t xml:space="preserve"> </w:t>
      </w:r>
      <w:r w:rsidRPr="0036506A">
        <w:rPr>
          <w:rFonts w:ascii="Poppins" w:hAnsi="Poppins" w:cs="Poppins"/>
          <w:color w:val="000000"/>
        </w:rPr>
        <w:t>docelowo obejmie</w:t>
      </w:r>
      <w:r w:rsidRPr="0036506A">
        <w:rPr>
          <w:rStyle w:val="apple-converted-space"/>
          <w:rFonts w:ascii="Poppins" w:hAnsi="Poppins" w:cs="Poppins"/>
          <w:color w:val="000000"/>
        </w:rPr>
        <w:t> </w:t>
      </w:r>
      <w:r w:rsidRPr="0036506A">
        <w:rPr>
          <w:rStyle w:val="Pogrubienie"/>
          <w:rFonts w:ascii="Poppins" w:hAnsi="Poppins" w:cs="Poppins"/>
          <w:b w:val="0"/>
          <w:bCs w:val="0"/>
          <w:color w:val="000000"/>
        </w:rPr>
        <w:t xml:space="preserve">pięć budynków </w:t>
      </w:r>
      <w:r w:rsidR="00FB05DF">
        <w:rPr>
          <w:rStyle w:val="Pogrubienie"/>
          <w:rFonts w:ascii="Poppins" w:hAnsi="Poppins" w:cs="Poppins"/>
          <w:b w:val="0"/>
          <w:bCs w:val="0"/>
          <w:color w:val="000000"/>
        </w:rPr>
        <w:t>oraz</w:t>
      </w:r>
      <w:r>
        <w:rPr>
          <w:rStyle w:val="Pogrubienie"/>
          <w:rFonts w:ascii="Poppins" w:hAnsi="Poppins" w:cs="Poppins"/>
          <w:b w:val="0"/>
          <w:bCs w:val="0"/>
          <w:color w:val="000000"/>
        </w:rPr>
        <w:t xml:space="preserve"> </w:t>
      </w:r>
      <w:r w:rsidRPr="0036506A">
        <w:rPr>
          <w:rStyle w:val="Pogrubienie"/>
          <w:rFonts w:ascii="Poppins" w:hAnsi="Poppins" w:cs="Poppins"/>
          <w:b w:val="0"/>
          <w:bCs w:val="0"/>
          <w:color w:val="000000"/>
        </w:rPr>
        <w:t>1.2</w:t>
      </w:r>
      <w:r>
        <w:rPr>
          <w:rStyle w:val="Pogrubienie"/>
          <w:rFonts w:ascii="Poppins" w:hAnsi="Poppins" w:cs="Poppins"/>
          <w:b w:val="0"/>
          <w:bCs w:val="0"/>
          <w:color w:val="000000"/>
        </w:rPr>
        <w:t>50</w:t>
      </w:r>
      <w:r w:rsidRPr="0036506A">
        <w:rPr>
          <w:rStyle w:val="Pogrubienie"/>
          <w:rFonts w:ascii="Poppins" w:hAnsi="Poppins" w:cs="Poppins"/>
          <w:b w:val="0"/>
          <w:bCs w:val="0"/>
          <w:color w:val="000000"/>
        </w:rPr>
        <w:t xml:space="preserve"> mieszka</w:t>
      </w:r>
      <w:r>
        <w:rPr>
          <w:rStyle w:val="Pogrubienie"/>
          <w:rFonts w:ascii="Poppins" w:hAnsi="Poppins" w:cs="Poppins"/>
          <w:b w:val="0"/>
          <w:bCs w:val="0"/>
          <w:color w:val="000000"/>
        </w:rPr>
        <w:t>ń</w:t>
      </w:r>
      <w:r w:rsidRPr="0036506A">
        <w:rPr>
          <w:rFonts w:ascii="Poppins" w:hAnsi="Poppins" w:cs="Poppins"/>
          <w:color w:val="000000"/>
        </w:rPr>
        <w:t xml:space="preserve">. </w:t>
      </w:r>
      <w:r w:rsidRPr="00FB05DF">
        <w:rPr>
          <w:rFonts w:ascii="Poppins" w:hAnsi="Poppins" w:cs="Poppins"/>
          <w:b/>
          <w:bCs/>
          <w:color w:val="000000"/>
        </w:rPr>
        <w:t>W pierwszym etapie</w:t>
      </w:r>
      <w:r w:rsidRPr="0036506A">
        <w:rPr>
          <w:rFonts w:ascii="Poppins" w:hAnsi="Poppins" w:cs="Poppins"/>
          <w:color w:val="000000"/>
        </w:rPr>
        <w:t xml:space="preserve"> </w:t>
      </w:r>
      <w:r w:rsidR="00FB05DF" w:rsidRPr="0036506A">
        <w:rPr>
          <w:rFonts w:ascii="Poppins" w:hAnsi="Poppins" w:cs="Poppins"/>
          <w:color w:val="000000"/>
        </w:rPr>
        <w:t>projektu</w:t>
      </w:r>
      <w:r w:rsidR="00FB05DF">
        <w:rPr>
          <w:rFonts w:ascii="Poppins" w:hAnsi="Poppins" w:cs="Poppins"/>
          <w:color w:val="000000"/>
        </w:rPr>
        <w:t xml:space="preserve"> </w:t>
      </w:r>
      <w:proofErr w:type="spellStart"/>
      <w:r w:rsidR="00FB05DF" w:rsidRPr="0036506A">
        <w:rPr>
          <w:rFonts w:ascii="Poppins" w:hAnsi="Poppins" w:cs="Poppins"/>
          <w:color w:val="000000"/>
        </w:rPr>
        <w:t>Flow</w:t>
      </w:r>
      <w:proofErr w:type="spellEnd"/>
      <w:r w:rsidRPr="0036506A">
        <w:rPr>
          <w:rFonts w:ascii="Poppins" w:hAnsi="Poppins" w:cs="Poppins"/>
          <w:color w:val="000000"/>
        </w:rPr>
        <w:t xml:space="preserve"> </w:t>
      </w:r>
      <w:r w:rsidR="00FB05DF">
        <w:rPr>
          <w:rFonts w:ascii="Poppins" w:hAnsi="Poppins" w:cs="Poppins"/>
          <w:color w:val="000000"/>
        </w:rPr>
        <w:t xml:space="preserve">powstaje </w:t>
      </w:r>
      <w:r w:rsidR="00FB05DF" w:rsidRPr="0036506A">
        <w:rPr>
          <w:rFonts w:ascii="Poppins" w:hAnsi="Poppins" w:cs="Poppins"/>
          <w:color w:val="000000"/>
        </w:rPr>
        <w:t xml:space="preserve">ponad </w:t>
      </w:r>
      <w:r w:rsidR="00FB05DF" w:rsidRPr="0036506A">
        <w:rPr>
          <w:rFonts w:ascii="Poppins" w:hAnsi="Poppins" w:cs="Poppins"/>
          <w:b/>
          <w:bCs/>
          <w:color w:val="000000"/>
        </w:rPr>
        <w:t>7.000 mkw.</w:t>
      </w:r>
      <w:r w:rsidR="00FB05DF" w:rsidRPr="0036506A">
        <w:rPr>
          <w:rFonts w:ascii="Poppins" w:hAnsi="Poppins" w:cs="Poppins"/>
          <w:color w:val="000000"/>
        </w:rPr>
        <w:t xml:space="preserve"> powierzchni użytkowej</w:t>
      </w:r>
      <w:r w:rsidR="00FB05DF">
        <w:rPr>
          <w:rFonts w:ascii="Poppins" w:hAnsi="Poppins" w:cs="Poppins"/>
          <w:color w:val="000000"/>
        </w:rPr>
        <w:t xml:space="preserve">, w tym </w:t>
      </w:r>
      <w:r w:rsidRPr="0036506A">
        <w:rPr>
          <w:rStyle w:val="Pogrubienie"/>
          <w:rFonts w:ascii="Poppins" w:hAnsi="Poppins" w:cs="Poppins"/>
          <w:color w:val="000000"/>
        </w:rPr>
        <w:t>186 mieszkań</w:t>
      </w:r>
      <w:r>
        <w:rPr>
          <w:rFonts w:ascii="Poppins" w:hAnsi="Poppins" w:cs="Poppins"/>
          <w:color w:val="000000"/>
        </w:rPr>
        <w:t xml:space="preserve"> </w:t>
      </w:r>
      <w:r w:rsidR="00FB05DF">
        <w:rPr>
          <w:rFonts w:ascii="Poppins" w:hAnsi="Poppins" w:cs="Poppins"/>
          <w:color w:val="000000"/>
        </w:rPr>
        <w:t xml:space="preserve">i </w:t>
      </w:r>
      <w:r w:rsidR="00FB05DF" w:rsidRPr="00FB05DF">
        <w:rPr>
          <w:rFonts w:ascii="Poppins" w:hAnsi="Poppins" w:cs="Poppins"/>
          <w:b/>
          <w:bCs/>
          <w:color w:val="000000"/>
        </w:rPr>
        <w:t>6 lokali użytkowych</w:t>
      </w:r>
      <w:r w:rsidR="00FB05DF">
        <w:rPr>
          <w:rFonts w:ascii="Poppins" w:hAnsi="Poppins" w:cs="Poppins"/>
          <w:b/>
          <w:bCs/>
          <w:color w:val="000000"/>
        </w:rPr>
        <w:t xml:space="preserve"> </w:t>
      </w:r>
      <w:r w:rsidR="00FB05DF" w:rsidRPr="00FB05DF">
        <w:rPr>
          <w:rFonts w:ascii="Poppins" w:hAnsi="Poppins" w:cs="Poppins"/>
          <w:color w:val="000000"/>
        </w:rPr>
        <w:t xml:space="preserve">usytuowanych na parterze, które </w:t>
      </w:r>
      <w:r w:rsidR="00FB05DF" w:rsidRPr="0036506A">
        <w:rPr>
          <w:rFonts w:ascii="Poppins" w:hAnsi="Poppins" w:cs="Poppins"/>
          <w:color w:val="000000"/>
        </w:rPr>
        <w:t>zagospodarowan</w:t>
      </w:r>
      <w:r w:rsidR="00FB05DF">
        <w:rPr>
          <w:rFonts w:ascii="Poppins" w:hAnsi="Poppins" w:cs="Poppins"/>
          <w:color w:val="000000"/>
        </w:rPr>
        <w:t>e zostaną</w:t>
      </w:r>
      <w:r w:rsidR="00FB05DF" w:rsidRPr="0036506A">
        <w:rPr>
          <w:rFonts w:ascii="Poppins" w:hAnsi="Poppins" w:cs="Poppins"/>
          <w:color w:val="000000"/>
        </w:rPr>
        <w:t xml:space="preserve"> na restauracje, kawiarnie oraz usługi</w:t>
      </w:r>
      <w:r w:rsidR="00FB05DF">
        <w:rPr>
          <w:rFonts w:ascii="Poppins" w:hAnsi="Poppins" w:cs="Poppins"/>
          <w:color w:val="000000"/>
        </w:rPr>
        <w:t>.</w:t>
      </w:r>
      <w:r w:rsidRPr="0036506A">
        <w:rPr>
          <w:rFonts w:ascii="Poppins" w:hAnsi="Poppins" w:cs="Poppins"/>
          <w:color w:val="000000"/>
        </w:rPr>
        <w:t xml:space="preserve"> </w:t>
      </w:r>
      <w:r w:rsidR="00FB05DF">
        <w:rPr>
          <w:rFonts w:ascii="Poppins" w:hAnsi="Poppins" w:cs="Poppins"/>
          <w:color w:val="000000"/>
        </w:rPr>
        <w:t>B</w:t>
      </w:r>
      <w:r w:rsidRPr="0036506A">
        <w:rPr>
          <w:rFonts w:ascii="Poppins" w:hAnsi="Poppins" w:cs="Poppins"/>
          <w:color w:val="000000"/>
        </w:rPr>
        <w:t>udyn</w:t>
      </w:r>
      <w:r w:rsidR="00FB05DF">
        <w:rPr>
          <w:rFonts w:ascii="Poppins" w:hAnsi="Poppins" w:cs="Poppins"/>
          <w:color w:val="000000"/>
        </w:rPr>
        <w:t>ek</w:t>
      </w:r>
      <w:r w:rsidRPr="0036506A">
        <w:rPr>
          <w:rFonts w:ascii="Poppins" w:hAnsi="Poppins" w:cs="Poppins"/>
          <w:color w:val="000000"/>
        </w:rPr>
        <w:t xml:space="preserve"> zostan</w:t>
      </w:r>
      <w:r w:rsidR="00FB05DF">
        <w:rPr>
          <w:rFonts w:ascii="Poppins" w:hAnsi="Poppins" w:cs="Poppins"/>
          <w:color w:val="000000"/>
        </w:rPr>
        <w:t>ie</w:t>
      </w:r>
      <w:r w:rsidRPr="0036506A">
        <w:rPr>
          <w:rFonts w:ascii="Poppins" w:hAnsi="Poppins" w:cs="Poppins"/>
          <w:color w:val="000000"/>
        </w:rPr>
        <w:t xml:space="preserve"> oddan</w:t>
      </w:r>
      <w:r w:rsidR="00FB05DF">
        <w:rPr>
          <w:rFonts w:ascii="Poppins" w:hAnsi="Poppins" w:cs="Poppins"/>
          <w:color w:val="000000"/>
        </w:rPr>
        <w:t>y</w:t>
      </w:r>
      <w:r w:rsidRPr="0036506A">
        <w:rPr>
          <w:rFonts w:ascii="Poppins" w:hAnsi="Poppins" w:cs="Poppins"/>
          <w:color w:val="000000"/>
        </w:rPr>
        <w:t xml:space="preserve"> do </w:t>
      </w:r>
      <w:r w:rsidR="00FB05DF" w:rsidRPr="0036506A">
        <w:rPr>
          <w:rFonts w:ascii="Poppins" w:hAnsi="Poppins" w:cs="Poppins"/>
          <w:color w:val="000000"/>
        </w:rPr>
        <w:t>użytk</w:t>
      </w:r>
      <w:r w:rsidR="00FB05DF">
        <w:rPr>
          <w:rFonts w:ascii="Poppins" w:hAnsi="Poppins" w:cs="Poppins"/>
          <w:color w:val="000000"/>
        </w:rPr>
        <w:t>owania</w:t>
      </w:r>
      <w:r>
        <w:rPr>
          <w:rFonts w:ascii="Poppins" w:hAnsi="Poppins" w:cs="Poppins"/>
          <w:color w:val="000000"/>
        </w:rPr>
        <w:t xml:space="preserve"> pod koniec 2025 roku.</w:t>
      </w:r>
      <w:r w:rsidRPr="0036506A">
        <w:rPr>
          <w:rFonts w:ascii="Poppins" w:hAnsi="Poppins" w:cs="Poppins"/>
          <w:color w:val="000000"/>
        </w:rPr>
        <w:t xml:space="preserve"> </w:t>
      </w:r>
      <w:r w:rsidR="00FB05DF">
        <w:rPr>
          <w:rFonts w:ascii="Poppins" w:hAnsi="Poppins" w:cs="Poppins"/>
          <w:color w:val="000000"/>
        </w:rPr>
        <w:t>Drugi etap inwestycji jest w trakcje zaawansowanych prac budowlanych</w:t>
      </w:r>
      <w:r w:rsidR="00DC01A0">
        <w:rPr>
          <w:rFonts w:ascii="Poppins" w:hAnsi="Poppins" w:cs="Poppins"/>
          <w:color w:val="000000"/>
        </w:rPr>
        <w:t xml:space="preserve">. Zaprojektowanych zostało tu </w:t>
      </w:r>
      <w:r w:rsidR="00DC01A0" w:rsidRPr="00DC01A0">
        <w:rPr>
          <w:rFonts w:ascii="Poppins" w:hAnsi="Poppins" w:cs="Poppins"/>
          <w:b/>
          <w:bCs/>
          <w:color w:val="000000"/>
        </w:rPr>
        <w:t>314 mieszkań</w:t>
      </w:r>
      <w:r w:rsidR="00DC01A0">
        <w:rPr>
          <w:rFonts w:ascii="Poppins" w:hAnsi="Poppins" w:cs="Poppins"/>
          <w:color w:val="000000"/>
        </w:rPr>
        <w:t xml:space="preserve"> </w:t>
      </w:r>
      <w:r w:rsidR="00DC01A0" w:rsidRPr="00DC01A0">
        <w:rPr>
          <w:rFonts w:ascii="Poppins" w:hAnsi="Poppins" w:cs="Poppins"/>
          <w:color w:val="000000"/>
        </w:rPr>
        <w:t>o metrażu od blisko 30 mkw. do 90 mkw., z czego 66% oferty to mieszkania dwu, trzy i czteropokojowe o większym metrażu. Budynek będzie posiadał łącznie 11 kondygnacji (dwie podziemne, parter oraz osiem pięter)</w:t>
      </w:r>
      <w:r w:rsidR="00DC01A0">
        <w:rPr>
          <w:rFonts w:ascii="Poppins" w:hAnsi="Poppins" w:cs="Poppins"/>
          <w:color w:val="000000"/>
        </w:rPr>
        <w:t xml:space="preserve">, cała powierzchnia użytkowa mieszkań i usług zajmie łącznie blisko </w:t>
      </w:r>
      <w:r w:rsidR="00DC01A0" w:rsidRPr="00DC01A0">
        <w:rPr>
          <w:rFonts w:ascii="Poppins" w:hAnsi="Poppins" w:cs="Poppins"/>
          <w:b/>
          <w:bCs/>
          <w:color w:val="000000"/>
        </w:rPr>
        <w:t>15.000 mkw.</w:t>
      </w:r>
      <w:r w:rsidR="00DC01A0">
        <w:rPr>
          <w:rFonts w:ascii="Poppins" w:hAnsi="Poppins" w:cs="Poppins"/>
          <w:color w:val="000000"/>
        </w:rPr>
        <w:t xml:space="preserve"> Na drugim etapie inwestycji wiecha pojawi się już na przełomie września i października bieżącego roku. </w:t>
      </w:r>
      <w:r w:rsidR="00DC01A0" w:rsidRPr="00DC01A0">
        <w:rPr>
          <w:rFonts w:ascii="Poppins" w:hAnsi="Poppins" w:cs="Poppins"/>
          <w:b/>
          <w:bCs/>
          <w:color w:val="000000"/>
        </w:rPr>
        <w:t>Także w październiku wystartuje budowa trzeciego etapu projektu</w:t>
      </w:r>
      <w:r w:rsidR="00DC01A0">
        <w:rPr>
          <w:rFonts w:ascii="Poppins" w:hAnsi="Poppins" w:cs="Poppins"/>
          <w:color w:val="000000"/>
        </w:rPr>
        <w:t xml:space="preserve"> (budynek B4), który zlokalizowany będzie równolegle do etapu pierwszego. Wybudowanych zostanie tu </w:t>
      </w:r>
      <w:r w:rsidR="00DC01A0" w:rsidRPr="00DC01A0">
        <w:rPr>
          <w:rFonts w:ascii="Poppins" w:hAnsi="Poppins" w:cs="Poppins"/>
          <w:b/>
          <w:bCs/>
          <w:color w:val="000000"/>
        </w:rPr>
        <w:t>1</w:t>
      </w:r>
      <w:r w:rsidR="00DC01A0">
        <w:rPr>
          <w:rFonts w:ascii="Poppins" w:hAnsi="Poppins" w:cs="Poppins"/>
          <w:b/>
          <w:bCs/>
          <w:color w:val="000000"/>
        </w:rPr>
        <w:t>96</w:t>
      </w:r>
      <w:r w:rsidR="00DC01A0" w:rsidRPr="00DC01A0">
        <w:rPr>
          <w:rFonts w:ascii="Poppins" w:hAnsi="Poppins" w:cs="Poppins"/>
          <w:b/>
          <w:bCs/>
          <w:color w:val="000000"/>
        </w:rPr>
        <w:t xml:space="preserve"> mieszkań</w:t>
      </w:r>
      <w:r w:rsidR="00DC01A0">
        <w:rPr>
          <w:rFonts w:ascii="Poppins" w:hAnsi="Poppins" w:cs="Poppins"/>
          <w:b/>
          <w:bCs/>
          <w:color w:val="000000"/>
        </w:rPr>
        <w:t xml:space="preserve"> oraz 10 lokali usługowych, </w:t>
      </w:r>
      <w:r w:rsidR="00DC01A0" w:rsidRPr="00902185">
        <w:rPr>
          <w:rFonts w:ascii="Poppins" w:hAnsi="Poppins" w:cs="Poppins"/>
          <w:color w:val="000000"/>
        </w:rPr>
        <w:t xml:space="preserve">a łączna powierzchnia </w:t>
      </w:r>
      <w:r w:rsidR="00902185" w:rsidRPr="00902185">
        <w:rPr>
          <w:rFonts w:ascii="Poppins" w:hAnsi="Poppins" w:cs="Poppins"/>
          <w:color w:val="000000"/>
        </w:rPr>
        <w:t xml:space="preserve">użytkowa </w:t>
      </w:r>
      <w:r w:rsidR="00DC01A0" w:rsidRPr="00902185">
        <w:rPr>
          <w:rFonts w:ascii="Poppins" w:hAnsi="Poppins" w:cs="Poppins"/>
          <w:color w:val="000000"/>
        </w:rPr>
        <w:t>zajmie</w:t>
      </w:r>
      <w:r w:rsidR="00DC01A0">
        <w:rPr>
          <w:rFonts w:ascii="Poppins" w:hAnsi="Poppins" w:cs="Poppins"/>
          <w:b/>
          <w:bCs/>
          <w:color w:val="000000"/>
        </w:rPr>
        <w:t xml:space="preserve"> 8.600 mkw. </w:t>
      </w:r>
      <w:r w:rsidR="00DC01A0">
        <w:rPr>
          <w:rFonts w:ascii="Poppins" w:hAnsi="Poppins" w:cs="Poppins"/>
          <w:color w:val="000000"/>
        </w:rPr>
        <w:t>K</w:t>
      </w:r>
      <w:r w:rsidRPr="0036506A">
        <w:rPr>
          <w:rFonts w:ascii="Poppins" w:hAnsi="Poppins" w:cs="Poppins"/>
          <w:color w:val="000000"/>
        </w:rPr>
        <w:t xml:space="preserve">olejne </w:t>
      </w:r>
      <w:r w:rsidR="00DC01A0">
        <w:rPr>
          <w:rFonts w:ascii="Poppins" w:hAnsi="Poppins" w:cs="Poppins"/>
          <w:color w:val="000000"/>
        </w:rPr>
        <w:t>dwa</w:t>
      </w:r>
      <w:r w:rsidRPr="0036506A">
        <w:rPr>
          <w:rFonts w:ascii="Poppins" w:hAnsi="Poppins" w:cs="Poppins"/>
          <w:color w:val="000000"/>
        </w:rPr>
        <w:t xml:space="preserve"> </w:t>
      </w:r>
      <w:r w:rsidR="00902185">
        <w:rPr>
          <w:rFonts w:ascii="Poppins" w:hAnsi="Poppins" w:cs="Poppins"/>
          <w:color w:val="000000"/>
        </w:rPr>
        <w:t>budynki</w:t>
      </w:r>
      <w:r w:rsidR="00DC01A0">
        <w:rPr>
          <w:rFonts w:ascii="Poppins" w:hAnsi="Poppins" w:cs="Poppins"/>
          <w:color w:val="000000"/>
        </w:rPr>
        <w:t xml:space="preserve"> kompleksu </w:t>
      </w:r>
      <w:proofErr w:type="spellStart"/>
      <w:r w:rsidR="00DC01A0">
        <w:rPr>
          <w:rFonts w:ascii="Poppins" w:hAnsi="Poppins" w:cs="Poppins"/>
          <w:color w:val="000000"/>
        </w:rPr>
        <w:t>Flow</w:t>
      </w:r>
      <w:proofErr w:type="spellEnd"/>
      <w:r w:rsidRPr="0036506A">
        <w:rPr>
          <w:rFonts w:ascii="Poppins" w:hAnsi="Poppins" w:cs="Poppins"/>
          <w:color w:val="000000"/>
        </w:rPr>
        <w:t xml:space="preserve"> </w:t>
      </w:r>
      <w:r w:rsidR="00FB05DF">
        <w:rPr>
          <w:rFonts w:ascii="Poppins" w:hAnsi="Poppins" w:cs="Poppins"/>
          <w:color w:val="000000"/>
        </w:rPr>
        <w:t>znajdują się</w:t>
      </w:r>
      <w:r w:rsidRPr="0036506A">
        <w:rPr>
          <w:rFonts w:ascii="Poppins" w:hAnsi="Poppins" w:cs="Poppins"/>
          <w:color w:val="000000"/>
        </w:rPr>
        <w:t xml:space="preserve"> </w:t>
      </w:r>
      <w:r w:rsidR="00DC01A0">
        <w:rPr>
          <w:rFonts w:ascii="Poppins" w:hAnsi="Poppins" w:cs="Poppins"/>
          <w:color w:val="000000"/>
        </w:rPr>
        <w:t xml:space="preserve">obecnie </w:t>
      </w:r>
      <w:r w:rsidRPr="0036506A">
        <w:rPr>
          <w:rFonts w:ascii="Poppins" w:hAnsi="Poppins" w:cs="Poppins"/>
          <w:color w:val="000000"/>
        </w:rPr>
        <w:t>w fazie projektowania</w:t>
      </w:r>
      <w:r w:rsidR="00FB05DF">
        <w:rPr>
          <w:rFonts w:ascii="Poppins" w:hAnsi="Poppins" w:cs="Poppins"/>
          <w:color w:val="000000"/>
        </w:rPr>
        <w:t xml:space="preserve">. </w:t>
      </w:r>
    </w:p>
    <w:p w14:paraId="20A707F3" w14:textId="6A0F131E" w:rsidR="0036506A" w:rsidRPr="0036506A" w:rsidRDefault="0036506A" w:rsidP="0036506A">
      <w:pPr>
        <w:pStyle w:val="NormalnyWeb"/>
        <w:jc w:val="both"/>
        <w:rPr>
          <w:rFonts w:ascii="Poppins" w:hAnsi="Poppins" w:cs="Poppins"/>
          <w:color w:val="000000"/>
          <w:sz w:val="22"/>
          <w:szCs w:val="22"/>
        </w:rPr>
      </w:pPr>
      <w:r w:rsidRPr="003F4BC2">
        <w:rPr>
          <w:rFonts w:ascii="Poppins" w:hAnsi="Poppins" w:cs="Poppins"/>
          <w:b/>
          <w:bCs/>
          <w:color w:val="000000"/>
          <w:sz w:val="22"/>
          <w:szCs w:val="22"/>
        </w:rPr>
        <w:t>Na placu budowy pierwszego etapu</w:t>
      </w:r>
      <w:r w:rsidR="002F47DF">
        <w:rPr>
          <w:rFonts w:ascii="Poppins" w:hAnsi="Poppins" w:cs="Poppins"/>
          <w:color w:val="000000"/>
          <w:sz w:val="22"/>
          <w:szCs w:val="22"/>
        </w:rPr>
        <w:t xml:space="preserve"> </w:t>
      </w:r>
      <w:proofErr w:type="spellStart"/>
      <w:r w:rsidR="002F47DF">
        <w:rPr>
          <w:rFonts w:ascii="Poppins" w:hAnsi="Poppins" w:cs="Poppins"/>
          <w:color w:val="000000"/>
          <w:sz w:val="22"/>
          <w:szCs w:val="22"/>
        </w:rPr>
        <w:t>Flow</w:t>
      </w:r>
      <w:proofErr w:type="spellEnd"/>
      <w:r w:rsidRPr="0036506A">
        <w:rPr>
          <w:rFonts w:ascii="Poppins" w:hAnsi="Poppins" w:cs="Poppins"/>
          <w:color w:val="000000"/>
          <w:sz w:val="22"/>
          <w:szCs w:val="22"/>
        </w:rPr>
        <w:t xml:space="preserve"> prace prowadzone są na w</w:t>
      </w:r>
      <w:r>
        <w:rPr>
          <w:rFonts w:ascii="Poppins" w:hAnsi="Poppins" w:cs="Poppins"/>
          <w:color w:val="000000"/>
          <w:sz w:val="22"/>
          <w:szCs w:val="22"/>
        </w:rPr>
        <w:t>szystkich</w:t>
      </w:r>
      <w:r w:rsidRPr="0036506A">
        <w:rPr>
          <w:rFonts w:ascii="Poppins" w:hAnsi="Poppins" w:cs="Poppins"/>
          <w:color w:val="000000"/>
          <w:sz w:val="22"/>
          <w:szCs w:val="22"/>
        </w:rPr>
        <w:t xml:space="preserve"> frontach.</w:t>
      </w:r>
      <w:r w:rsidRPr="0036506A">
        <w:rPr>
          <w:rStyle w:val="apple-converted-space"/>
          <w:rFonts w:ascii="Poppins" w:hAnsi="Poppins" w:cs="Poppins"/>
          <w:color w:val="000000"/>
          <w:sz w:val="22"/>
          <w:szCs w:val="22"/>
        </w:rPr>
        <w:t> </w:t>
      </w:r>
      <w:r>
        <w:rPr>
          <w:rStyle w:val="Pogrubienie"/>
          <w:rFonts w:ascii="Poppins" w:hAnsi="Poppins" w:cs="Poppins"/>
          <w:b w:val="0"/>
          <w:bCs w:val="0"/>
          <w:color w:val="000000"/>
          <w:sz w:val="22"/>
          <w:szCs w:val="22"/>
        </w:rPr>
        <w:t>Końca</w:t>
      </w:r>
      <w:r w:rsidR="00DC01A0">
        <w:rPr>
          <w:rStyle w:val="Pogrubienie"/>
          <w:rFonts w:ascii="Poppins" w:hAnsi="Poppins" w:cs="Poppins"/>
          <w:b w:val="0"/>
          <w:bCs w:val="0"/>
          <w:color w:val="000000"/>
          <w:sz w:val="22"/>
          <w:szCs w:val="22"/>
        </w:rPr>
        <w:t xml:space="preserve"> </w:t>
      </w:r>
      <w:r w:rsidRPr="0036506A">
        <w:rPr>
          <w:rStyle w:val="Pogrubienie"/>
          <w:rFonts w:ascii="Poppins" w:hAnsi="Poppins" w:cs="Poppins"/>
          <w:b w:val="0"/>
          <w:bCs w:val="0"/>
          <w:color w:val="000000"/>
          <w:sz w:val="22"/>
          <w:szCs w:val="22"/>
        </w:rPr>
        <w:t xml:space="preserve">dobiegają roboty murarskie, trwa montaż instalacji </w:t>
      </w:r>
      <w:r>
        <w:rPr>
          <w:rStyle w:val="Pogrubienie"/>
          <w:rFonts w:ascii="Poppins" w:hAnsi="Poppins" w:cs="Poppins"/>
          <w:b w:val="0"/>
          <w:bCs w:val="0"/>
          <w:color w:val="000000"/>
          <w:sz w:val="22"/>
          <w:szCs w:val="22"/>
        </w:rPr>
        <w:t xml:space="preserve">elektrycznej </w:t>
      </w:r>
      <w:r w:rsidRPr="0036506A">
        <w:rPr>
          <w:rStyle w:val="Pogrubienie"/>
          <w:rFonts w:ascii="Poppins" w:hAnsi="Poppins" w:cs="Poppins"/>
          <w:b w:val="0"/>
          <w:bCs w:val="0"/>
          <w:color w:val="000000"/>
          <w:sz w:val="22"/>
          <w:szCs w:val="22"/>
        </w:rPr>
        <w:t xml:space="preserve">w mieszkaniach i garażu podziemnym, równolegle postępują </w:t>
      </w:r>
      <w:r>
        <w:rPr>
          <w:rStyle w:val="Pogrubienie"/>
          <w:rFonts w:ascii="Poppins" w:hAnsi="Poppins" w:cs="Poppins"/>
          <w:b w:val="0"/>
          <w:bCs w:val="0"/>
          <w:color w:val="000000"/>
          <w:sz w:val="22"/>
          <w:szCs w:val="22"/>
        </w:rPr>
        <w:t xml:space="preserve">również </w:t>
      </w:r>
      <w:r w:rsidRPr="0036506A">
        <w:rPr>
          <w:rStyle w:val="Pogrubienie"/>
          <w:rFonts w:ascii="Poppins" w:hAnsi="Poppins" w:cs="Poppins"/>
          <w:b w:val="0"/>
          <w:bCs w:val="0"/>
          <w:color w:val="000000"/>
          <w:sz w:val="22"/>
          <w:szCs w:val="22"/>
        </w:rPr>
        <w:t>prace elewacyjne oraz dachowe.</w:t>
      </w:r>
      <w:r w:rsidRPr="0036506A">
        <w:rPr>
          <w:rStyle w:val="apple-converted-space"/>
          <w:rFonts w:ascii="Poppins" w:hAnsi="Poppins" w:cs="Poppins"/>
          <w:color w:val="000000"/>
          <w:sz w:val="22"/>
          <w:szCs w:val="22"/>
        </w:rPr>
        <w:t> </w:t>
      </w:r>
      <w:r>
        <w:rPr>
          <w:rStyle w:val="apple-converted-space"/>
          <w:rFonts w:ascii="Poppins" w:hAnsi="Poppins" w:cs="Poppins"/>
          <w:color w:val="000000"/>
          <w:sz w:val="22"/>
          <w:szCs w:val="22"/>
        </w:rPr>
        <w:t>Na budow</w:t>
      </w:r>
      <w:r w:rsidR="003F4BC2">
        <w:rPr>
          <w:rStyle w:val="apple-converted-space"/>
          <w:rFonts w:ascii="Poppins" w:hAnsi="Poppins" w:cs="Poppins"/>
          <w:color w:val="000000"/>
          <w:sz w:val="22"/>
          <w:szCs w:val="22"/>
        </w:rPr>
        <w:t>ie</w:t>
      </w:r>
      <w:r>
        <w:rPr>
          <w:rStyle w:val="apple-converted-space"/>
          <w:rFonts w:ascii="Poppins" w:hAnsi="Poppins" w:cs="Poppins"/>
          <w:color w:val="000000"/>
          <w:sz w:val="22"/>
          <w:szCs w:val="22"/>
        </w:rPr>
        <w:t xml:space="preserve"> </w:t>
      </w:r>
      <w:r>
        <w:rPr>
          <w:rFonts w:ascii="Poppins" w:hAnsi="Poppins" w:cs="Poppins"/>
          <w:color w:val="000000"/>
          <w:sz w:val="22"/>
          <w:szCs w:val="22"/>
        </w:rPr>
        <w:t xml:space="preserve">drugiego etapu </w:t>
      </w:r>
      <w:r w:rsidR="005F08BC">
        <w:rPr>
          <w:rFonts w:ascii="Poppins" w:hAnsi="Poppins" w:cs="Poppins"/>
          <w:color w:val="000000"/>
          <w:sz w:val="22"/>
          <w:szCs w:val="22"/>
        </w:rPr>
        <w:lastRenderedPageBreak/>
        <w:t>projektu</w:t>
      </w:r>
      <w:r w:rsidR="00DC01A0">
        <w:rPr>
          <w:rFonts w:ascii="Poppins" w:hAnsi="Poppins" w:cs="Poppins"/>
          <w:color w:val="000000"/>
          <w:sz w:val="22"/>
          <w:szCs w:val="22"/>
        </w:rPr>
        <w:t xml:space="preserve"> </w:t>
      </w:r>
      <w:r w:rsidRPr="0036506A">
        <w:rPr>
          <w:rFonts w:ascii="Poppins" w:hAnsi="Poppins" w:cs="Poppins"/>
          <w:color w:val="000000"/>
          <w:sz w:val="22"/>
          <w:szCs w:val="22"/>
        </w:rPr>
        <w:t xml:space="preserve">prowadzone są </w:t>
      </w:r>
      <w:r>
        <w:rPr>
          <w:rFonts w:ascii="Poppins" w:hAnsi="Poppins" w:cs="Poppins"/>
          <w:color w:val="000000"/>
          <w:sz w:val="22"/>
          <w:szCs w:val="22"/>
        </w:rPr>
        <w:t xml:space="preserve">obecnie </w:t>
      </w:r>
      <w:r w:rsidRPr="0036506A">
        <w:rPr>
          <w:rFonts w:ascii="Poppins" w:hAnsi="Poppins" w:cs="Poppins"/>
          <w:color w:val="000000"/>
          <w:sz w:val="22"/>
          <w:szCs w:val="22"/>
        </w:rPr>
        <w:t>intensywne roboty w garażu – obejmujące instalacje elektryczne, wentylacyjne oraz wodno-kanalizacyjne.</w:t>
      </w:r>
    </w:p>
    <w:p w14:paraId="741FF474" w14:textId="783A76E0" w:rsidR="0036506A" w:rsidRDefault="0036506A" w:rsidP="00EF6AE3">
      <w:pPr>
        <w:pStyle w:val="NormalnyWeb"/>
        <w:spacing w:before="0" w:beforeAutospacing="0" w:after="0" w:afterAutospacing="0" w:line="259" w:lineRule="auto"/>
        <w:jc w:val="both"/>
        <w:rPr>
          <w:rStyle w:val="Pogrubienie"/>
          <w:rFonts w:ascii="Poppins" w:hAnsi="Poppins" w:cs="Poppins"/>
          <w:color w:val="000000"/>
          <w:sz w:val="22"/>
          <w:szCs w:val="22"/>
        </w:rPr>
      </w:pPr>
      <w:r w:rsidRPr="002222AF">
        <w:rPr>
          <w:rStyle w:val="Pogrubienie"/>
          <w:b w:val="0"/>
          <w:bCs w:val="0"/>
          <w:i/>
          <w:iCs/>
        </w:rPr>
        <w:t>– </w:t>
      </w:r>
      <w:r w:rsidR="002222AF">
        <w:rPr>
          <w:rStyle w:val="Pogrubienie"/>
          <w:rFonts w:ascii="Poppins" w:hAnsi="Poppins" w:cs="Poppins"/>
          <w:b w:val="0"/>
          <w:bCs w:val="0"/>
          <w:i/>
          <w:iCs/>
          <w:color w:val="000000"/>
          <w:sz w:val="22"/>
          <w:szCs w:val="22"/>
        </w:rPr>
        <w:t xml:space="preserve">Wszystkie prace realizowane zarówno na pierwszym, jak i drugim etapie </w:t>
      </w:r>
      <w:proofErr w:type="spellStart"/>
      <w:r w:rsidR="002222AF">
        <w:rPr>
          <w:rStyle w:val="Pogrubienie"/>
          <w:rFonts w:ascii="Poppins" w:hAnsi="Poppins" w:cs="Poppins"/>
          <w:b w:val="0"/>
          <w:bCs w:val="0"/>
          <w:i/>
          <w:iCs/>
          <w:color w:val="000000"/>
          <w:sz w:val="22"/>
          <w:szCs w:val="22"/>
        </w:rPr>
        <w:t>Flow</w:t>
      </w:r>
      <w:proofErr w:type="spellEnd"/>
      <w:r w:rsidR="00EF6AE3">
        <w:rPr>
          <w:rStyle w:val="Pogrubienie"/>
          <w:rFonts w:ascii="Poppins" w:hAnsi="Poppins" w:cs="Poppins"/>
          <w:b w:val="0"/>
          <w:bCs w:val="0"/>
          <w:i/>
          <w:iCs/>
          <w:color w:val="000000"/>
          <w:sz w:val="22"/>
          <w:szCs w:val="22"/>
        </w:rPr>
        <w:t xml:space="preserve"> </w:t>
      </w:r>
      <w:r w:rsidR="002222AF">
        <w:rPr>
          <w:rStyle w:val="Pogrubienie"/>
          <w:rFonts w:ascii="Poppins" w:hAnsi="Poppins" w:cs="Poppins"/>
          <w:b w:val="0"/>
          <w:bCs w:val="0"/>
          <w:i/>
          <w:iCs/>
          <w:color w:val="000000"/>
          <w:sz w:val="22"/>
          <w:szCs w:val="22"/>
        </w:rPr>
        <w:t xml:space="preserve">przebiegają zgodnie z harmonogramem. Obecnie </w:t>
      </w:r>
      <w:r w:rsidR="002222AF" w:rsidRPr="002222AF">
        <w:rPr>
          <w:rStyle w:val="Pogrubienie"/>
          <w:rFonts w:ascii="Poppins" w:hAnsi="Poppins" w:cs="Poppins"/>
          <w:b w:val="0"/>
          <w:bCs w:val="0"/>
          <w:i/>
          <w:iCs/>
          <w:sz w:val="22"/>
          <w:szCs w:val="22"/>
        </w:rPr>
        <w:t xml:space="preserve">przygotowujemy się </w:t>
      </w:r>
      <w:r w:rsidR="00EF6AE3">
        <w:rPr>
          <w:rStyle w:val="Pogrubienie"/>
          <w:rFonts w:ascii="Poppins" w:hAnsi="Poppins" w:cs="Poppins"/>
          <w:b w:val="0"/>
          <w:bCs w:val="0"/>
          <w:i/>
          <w:iCs/>
          <w:sz w:val="22"/>
          <w:szCs w:val="22"/>
        </w:rPr>
        <w:t>także</w:t>
      </w:r>
      <w:r w:rsidR="002222AF" w:rsidRPr="002222AF">
        <w:rPr>
          <w:rStyle w:val="Pogrubienie"/>
          <w:rFonts w:ascii="Poppins" w:hAnsi="Poppins" w:cs="Poppins"/>
          <w:b w:val="0"/>
          <w:bCs w:val="0"/>
          <w:i/>
          <w:iCs/>
          <w:sz w:val="22"/>
          <w:szCs w:val="22"/>
        </w:rPr>
        <w:t xml:space="preserve"> do rozpoczęcia trzeciego etapu</w:t>
      </w:r>
      <w:r w:rsidR="002222AF">
        <w:rPr>
          <w:rStyle w:val="Pogrubienie"/>
          <w:rFonts w:ascii="Poppins" w:hAnsi="Poppins" w:cs="Poppins"/>
          <w:b w:val="0"/>
          <w:bCs w:val="0"/>
          <w:i/>
          <w:iCs/>
          <w:sz w:val="22"/>
          <w:szCs w:val="22"/>
        </w:rPr>
        <w:t xml:space="preserve"> projektu</w:t>
      </w:r>
      <w:r w:rsidR="002222AF" w:rsidRPr="002222AF">
        <w:rPr>
          <w:rStyle w:val="Pogrubienie"/>
          <w:rFonts w:ascii="Poppins" w:hAnsi="Poppins" w:cs="Poppins"/>
          <w:b w:val="0"/>
          <w:bCs w:val="0"/>
          <w:i/>
          <w:iCs/>
          <w:sz w:val="22"/>
          <w:szCs w:val="22"/>
        </w:rPr>
        <w:t xml:space="preserve">, co najlepiej pokazuje skalę i dynamikę całej inwestycji. </w:t>
      </w:r>
      <w:proofErr w:type="spellStart"/>
      <w:r w:rsidR="002222AF" w:rsidRPr="002222AF">
        <w:rPr>
          <w:rStyle w:val="Pogrubienie"/>
          <w:rFonts w:ascii="Poppins" w:hAnsi="Poppins" w:cs="Poppins"/>
          <w:b w:val="0"/>
          <w:bCs w:val="0"/>
          <w:i/>
          <w:iCs/>
          <w:sz w:val="22"/>
          <w:szCs w:val="22"/>
        </w:rPr>
        <w:t>Flow</w:t>
      </w:r>
      <w:proofErr w:type="spellEnd"/>
      <w:r w:rsidR="002222AF" w:rsidRPr="002222AF">
        <w:rPr>
          <w:rStyle w:val="Pogrubienie"/>
          <w:rFonts w:ascii="Poppins" w:hAnsi="Poppins" w:cs="Poppins"/>
          <w:b w:val="0"/>
          <w:bCs w:val="0"/>
          <w:i/>
          <w:iCs/>
          <w:sz w:val="22"/>
          <w:szCs w:val="22"/>
        </w:rPr>
        <w:t xml:space="preserve"> to dla nas nie tylko ambitny projekt mieszkaniowy, ale również ważny element dalszej transformacji Nowego Centrum Łodzi, dlatego ogromną wagę przykładamy do jakości wykonania i detali architektonicznych, które podkreślą unikalny charakter tego miejsca</w:t>
      </w:r>
      <w:r w:rsidR="002222AF">
        <w:rPr>
          <w:rStyle w:val="Pogrubienie"/>
          <w:rFonts w:ascii="Poppins" w:hAnsi="Poppins" w:cs="Poppins"/>
          <w:b w:val="0"/>
          <w:bCs w:val="0"/>
          <w:i/>
          <w:iCs/>
          <w:color w:val="000000"/>
          <w:sz w:val="22"/>
          <w:szCs w:val="22"/>
        </w:rPr>
        <w:t>.</w:t>
      </w:r>
      <w:r>
        <w:rPr>
          <w:rStyle w:val="Pogrubienie"/>
          <w:rFonts w:ascii="Poppins" w:hAnsi="Poppins" w:cs="Poppins"/>
          <w:b w:val="0"/>
          <w:bCs w:val="0"/>
          <w:i/>
          <w:iCs/>
          <w:color w:val="000000"/>
          <w:sz w:val="22"/>
          <w:szCs w:val="22"/>
        </w:rPr>
        <w:t xml:space="preserve"> </w:t>
      </w:r>
      <w:r w:rsidR="002222AF">
        <w:rPr>
          <w:rStyle w:val="Pogrubienie"/>
          <w:rFonts w:ascii="Poppins" w:hAnsi="Poppins" w:cs="Poppins"/>
          <w:b w:val="0"/>
          <w:bCs w:val="0"/>
          <w:i/>
          <w:iCs/>
          <w:color w:val="000000"/>
          <w:sz w:val="22"/>
          <w:szCs w:val="22"/>
        </w:rPr>
        <w:t>K</w:t>
      </w:r>
      <w:r w:rsidRPr="0036506A">
        <w:rPr>
          <w:rStyle w:val="Pogrubienie"/>
          <w:rFonts w:ascii="Poppins" w:hAnsi="Poppins" w:cs="Poppins"/>
          <w:b w:val="0"/>
          <w:bCs w:val="0"/>
          <w:i/>
          <w:iCs/>
          <w:color w:val="000000"/>
          <w:sz w:val="22"/>
          <w:szCs w:val="22"/>
        </w:rPr>
        <w:t xml:space="preserve">ażdy kolejny </w:t>
      </w:r>
      <w:r>
        <w:rPr>
          <w:rStyle w:val="Pogrubienie"/>
          <w:rFonts w:ascii="Poppins" w:hAnsi="Poppins" w:cs="Poppins"/>
          <w:b w:val="0"/>
          <w:bCs w:val="0"/>
          <w:i/>
          <w:iCs/>
          <w:color w:val="000000"/>
          <w:sz w:val="22"/>
          <w:szCs w:val="22"/>
        </w:rPr>
        <w:t>krok</w:t>
      </w:r>
      <w:r w:rsidR="002222AF">
        <w:rPr>
          <w:rStyle w:val="Pogrubienie"/>
          <w:rFonts w:ascii="Poppins" w:hAnsi="Poppins" w:cs="Poppins"/>
          <w:b w:val="0"/>
          <w:bCs w:val="0"/>
          <w:i/>
          <w:iCs/>
          <w:color w:val="000000"/>
          <w:sz w:val="22"/>
          <w:szCs w:val="22"/>
        </w:rPr>
        <w:t xml:space="preserve"> realizowany na placu budowy</w:t>
      </w:r>
      <w:r w:rsidRPr="0036506A">
        <w:rPr>
          <w:rStyle w:val="Pogrubienie"/>
          <w:rFonts w:ascii="Poppins" w:hAnsi="Poppins" w:cs="Poppins"/>
          <w:b w:val="0"/>
          <w:bCs w:val="0"/>
          <w:i/>
          <w:iCs/>
          <w:color w:val="000000"/>
          <w:sz w:val="22"/>
          <w:szCs w:val="22"/>
        </w:rPr>
        <w:t xml:space="preserve"> przybliża nas do stworzenia nowej, tętniącej życiem części </w:t>
      </w:r>
      <w:r>
        <w:rPr>
          <w:rStyle w:val="Pogrubienie"/>
          <w:rFonts w:ascii="Poppins" w:hAnsi="Poppins" w:cs="Poppins"/>
          <w:b w:val="0"/>
          <w:bCs w:val="0"/>
          <w:i/>
          <w:iCs/>
          <w:color w:val="000000"/>
          <w:sz w:val="22"/>
          <w:szCs w:val="22"/>
        </w:rPr>
        <w:t>miasta –</w:t>
      </w:r>
      <w:r w:rsidRPr="0036506A">
        <w:rPr>
          <w:rStyle w:val="Pogrubienie"/>
          <w:rFonts w:ascii="Poppins" w:hAnsi="Poppins" w:cs="Poppins"/>
          <w:color w:val="000000"/>
          <w:sz w:val="22"/>
          <w:szCs w:val="22"/>
        </w:rPr>
        <w:t xml:space="preserve"> mówi Maciej Spież, Project Manager </w:t>
      </w:r>
      <w:r w:rsidR="003C151B">
        <w:rPr>
          <w:rStyle w:val="Pogrubienie"/>
          <w:rFonts w:ascii="Poppins" w:hAnsi="Poppins" w:cs="Poppins"/>
          <w:color w:val="000000"/>
          <w:sz w:val="22"/>
          <w:szCs w:val="22"/>
        </w:rPr>
        <w:t>w Archicom.</w:t>
      </w:r>
    </w:p>
    <w:p w14:paraId="4A17CC33" w14:textId="77777777" w:rsidR="0036506A" w:rsidRPr="0036506A" w:rsidRDefault="0036506A" w:rsidP="0036506A">
      <w:pPr>
        <w:pStyle w:val="NormalnyWeb"/>
        <w:spacing w:before="0" w:beforeAutospacing="0" w:after="0" w:afterAutospacing="0" w:line="259" w:lineRule="auto"/>
        <w:jc w:val="both"/>
        <w:rPr>
          <w:rFonts w:ascii="Poppins" w:hAnsi="Poppins" w:cs="Poppins"/>
          <w:color w:val="000000"/>
          <w:sz w:val="22"/>
          <w:szCs w:val="22"/>
        </w:rPr>
      </w:pPr>
    </w:p>
    <w:p w14:paraId="08E20A0F" w14:textId="06708B6D" w:rsidR="0036506A" w:rsidRPr="00DC01A0" w:rsidRDefault="003F4BC2" w:rsidP="0036506A">
      <w:pPr>
        <w:jc w:val="both"/>
        <w:rPr>
          <w:rFonts w:ascii="Poppins" w:hAnsi="Poppins" w:cs="Poppins"/>
          <w:color w:val="000000"/>
        </w:rPr>
      </w:pPr>
      <w:r w:rsidRPr="00EF6AE3">
        <w:rPr>
          <w:rFonts w:ascii="Poppins" w:hAnsi="Poppins" w:cs="Poppins"/>
          <w:b/>
          <w:bCs/>
          <w:color w:val="000000"/>
        </w:rPr>
        <w:t xml:space="preserve">Budynek realizowany </w:t>
      </w:r>
      <w:r w:rsidR="003C03A9" w:rsidRPr="00EF6AE3">
        <w:rPr>
          <w:rFonts w:ascii="Poppins" w:hAnsi="Poppins" w:cs="Poppins"/>
          <w:b/>
          <w:bCs/>
          <w:color w:val="000000"/>
        </w:rPr>
        <w:t xml:space="preserve">jako pierwszy </w:t>
      </w:r>
      <w:r w:rsidR="0036506A" w:rsidRPr="00EF6AE3">
        <w:rPr>
          <w:rFonts w:ascii="Poppins" w:hAnsi="Poppins" w:cs="Poppins"/>
          <w:b/>
          <w:bCs/>
          <w:color w:val="000000"/>
        </w:rPr>
        <w:t>etap inwestycji</w:t>
      </w:r>
      <w:r>
        <w:rPr>
          <w:rFonts w:ascii="Poppins" w:hAnsi="Poppins" w:cs="Poppins"/>
          <w:color w:val="000000"/>
        </w:rPr>
        <w:t xml:space="preserve"> </w:t>
      </w:r>
      <w:r w:rsidR="0036506A" w:rsidRPr="0036506A">
        <w:rPr>
          <w:rFonts w:ascii="Poppins" w:hAnsi="Poppins" w:cs="Poppins"/>
          <w:color w:val="000000"/>
        </w:rPr>
        <w:t>znajd</w:t>
      </w:r>
      <w:r w:rsidR="0036506A">
        <w:rPr>
          <w:rFonts w:ascii="Poppins" w:hAnsi="Poppins" w:cs="Poppins"/>
          <w:color w:val="000000"/>
        </w:rPr>
        <w:t>uje się</w:t>
      </w:r>
      <w:r w:rsidR="0036506A" w:rsidRPr="0036506A">
        <w:rPr>
          <w:rFonts w:ascii="Poppins" w:hAnsi="Poppins" w:cs="Poppins"/>
          <w:color w:val="000000"/>
        </w:rPr>
        <w:t xml:space="preserve"> najbliżej Dworca Łódź Fabryczna, </w:t>
      </w:r>
      <w:r>
        <w:rPr>
          <w:rFonts w:ascii="Poppins" w:hAnsi="Poppins" w:cs="Poppins"/>
          <w:color w:val="000000"/>
        </w:rPr>
        <w:t>dlatego jego e</w:t>
      </w:r>
      <w:r w:rsidRPr="0036506A">
        <w:rPr>
          <w:rFonts w:ascii="Poppins" w:hAnsi="Poppins" w:cs="Poppins"/>
          <w:color w:val="000000"/>
        </w:rPr>
        <w:t xml:space="preserve">lementy architektoniczne </w:t>
      </w:r>
      <w:r w:rsidR="0036506A" w:rsidRPr="0036506A">
        <w:rPr>
          <w:rFonts w:ascii="Poppins" w:hAnsi="Poppins" w:cs="Poppins"/>
          <w:color w:val="000000"/>
        </w:rPr>
        <w:t>nawiąz</w:t>
      </w:r>
      <w:r>
        <w:rPr>
          <w:rFonts w:ascii="Poppins" w:hAnsi="Poppins" w:cs="Poppins"/>
          <w:color w:val="000000"/>
        </w:rPr>
        <w:t>ują</w:t>
      </w:r>
      <w:r w:rsidR="0036506A" w:rsidRPr="0036506A">
        <w:rPr>
          <w:rFonts w:ascii="Poppins" w:hAnsi="Poppins" w:cs="Poppins"/>
          <w:color w:val="000000"/>
        </w:rPr>
        <w:t xml:space="preserve"> do infrastruktury kolejowej. </w:t>
      </w:r>
      <w:r>
        <w:rPr>
          <w:rFonts w:ascii="Poppins" w:hAnsi="Poppins" w:cs="Poppins"/>
          <w:color w:val="000000"/>
        </w:rPr>
        <w:t>W</w:t>
      </w:r>
      <w:r w:rsidR="0036506A">
        <w:rPr>
          <w:rFonts w:ascii="Poppins" w:hAnsi="Poppins" w:cs="Poppins"/>
          <w:color w:val="000000"/>
        </w:rPr>
        <w:t>yróżni</w:t>
      </w:r>
      <w:r>
        <w:rPr>
          <w:rFonts w:ascii="Poppins" w:hAnsi="Poppins" w:cs="Poppins"/>
          <w:color w:val="000000"/>
        </w:rPr>
        <w:t>kiem</w:t>
      </w:r>
      <w:r w:rsidR="0036506A" w:rsidRPr="0036506A">
        <w:rPr>
          <w:rFonts w:ascii="Poppins" w:hAnsi="Poppins" w:cs="Poppins"/>
          <w:color w:val="000000"/>
        </w:rPr>
        <w:t xml:space="preserve"> </w:t>
      </w:r>
      <w:r w:rsidR="0036506A">
        <w:rPr>
          <w:rFonts w:ascii="Poppins" w:hAnsi="Poppins" w:cs="Poppins"/>
          <w:color w:val="000000"/>
        </w:rPr>
        <w:t>budyn</w:t>
      </w:r>
      <w:r>
        <w:rPr>
          <w:rFonts w:ascii="Poppins" w:hAnsi="Poppins" w:cs="Poppins"/>
          <w:color w:val="000000"/>
        </w:rPr>
        <w:t>ku</w:t>
      </w:r>
      <w:r w:rsidR="0036506A">
        <w:rPr>
          <w:rFonts w:ascii="Poppins" w:hAnsi="Poppins" w:cs="Poppins"/>
          <w:color w:val="000000"/>
        </w:rPr>
        <w:t xml:space="preserve"> są </w:t>
      </w:r>
      <w:r w:rsidR="0036506A" w:rsidRPr="0036506A">
        <w:rPr>
          <w:rFonts w:ascii="Poppins" w:hAnsi="Poppins" w:cs="Poppins"/>
          <w:color w:val="000000"/>
        </w:rPr>
        <w:t>stalowe arkady</w:t>
      </w:r>
      <w:r w:rsidR="0036506A">
        <w:rPr>
          <w:rFonts w:ascii="Poppins" w:hAnsi="Poppins" w:cs="Poppins"/>
          <w:color w:val="000000"/>
        </w:rPr>
        <w:t>, zaprojektowane na wzór tych spotykanych</w:t>
      </w:r>
      <w:r w:rsidR="0036506A" w:rsidRPr="0036506A">
        <w:rPr>
          <w:rFonts w:ascii="Poppins" w:hAnsi="Poppins" w:cs="Poppins"/>
          <w:color w:val="000000"/>
        </w:rPr>
        <w:t xml:space="preserve"> w dawnych </w:t>
      </w:r>
      <w:r w:rsidR="0036506A">
        <w:rPr>
          <w:rFonts w:ascii="Poppins" w:hAnsi="Poppins" w:cs="Poppins"/>
          <w:color w:val="000000"/>
        </w:rPr>
        <w:t xml:space="preserve">obiektach </w:t>
      </w:r>
      <w:r w:rsidR="0036506A" w:rsidRPr="0036506A">
        <w:rPr>
          <w:rFonts w:ascii="Poppins" w:hAnsi="Poppins" w:cs="Poppins"/>
          <w:color w:val="000000"/>
        </w:rPr>
        <w:t>kolejow</w:t>
      </w:r>
      <w:r w:rsidR="0036506A">
        <w:rPr>
          <w:rFonts w:ascii="Poppins" w:hAnsi="Poppins" w:cs="Poppins"/>
          <w:color w:val="000000"/>
        </w:rPr>
        <w:t xml:space="preserve">ych. </w:t>
      </w:r>
      <w:r w:rsidR="00DC01A0" w:rsidRPr="00EF6AE3">
        <w:rPr>
          <w:rFonts w:ascii="Poppins" w:hAnsi="Poppins" w:cs="Poppins"/>
          <w:b/>
          <w:bCs/>
          <w:color w:val="000000"/>
        </w:rPr>
        <w:t>Architektura drugiego z powstających budynków</w:t>
      </w:r>
      <w:r w:rsidR="00DC01A0">
        <w:rPr>
          <w:rFonts w:ascii="Poppins" w:hAnsi="Poppins" w:cs="Poppins"/>
          <w:color w:val="000000"/>
        </w:rPr>
        <w:t xml:space="preserve"> będzie </w:t>
      </w:r>
      <w:r w:rsidR="00DC01A0" w:rsidRPr="00DC01A0">
        <w:rPr>
          <w:rFonts w:ascii="Poppins" w:hAnsi="Poppins" w:cs="Poppins"/>
          <w:color w:val="000000"/>
        </w:rPr>
        <w:t>zróżnicowana dzięki zastosowaniu na elewacji różnych materiałów oraz odmiennej kolorystyki tynku</w:t>
      </w:r>
      <w:r w:rsidR="00902185">
        <w:rPr>
          <w:rFonts w:ascii="Poppins" w:hAnsi="Poppins" w:cs="Poppins"/>
          <w:color w:val="000000"/>
        </w:rPr>
        <w:t xml:space="preserve">, </w:t>
      </w:r>
      <w:r w:rsidR="00DC01A0">
        <w:rPr>
          <w:rFonts w:ascii="Poppins" w:hAnsi="Poppins" w:cs="Poppins"/>
          <w:color w:val="000000"/>
        </w:rPr>
        <w:t xml:space="preserve">co ma nawiązywać do </w:t>
      </w:r>
      <w:r w:rsidR="00DC01A0" w:rsidRPr="00DC01A0">
        <w:rPr>
          <w:rFonts w:ascii="Poppins" w:hAnsi="Poppins" w:cs="Poppins"/>
          <w:color w:val="000000"/>
        </w:rPr>
        <w:t>miejskiej pierzei i śródmiejskiego sąsiedztwa. Wyróżni</w:t>
      </w:r>
      <w:r w:rsidR="00902185">
        <w:rPr>
          <w:rFonts w:ascii="Poppins" w:hAnsi="Poppins" w:cs="Poppins"/>
          <w:color w:val="000000"/>
        </w:rPr>
        <w:t>kiem</w:t>
      </w:r>
      <w:r w:rsidR="00DC01A0" w:rsidRPr="00DC01A0">
        <w:rPr>
          <w:rFonts w:ascii="Poppins" w:hAnsi="Poppins" w:cs="Poppins"/>
          <w:color w:val="000000"/>
        </w:rPr>
        <w:t xml:space="preserve"> </w:t>
      </w:r>
      <w:r w:rsidR="00EF6AE3">
        <w:rPr>
          <w:rFonts w:ascii="Poppins" w:hAnsi="Poppins" w:cs="Poppins"/>
          <w:color w:val="000000"/>
        </w:rPr>
        <w:t xml:space="preserve">drugiego etapu inwestycji </w:t>
      </w:r>
      <w:r w:rsidR="00DC01A0" w:rsidRPr="00DC01A0">
        <w:rPr>
          <w:rFonts w:ascii="Poppins" w:hAnsi="Poppins" w:cs="Poppins"/>
          <w:color w:val="000000"/>
        </w:rPr>
        <w:t xml:space="preserve">będzie zielony dziedziniec zagospodarowany na przestrzeń rekreacyjną i piknikową z miejscami do odpoczynku i relaksu, hamakami, ławkami z możliwością ładowania urządzeń elektrycznych, stolikami, ogródkami społecznymi oraz miejscem na seanse kina letniego. </w:t>
      </w:r>
    </w:p>
    <w:p w14:paraId="7C704909" w14:textId="4FC300D3" w:rsidR="00D470F1" w:rsidRPr="0036506A" w:rsidRDefault="0036506A" w:rsidP="0036506A">
      <w:pPr>
        <w:pStyle w:val="NormalnyWeb"/>
        <w:jc w:val="both"/>
        <w:rPr>
          <w:rFonts w:ascii="Poppins" w:hAnsi="Poppins" w:cs="Poppins"/>
          <w:color w:val="000000"/>
          <w:sz w:val="22"/>
          <w:szCs w:val="22"/>
        </w:rPr>
      </w:pPr>
      <w:proofErr w:type="spellStart"/>
      <w:r w:rsidRPr="0036506A">
        <w:rPr>
          <w:rFonts w:ascii="Poppins" w:hAnsi="Poppins" w:cs="Poppins"/>
          <w:color w:val="000000"/>
          <w:sz w:val="22"/>
          <w:szCs w:val="22"/>
        </w:rPr>
        <w:t>Flow</w:t>
      </w:r>
      <w:proofErr w:type="spellEnd"/>
      <w:r w:rsidRPr="0036506A">
        <w:rPr>
          <w:rFonts w:ascii="Poppins" w:hAnsi="Poppins" w:cs="Poppins"/>
          <w:color w:val="000000"/>
          <w:sz w:val="22"/>
          <w:szCs w:val="22"/>
        </w:rPr>
        <w:t xml:space="preserve"> stanowi istotny element dalszej transformacji</w:t>
      </w:r>
      <w:r w:rsidRPr="0036506A">
        <w:rPr>
          <w:rStyle w:val="apple-converted-space"/>
          <w:rFonts w:ascii="Poppins" w:hAnsi="Poppins" w:cs="Poppins"/>
          <w:color w:val="000000"/>
          <w:sz w:val="22"/>
          <w:szCs w:val="22"/>
        </w:rPr>
        <w:t> </w:t>
      </w:r>
      <w:r w:rsidRPr="0036506A">
        <w:rPr>
          <w:rStyle w:val="Pogrubienie"/>
          <w:rFonts w:ascii="Poppins" w:hAnsi="Poppins" w:cs="Poppins"/>
          <w:b w:val="0"/>
          <w:bCs w:val="0"/>
          <w:color w:val="000000"/>
          <w:sz w:val="22"/>
          <w:szCs w:val="22"/>
        </w:rPr>
        <w:t>Nowego Centrum Łodzi</w:t>
      </w:r>
      <w:r w:rsidRPr="0036506A">
        <w:rPr>
          <w:rStyle w:val="apple-converted-space"/>
          <w:rFonts w:ascii="Poppins" w:hAnsi="Poppins" w:cs="Poppins"/>
          <w:color w:val="000000"/>
          <w:sz w:val="22"/>
          <w:szCs w:val="22"/>
        </w:rPr>
        <w:t> </w:t>
      </w:r>
      <w:r w:rsidRPr="0036506A">
        <w:rPr>
          <w:rFonts w:ascii="Poppins" w:hAnsi="Poppins" w:cs="Poppins"/>
          <w:color w:val="000000"/>
          <w:sz w:val="22"/>
          <w:szCs w:val="22"/>
        </w:rPr>
        <w:t>– największej tego typu inwestycji urbanistycznej w Europie Środkowej, integrującej funkcje biznesowe, kulturalne, mieszkaniowe i komunikacyjne.</w:t>
      </w:r>
      <w:r>
        <w:rPr>
          <w:rFonts w:ascii="Poppins" w:hAnsi="Poppins" w:cs="Poppins"/>
          <w:color w:val="000000"/>
          <w:sz w:val="22"/>
          <w:szCs w:val="22"/>
        </w:rPr>
        <w:t xml:space="preserve"> </w:t>
      </w:r>
      <w:r w:rsidRPr="0036506A">
        <w:rPr>
          <w:rFonts w:ascii="Poppins" w:hAnsi="Poppins" w:cs="Poppins"/>
          <w:color w:val="000000"/>
          <w:sz w:val="22"/>
          <w:szCs w:val="22"/>
        </w:rPr>
        <w:t xml:space="preserve">Teren </w:t>
      </w:r>
      <w:proofErr w:type="spellStart"/>
      <w:r w:rsidRPr="0036506A">
        <w:rPr>
          <w:rFonts w:ascii="Poppins" w:hAnsi="Poppins" w:cs="Poppins"/>
          <w:color w:val="000000"/>
          <w:sz w:val="22"/>
          <w:szCs w:val="22"/>
        </w:rPr>
        <w:t>Flow</w:t>
      </w:r>
      <w:proofErr w:type="spellEnd"/>
      <w:r w:rsidRPr="0036506A">
        <w:rPr>
          <w:rFonts w:ascii="Poppins" w:hAnsi="Poppins" w:cs="Poppins"/>
          <w:color w:val="000000"/>
          <w:sz w:val="22"/>
          <w:szCs w:val="22"/>
        </w:rPr>
        <w:t xml:space="preserve"> zostanie wyłączony z ruchu samochodowego</w:t>
      </w:r>
      <w:r>
        <w:rPr>
          <w:rFonts w:ascii="Poppins" w:hAnsi="Poppins" w:cs="Poppins"/>
          <w:color w:val="000000"/>
          <w:sz w:val="22"/>
          <w:szCs w:val="22"/>
        </w:rPr>
        <w:t>,</w:t>
      </w:r>
      <w:r w:rsidRPr="0036506A">
        <w:rPr>
          <w:rFonts w:ascii="Poppins" w:hAnsi="Poppins" w:cs="Poppins"/>
          <w:color w:val="000000"/>
          <w:sz w:val="22"/>
          <w:szCs w:val="22"/>
        </w:rPr>
        <w:t xml:space="preserve"> pojawi</w:t>
      </w:r>
      <w:r>
        <w:rPr>
          <w:rFonts w:ascii="Poppins" w:hAnsi="Poppins" w:cs="Poppins"/>
          <w:color w:val="000000"/>
          <w:sz w:val="22"/>
          <w:szCs w:val="22"/>
        </w:rPr>
        <w:t xml:space="preserve"> </w:t>
      </w:r>
      <w:r w:rsidRPr="0036506A">
        <w:rPr>
          <w:rFonts w:ascii="Poppins" w:hAnsi="Poppins" w:cs="Poppins"/>
          <w:color w:val="000000"/>
          <w:sz w:val="22"/>
          <w:szCs w:val="22"/>
        </w:rPr>
        <w:t>się</w:t>
      </w:r>
      <w:r>
        <w:rPr>
          <w:rFonts w:ascii="Poppins" w:hAnsi="Poppins" w:cs="Poppins"/>
          <w:color w:val="000000"/>
          <w:sz w:val="22"/>
          <w:szCs w:val="22"/>
        </w:rPr>
        <w:t xml:space="preserve"> tu</w:t>
      </w:r>
      <w:r w:rsidRPr="0036506A">
        <w:rPr>
          <w:rFonts w:ascii="Poppins" w:hAnsi="Poppins" w:cs="Poppins"/>
          <w:color w:val="000000"/>
          <w:sz w:val="22"/>
          <w:szCs w:val="22"/>
        </w:rPr>
        <w:t xml:space="preserve"> woonerf </w:t>
      </w:r>
      <w:r>
        <w:rPr>
          <w:rFonts w:ascii="Poppins" w:hAnsi="Poppins" w:cs="Poppins"/>
          <w:color w:val="000000"/>
          <w:sz w:val="22"/>
          <w:szCs w:val="22"/>
        </w:rPr>
        <w:t>z</w:t>
      </w:r>
      <w:r w:rsidRPr="0036506A">
        <w:rPr>
          <w:rFonts w:ascii="Poppins" w:hAnsi="Poppins" w:cs="Poppins"/>
          <w:color w:val="000000"/>
          <w:sz w:val="22"/>
          <w:szCs w:val="22"/>
        </w:rPr>
        <w:t xml:space="preserve"> wyższymi roślinami i drzewami oraz ogrod</w:t>
      </w:r>
      <w:r>
        <w:rPr>
          <w:rFonts w:ascii="Poppins" w:hAnsi="Poppins" w:cs="Poppins"/>
          <w:color w:val="000000"/>
          <w:sz w:val="22"/>
          <w:szCs w:val="22"/>
        </w:rPr>
        <w:t xml:space="preserve">y </w:t>
      </w:r>
      <w:r w:rsidRPr="0036506A">
        <w:rPr>
          <w:rFonts w:ascii="Poppins" w:hAnsi="Poppins" w:cs="Poppins"/>
          <w:color w:val="000000"/>
          <w:sz w:val="22"/>
          <w:szCs w:val="22"/>
        </w:rPr>
        <w:t>fasadow</w:t>
      </w:r>
      <w:r>
        <w:rPr>
          <w:rFonts w:ascii="Poppins" w:hAnsi="Poppins" w:cs="Poppins"/>
          <w:color w:val="000000"/>
          <w:sz w:val="22"/>
          <w:szCs w:val="22"/>
        </w:rPr>
        <w:t xml:space="preserve">e. Zgodnie z założeniem we </w:t>
      </w:r>
      <w:proofErr w:type="spellStart"/>
      <w:r>
        <w:rPr>
          <w:rFonts w:ascii="Poppins" w:hAnsi="Poppins" w:cs="Poppins"/>
          <w:color w:val="000000"/>
          <w:sz w:val="22"/>
          <w:szCs w:val="22"/>
        </w:rPr>
        <w:t>Flow</w:t>
      </w:r>
      <w:proofErr w:type="spellEnd"/>
      <w:r>
        <w:rPr>
          <w:rFonts w:ascii="Poppins" w:hAnsi="Poppins" w:cs="Poppins"/>
          <w:color w:val="000000"/>
          <w:sz w:val="22"/>
          <w:szCs w:val="22"/>
        </w:rPr>
        <w:t xml:space="preserve"> </w:t>
      </w:r>
      <w:r w:rsidRPr="0036506A">
        <w:rPr>
          <w:rFonts w:ascii="Poppins" w:hAnsi="Poppins" w:cs="Poppins"/>
          <w:color w:val="000000"/>
          <w:sz w:val="22"/>
          <w:szCs w:val="22"/>
        </w:rPr>
        <w:t>powsta</w:t>
      </w:r>
      <w:r>
        <w:rPr>
          <w:rFonts w:ascii="Poppins" w:hAnsi="Poppins" w:cs="Poppins"/>
          <w:color w:val="000000"/>
          <w:sz w:val="22"/>
          <w:szCs w:val="22"/>
        </w:rPr>
        <w:t xml:space="preserve">ć ma także </w:t>
      </w:r>
      <w:r w:rsidRPr="0036506A">
        <w:rPr>
          <w:rFonts w:ascii="Poppins" w:hAnsi="Poppins" w:cs="Poppins"/>
          <w:color w:val="000000"/>
          <w:sz w:val="22"/>
          <w:szCs w:val="22"/>
        </w:rPr>
        <w:t>park kieszonkowy</w:t>
      </w:r>
      <w:r>
        <w:rPr>
          <w:rFonts w:ascii="Poppins" w:hAnsi="Poppins" w:cs="Poppins"/>
          <w:color w:val="000000"/>
          <w:sz w:val="22"/>
          <w:szCs w:val="22"/>
        </w:rPr>
        <w:t xml:space="preserve"> z </w:t>
      </w:r>
      <w:r w:rsidRPr="0036506A">
        <w:rPr>
          <w:rFonts w:ascii="Poppins" w:hAnsi="Poppins" w:cs="Poppins"/>
          <w:color w:val="000000"/>
          <w:sz w:val="22"/>
          <w:szCs w:val="22"/>
        </w:rPr>
        <w:t>plenerow</w:t>
      </w:r>
      <w:r>
        <w:rPr>
          <w:rFonts w:ascii="Poppins" w:hAnsi="Poppins" w:cs="Poppins"/>
          <w:color w:val="000000"/>
          <w:sz w:val="22"/>
          <w:szCs w:val="22"/>
        </w:rPr>
        <w:t>ą</w:t>
      </w:r>
      <w:r w:rsidRPr="0036506A">
        <w:rPr>
          <w:rFonts w:ascii="Poppins" w:hAnsi="Poppins" w:cs="Poppins"/>
          <w:color w:val="000000"/>
          <w:sz w:val="22"/>
          <w:szCs w:val="22"/>
        </w:rPr>
        <w:t xml:space="preserve"> siłowni</w:t>
      </w:r>
      <w:r>
        <w:rPr>
          <w:rFonts w:ascii="Poppins" w:hAnsi="Poppins" w:cs="Poppins"/>
          <w:color w:val="000000"/>
          <w:sz w:val="22"/>
          <w:szCs w:val="22"/>
        </w:rPr>
        <w:t>ą</w:t>
      </w:r>
      <w:r w:rsidRPr="0036506A">
        <w:rPr>
          <w:rFonts w:ascii="Poppins" w:hAnsi="Poppins" w:cs="Poppins"/>
          <w:color w:val="000000"/>
          <w:sz w:val="22"/>
          <w:szCs w:val="22"/>
        </w:rPr>
        <w:t>, plac</w:t>
      </w:r>
      <w:r>
        <w:rPr>
          <w:rFonts w:ascii="Poppins" w:hAnsi="Poppins" w:cs="Poppins"/>
          <w:color w:val="000000"/>
          <w:sz w:val="22"/>
          <w:szCs w:val="22"/>
        </w:rPr>
        <w:t>em</w:t>
      </w:r>
      <w:r w:rsidRPr="0036506A">
        <w:rPr>
          <w:rFonts w:ascii="Poppins" w:hAnsi="Poppins" w:cs="Poppins"/>
          <w:color w:val="000000"/>
          <w:sz w:val="22"/>
          <w:szCs w:val="22"/>
        </w:rPr>
        <w:t xml:space="preserve"> zabaw,</w:t>
      </w:r>
      <w:r>
        <w:rPr>
          <w:rFonts w:ascii="Poppins" w:hAnsi="Poppins" w:cs="Poppins"/>
          <w:color w:val="000000"/>
          <w:sz w:val="22"/>
          <w:szCs w:val="22"/>
        </w:rPr>
        <w:t xml:space="preserve"> a także</w:t>
      </w:r>
      <w:r w:rsidRPr="0036506A">
        <w:rPr>
          <w:rFonts w:ascii="Poppins" w:hAnsi="Poppins" w:cs="Poppins"/>
          <w:color w:val="000000"/>
          <w:sz w:val="22"/>
          <w:szCs w:val="22"/>
        </w:rPr>
        <w:t xml:space="preserve"> ławeczk</w:t>
      </w:r>
      <w:r>
        <w:rPr>
          <w:rFonts w:ascii="Poppins" w:hAnsi="Poppins" w:cs="Poppins"/>
          <w:color w:val="000000"/>
          <w:sz w:val="22"/>
          <w:szCs w:val="22"/>
        </w:rPr>
        <w:t>ami</w:t>
      </w:r>
      <w:r w:rsidRPr="0036506A">
        <w:rPr>
          <w:rFonts w:ascii="Poppins" w:hAnsi="Poppins" w:cs="Poppins"/>
          <w:color w:val="000000"/>
          <w:sz w:val="22"/>
          <w:szCs w:val="22"/>
        </w:rPr>
        <w:t xml:space="preserve"> i altank</w:t>
      </w:r>
      <w:r>
        <w:rPr>
          <w:rFonts w:ascii="Poppins" w:hAnsi="Poppins" w:cs="Poppins"/>
          <w:color w:val="000000"/>
          <w:sz w:val="22"/>
          <w:szCs w:val="22"/>
        </w:rPr>
        <w:t>ami</w:t>
      </w:r>
      <w:r w:rsidRPr="0036506A">
        <w:rPr>
          <w:rFonts w:ascii="Poppins" w:hAnsi="Poppins" w:cs="Poppins"/>
          <w:color w:val="000000"/>
          <w:sz w:val="22"/>
          <w:szCs w:val="22"/>
        </w:rPr>
        <w:t xml:space="preserve"> do spotkań</w:t>
      </w:r>
      <w:r>
        <w:rPr>
          <w:rFonts w:ascii="Poppins" w:hAnsi="Poppins" w:cs="Poppins"/>
          <w:color w:val="000000"/>
          <w:sz w:val="22"/>
          <w:szCs w:val="22"/>
        </w:rPr>
        <w:t xml:space="preserve"> i</w:t>
      </w:r>
      <w:r w:rsidRPr="0036506A">
        <w:rPr>
          <w:rFonts w:ascii="Poppins" w:hAnsi="Poppins" w:cs="Poppins"/>
          <w:color w:val="000000"/>
          <w:sz w:val="22"/>
          <w:szCs w:val="22"/>
        </w:rPr>
        <w:t xml:space="preserve"> organizacji wydarzeń kulturalnych.</w:t>
      </w:r>
    </w:p>
    <w:p w14:paraId="720DE73D" w14:textId="081AA61C" w:rsidR="0036506A" w:rsidRPr="0036506A" w:rsidRDefault="0036506A" w:rsidP="00D470F1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  <w:r w:rsidRPr="0036506A">
        <w:rPr>
          <w:rFonts w:ascii="Poppins" w:hAnsi="Poppins" w:cs="Poppins"/>
          <w:sz w:val="20"/>
          <w:szCs w:val="20"/>
        </w:rPr>
        <w:t>…</w:t>
      </w:r>
    </w:p>
    <w:p w14:paraId="5D054580" w14:textId="2C4E7187" w:rsidR="0053139B" w:rsidRDefault="00D470F1" w:rsidP="00D470F1">
      <w:pPr>
        <w:spacing w:after="0"/>
        <w:jc w:val="both"/>
        <w:rPr>
          <w:rFonts w:ascii="Poppins" w:hAnsi="Poppins" w:cs="Poppins"/>
          <w:sz w:val="20"/>
          <w:szCs w:val="20"/>
        </w:rPr>
      </w:pPr>
      <w:proofErr w:type="spellStart"/>
      <w:r w:rsidRPr="00D470F1">
        <w:rPr>
          <w:rFonts w:ascii="Poppins" w:hAnsi="Poppins" w:cs="Poppins"/>
          <w:b/>
          <w:bCs/>
          <w:sz w:val="20"/>
          <w:szCs w:val="20"/>
        </w:rPr>
        <w:t>Flow</w:t>
      </w:r>
      <w:proofErr w:type="spellEnd"/>
      <w:r w:rsidRPr="00D470F1">
        <w:rPr>
          <w:rFonts w:ascii="Poppins" w:hAnsi="Poppins" w:cs="Poppins"/>
          <w:sz w:val="20"/>
          <w:szCs w:val="20"/>
        </w:rPr>
        <w:t xml:space="preserve"> to projekt realizowany przez firmę Archicom w Nowym Centrum Łodzi. Inwestycja, która zajmie 2 ha pomiędzy Dworcem Łódź Fabryczna a kompleksem naukowo-</w:t>
      </w:r>
      <w:r w:rsidRPr="00D470F1">
        <w:rPr>
          <w:rFonts w:ascii="Poppins" w:hAnsi="Poppins" w:cs="Poppins"/>
          <w:sz w:val="20"/>
          <w:szCs w:val="20"/>
        </w:rPr>
        <w:lastRenderedPageBreak/>
        <w:t xml:space="preserve">kulturalnym EC1, przewiduje powstanie pięciu budynków, które pomieszczą 1200 mieszkań. Teren </w:t>
      </w:r>
      <w:proofErr w:type="spellStart"/>
      <w:r w:rsidRPr="00D470F1">
        <w:rPr>
          <w:rFonts w:ascii="Poppins" w:hAnsi="Poppins" w:cs="Poppins"/>
          <w:sz w:val="20"/>
          <w:szCs w:val="20"/>
        </w:rPr>
        <w:t>Flow</w:t>
      </w:r>
      <w:proofErr w:type="spellEnd"/>
      <w:r w:rsidRPr="00D470F1">
        <w:rPr>
          <w:rFonts w:ascii="Poppins" w:hAnsi="Poppins" w:cs="Poppins"/>
          <w:sz w:val="20"/>
          <w:szCs w:val="20"/>
        </w:rPr>
        <w:t xml:space="preserve"> będzie otwarty na miasto, w ramach inwestycji przewidziano tereny zielone oraz punkty usługowe, a także poświęcone kulturze i nauce. Zakończenie inwestycji jest planowane na grudzień 2028 roku.</w:t>
      </w:r>
    </w:p>
    <w:p w14:paraId="726CE29E" w14:textId="77777777" w:rsidR="00D470F1" w:rsidRPr="00D470F1" w:rsidRDefault="00D470F1" w:rsidP="00864B45">
      <w:pPr>
        <w:jc w:val="both"/>
        <w:rPr>
          <w:rFonts w:ascii="Poppins" w:hAnsi="Poppins" w:cs="Poppins"/>
          <w:sz w:val="20"/>
          <w:szCs w:val="20"/>
        </w:rPr>
      </w:pPr>
    </w:p>
    <w:p w14:paraId="505117C0" w14:textId="77777777" w:rsidR="00864B45" w:rsidRDefault="00864B45" w:rsidP="00864B45">
      <w:pPr>
        <w:jc w:val="both"/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t>. . .</w:t>
      </w:r>
    </w:p>
    <w:p w14:paraId="351DB77C" w14:textId="3269FD04" w:rsidR="002E6BFC" w:rsidRPr="002E6BFC" w:rsidRDefault="00864B45" w:rsidP="002E6BFC">
      <w:pPr>
        <w:spacing w:after="0" w:line="240" w:lineRule="auto"/>
        <w:jc w:val="both"/>
        <w:rPr>
          <w:rFonts w:ascii="Poppins" w:hAnsi="Poppins" w:cs="Poppins"/>
          <w:sz w:val="18"/>
          <w:szCs w:val="18"/>
        </w:rPr>
      </w:pPr>
      <w:r w:rsidRPr="002E6BFC">
        <w:rPr>
          <w:rFonts w:ascii="Poppins" w:hAnsi="Poppins" w:cs="Poppins"/>
          <w:b/>
          <w:bCs/>
          <w:sz w:val="18"/>
          <w:szCs w:val="18"/>
        </w:rPr>
        <w:t>Archicom</w:t>
      </w:r>
      <w:r w:rsidR="002E6BFC" w:rsidRPr="002E6BFC">
        <w:rPr>
          <w:rFonts w:ascii="Poppins" w:hAnsi="Poppins" w:cs="Poppins"/>
          <w:sz w:val="18"/>
          <w:szCs w:val="18"/>
        </w:rPr>
        <w:t xml:space="preserve"> to jeden z największych i najdłużej działających deweloperów mieszkaniowych w Polsce, notowany na Giełdzie Papierów Wartościowych w Warszawie. Firma posiada blisko 40-letnie doświadczenie, a jej korzenie sięgają wrocławskiego studia projektowego stawiającego w centrum uwagi człowieka i jego potrzeby. Od 2021 roku Archicom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</w:t>
      </w:r>
      <w:r w:rsidR="002E6BFC">
        <w:rPr>
          <w:rFonts w:ascii="Poppins" w:hAnsi="Poppins" w:cs="Poppins"/>
          <w:sz w:val="18"/>
          <w:szCs w:val="18"/>
        </w:rPr>
        <w:t xml:space="preserve"> </w:t>
      </w:r>
      <w:r w:rsidR="002E6BFC" w:rsidRPr="002E6BFC">
        <w:rPr>
          <w:rFonts w:ascii="Poppins" w:hAnsi="Poppins" w:cs="Poppins"/>
          <w:sz w:val="18"/>
          <w:szCs w:val="18"/>
        </w:rPr>
        <w:t xml:space="preserve">Archicom zrealizował ponad 220 projektów mieszkaniowych, często o charakterze miastotwórczym, rozwijanych w duchu idei 15-minutowych miast. Tworzy zrównoważone i funkcjonalne przestrzenie do życia, łącząc kompetencje urbanistyczne, inżynieryjne i społeczne. Archicom został doceniony na arenie międzynarodowej – w 2025 roku zdobył dwie prestiżowe nagrody podczas targów MIPIM w Cannes za projekt Fuzja w Łodzi: główną nagrodę w kategorii Najlepszej Miejskiej Rewitalizacji oraz Nagrodę Specjalną Jury. Archicom aktywnie odpowiada na wyzwania klimatyczne dążąc do osiągnięcia </w:t>
      </w:r>
      <w:proofErr w:type="spellStart"/>
      <w:r w:rsidR="002E6BFC" w:rsidRPr="002E6BFC">
        <w:rPr>
          <w:rFonts w:ascii="Poppins" w:hAnsi="Poppins" w:cs="Poppins"/>
          <w:sz w:val="18"/>
          <w:szCs w:val="18"/>
        </w:rPr>
        <w:t>zeroemisyjności</w:t>
      </w:r>
      <w:proofErr w:type="spellEnd"/>
      <w:r w:rsidR="002E6BFC" w:rsidRPr="002E6BFC">
        <w:rPr>
          <w:rFonts w:ascii="Poppins" w:hAnsi="Poppins" w:cs="Poppins"/>
          <w:sz w:val="18"/>
          <w:szCs w:val="18"/>
        </w:rPr>
        <w:t xml:space="preserve"> budynków na etapie użytkowania do 2030 roku. W 2025 r. spółka planuje wdrożenie strategii dekarbonizacyjnej i wytycznych ograniczających ślad węglowy w całym cyklu życia budynków. Jako innowacyjny deweloper, Archicom stale testuje nowe rozwiązania, optymalizuje procesy i redefiniuje swoją rolę jako współtwórcy miast przyszłości – zrównoważonych i przyjaznych do życia.</w:t>
      </w:r>
    </w:p>
    <w:p w14:paraId="410E9BA9" w14:textId="5014F0C7" w:rsidR="00864B45" w:rsidRPr="002E6BFC" w:rsidRDefault="00864B45" w:rsidP="002E6BFC">
      <w:pPr>
        <w:spacing w:after="0" w:line="240" w:lineRule="auto"/>
        <w:jc w:val="both"/>
        <w:rPr>
          <w:rFonts w:ascii="Poppins" w:hAnsi="Poppins" w:cs="Poppins"/>
          <w:sz w:val="20"/>
          <w:szCs w:val="20"/>
        </w:rPr>
      </w:pPr>
    </w:p>
    <w:p w14:paraId="2B5CC363" w14:textId="77777777" w:rsidR="00D83DA2" w:rsidRPr="008904FB" w:rsidRDefault="00D83DA2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6F8F6D3B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  <w:u w:val="single"/>
        </w:rPr>
      </w:pPr>
      <w:r w:rsidRPr="008904FB">
        <w:rPr>
          <w:rFonts w:ascii="Poppins" w:hAnsi="Poppins" w:cs="Poppins"/>
          <w:sz w:val="16"/>
          <w:szCs w:val="16"/>
          <w:u w:val="single"/>
        </w:rPr>
        <w:t>Dodatkowe informacje:</w:t>
      </w:r>
    </w:p>
    <w:p w14:paraId="6C5E61CC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b/>
          <w:bCs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 xml:space="preserve">Anna </w:t>
      </w:r>
      <w:proofErr w:type="spellStart"/>
      <w:r w:rsidRPr="008904FB">
        <w:rPr>
          <w:rFonts w:ascii="Poppins" w:hAnsi="Poppins" w:cs="Poppins"/>
          <w:b/>
          <w:bCs/>
          <w:sz w:val="16"/>
          <w:szCs w:val="16"/>
        </w:rPr>
        <w:t>Stochaj</w:t>
      </w:r>
      <w:proofErr w:type="spellEnd"/>
    </w:p>
    <w:p w14:paraId="7BDAC891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proofErr w:type="spellStart"/>
      <w:r w:rsidRPr="008904FB">
        <w:rPr>
          <w:rFonts w:ascii="Poppins" w:hAnsi="Poppins" w:cs="Poppins"/>
          <w:sz w:val="16"/>
          <w:szCs w:val="16"/>
        </w:rPr>
        <w:t>PR&amp;Communication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Manager Archicom</w:t>
      </w:r>
    </w:p>
    <w:p w14:paraId="134D4D74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tel.: +48 665 601 810  </w:t>
      </w:r>
    </w:p>
    <w:p w14:paraId="17A1087A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e-mail: </w:t>
      </w:r>
      <w:hyperlink r:id="rId9" w:history="1">
        <w:r w:rsidRPr="008904FB">
          <w:rPr>
            <w:sz w:val="16"/>
            <w:szCs w:val="16"/>
          </w:rPr>
          <w:t>anna.stochaj@archicom.pl</w:t>
        </w:r>
      </w:hyperlink>
      <w:r w:rsidRPr="008904FB">
        <w:rPr>
          <w:rFonts w:ascii="Poppins" w:hAnsi="Poppins" w:cs="Poppins"/>
          <w:sz w:val="16"/>
          <w:szCs w:val="16"/>
        </w:rPr>
        <w:t xml:space="preserve"> </w:t>
      </w:r>
    </w:p>
    <w:p w14:paraId="17CEDFAE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7667C1E4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b/>
          <w:bCs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>Aleksandra Kaczorowska</w:t>
      </w:r>
    </w:p>
    <w:p w14:paraId="05864410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Biuro prasowe </w:t>
      </w:r>
      <w:proofErr w:type="spellStart"/>
      <w:r w:rsidRPr="008904FB">
        <w:rPr>
          <w:rFonts w:ascii="Poppins" w:hAnsi="Poppins" w:cs="Poppins"/>
          <w:sz w:val="16"/>
          <w:szCs w:val="16"/>
        </w:rPr>
        <w:t>Flow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Archicom</w:t>
      </w:r>
    </w:p>
    <w:p w14:paraId="0AEDD370" w14:textId="77777777" w:rsidR="00864B45" w:rsidRPr="00660507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  <w:lang w:val="en-US"/>
        </w:rPr>
      </w:pPr>
      <w:r w:rsidRPr="00660507">
        <w:rPr>
          <w:rFonts w:ascii="Poppins" w:hAnsi="Poppins" w:cs="Poppins"/>
          <w:sz w:val="16"/>
          <w:szCs w:val="16"/>
          <w:lang w:val="en-US"/>
        </w:rPr>
        <w:t>tel. + 48 504 907 388</w:t>
      </w:r>
    </w:p>
    <w:p w14:paraId="60D516F3" w14:textId="77777777" w:rsidR="00864B45" w:rsidRPr="00660507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  <w:lang w:val="en-US"/>
        </w:rPr>
      </w:pPr>
      <w:r w:rsidRPr="00660507">
        <w:rPr>
          <w:rFonts w:ascii="Poppins" w:hAnsi="Poppins" w:cs="Poppins"/>
          <w:sz w:val="16"/>
          <w:szCs w:val="16"/>
          <w:lang w:val="en-US"/>
        </w:rPr>
        <w:t xml:space="preserve">e-mail:  </w:t>
      </w:r>
      <w:hyperlink r:id="rId10" w:history="1">
        <w:r w:rsidRPr="00660507">
          <w:rPr>
            <w:rFonts w:ascii="Poppins" w:hAnsi="Poppins" w:cs="Poppins"/>
            <w:sz w:val="16"/>
            <w:szCs w:val="16"/>
            <w:lang w:val="en-US"/>
          </w:rPr>
          <w:t>a.kaczorowska@bepr.pl</w:t>
        </w:r>
      </w:hyperlink>
      <w:r w:rsidRPr="00660507">
        <w:rPr>
          <w:rFonts w:ascii="Poppins" w:hAnsi="Poppins" w:cs="Poppins"/>
          <w:sz w:val="16"/>
          <w:szCs w:val="16"/>
          <w:lang w:val="en-US"/>
        </w:rPr>
        <w:t xml:space="preserve"> </w:t>
      </w:r>
    </w:p>
    <w:p w14:paraId="0579B583" w14:textId="0B905D62" w:rsidR="005B237B" w:rsidRPr="00864B45" w:rsidRDefault="005B237B" w:rsidP="00DC72EC">
      <w:pPr>
        <w:spacing w:after="240" w:line="240" w:lineRule="auto"/>
        <w:jc w:val="both"/>
        <w:rPr>
          <w:color w:val="0626A9"/>
          <w:sz w:val="20"/>
          <w:szCs w:val="20"/>
          <w:lang w:val="en-US"/>
        </w:rPr>
      </w:pPr>
    </w:p>
    <w:sectPr w:rsidR="005B237B" w:rsidRPr="00864B45" w:rsidSect="009F6373">
      <w:headerReference w:type="default" r:id="rId11"/>
      <w:footerReference w:type="default" r:id="rId12"/>
      <w:pgSz w:w="11906" w:h="16838"/>
      <w:pgMar w:top="1943" w:right="2849" w:bottom="1276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D14A5" w14:textId="77777777" w:rsidR="00583C1F" w:rsidRDefault="00583C1F" w:rsidP="005B237B">
      <w:pPr>
        <w:spacing w:after="0" w:line="240" w:lineRule="auto"/>
      </w:pPr>
      <w:r>
        <w:separator/>
      </w:r>
    </w:p>
  </w:endnote>
  <w:endnote w:type="continuationSeparator" w:id="0">
    <w:p w14:paraId="30B4191E" w14:textId="77777777" w:rsidR="00583C1F" w:rsidRDefault="00583C1F" w:rsidP="005B237B">
      <w:pPr>
        <w:spacing w:after="0" w:line="240" w:lineRule="auto"/>
      </w:pPr>
      <w:r>
        <w:continuationSeparator/>
      </w:r>
    </w:p>
  </w:endnote>
  <w:endnote w:type="continuationNotice" w:id="1">
    <w:p w14:paraId="5B12C37B" w14:textId="77777777" w:rsidR="00583C1F" w:rsidRDefault="00583C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etty">
    <w:altName w:val="Calibri"/>
    <w:panose1 w:val="020B0604020202020204"/>
    <w:charset w:val="00"/>
    <w:family w:val="modern"/>
    <w:pitch w:val="variable"/>
    <w:sig w:usb0="A000006F" w:usb1="0000206B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26D4DC1-137F-4D47-89E8-BB22E19D1FDF}"/>
    <w:embedBold r:id="rId5" w:fontKey="{70EF0508-4E59-8D40-B2E8-B17E0BC35F34}"/>
    <w:embedItalic r:id="rId6" w:fontKey="{59334E62-54A9-4E48-AFF1-BF567BE69EDC}"/>
  </w:font>
  <w:font w:name="Pretty SemiBold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410B12F7-4048-F541-9EF1-56EC678B2F13}"/>
    <w:embedItalic r:id="rId9" w:fontKey="{E010EB35-A706-6C42-91D2-F7AE034F64DA}"/>
  </w:font>
  <w:font w:name="Poppins">
    <w:panose1 w:val="020B0604020202020204"/>
    <w:charset w:val="00"/>
    <w:family w:val="auto"/>
    <w:pitch w:val="variable"/>
    <w:sig w:usb0="00008007" w:usb1="00000000" w:usb2="00000000" w:usb3="00000000" w:csb0="00000093" w:csb1="00000000"/>
    <w:embedRegular r:id="rId10" w:fontKey="{B2A31F5C-1FB5-A24B-8B72-8F142B22EA1F}"/>
    <w:embedBold r:id="rId11" w:fontKey="{DE2D9445-EC2D-3C41-AB79-5D452ECFCFD6}"/>
    <w:embedItalic r:id="rId12" w:fontKey="{B59B2A56-3578-E147-8365-9E2918E76970}"/>
  </w:font>
  <w:font w:name="Pretty Bold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A9B64" w14:textId="3D5768AA" w:rsidR="002770A7" w:rsidRPr="008F25E1" w:rsidRDefault="002770A7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 w:rsidRPr="008F25E1">
      <w:rPr>
        <w:noProof/>
        <w:color w:val="0626A9"/>
        <w:spacing w:val="1"/>
        <w:sz w:val="17"/>
        <w:szCs w:val="17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A345FB" wp14:editId="122097C8">
              <wp:simplePos x="0" y="0"/>
              <wp:positionH relativeFrom="column">
                <wp:posOffset>5631778</wp:posOffset>
              </wp:positionH>
              <wp:positionV relativeFrom="paragraph">
                <wp:posOffset>-153670</wp:posOffset>
              </wp:positionV>
              <wp:extent cx="1478280" cy="394447"/>
              <wp:effectExtent l="0" t="0" r="0" b="5715"/>
              <wp:wrapNone/>
              <wp:docPr id="113693382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8280" cy="3944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492A32" w14:textId="77777777" w:rsidR="002770A7" w:rsidRPr="00612EE7" w:rsidRDefault="002770A7" w:rsidP="009F6373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</w:pPr>
                          <w:r w:rsidRPr="00612EE7"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345FB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" filled="f" stroked="f" strokeweight=".5pt">
              <v:textbox>
                <w:txbxContent>
                  <w:p w14:paraId="66492A32" w14:textId="77777777" w:rsidR="002770A7" w:rsidRPr="00612EE7" w:rsidRDefault="002770A7" w:rsidP="009F6373">
                    <w:pPr>
                      <w:spacing w:after="0" w:line="240" w:lineRule="auto"/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</w:pPr>
                    <w:r w:rsidRPr="00612EE7"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Pr="008F25E1">
      <w:rPr>
        <w:color w:val="0626A9"/>
        <w:spacing w:val="1"/>
        <w:sz w:val="17"/>
        <w:szCs w:val="17"/>
      </w:rPr>
      <w:t>Wrocław | Warszawa | Poznań | Łódź | Kraków</w:t>
    </w:r>
    <w:r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A7F63" w14:textId="77777777" w:rsidR="00583C1F" w:rsidRDefault="00583C1F" w:rsidP="005B237B">
      <w:pPr>
        <w:spacing w:after="0" w:line="240" w:lineRule="auto"/>
      </w:pPr>
      <w:r>
        <w:separator/>
      </w:r>
    </w:p>
  </w:footnote>
  <w:footnote w:type="continuationSeparator" w:id="0">
    <w:p w14:paraId="05B78983" w14:textId="77777777" w:rsidR="00583C1F" w:rsidRDefault="00583C1F" w:rsidP="005B237B">
      <w:pPr>
        <w:spacing w:after="0" w:line="240" w:lineRule="auto"/>
      </w:pPr>
      <w:r>
        <w:continuationSeparator/>
      </w:r>
    </w:p>
  </w:footnote>
  <w:footnote w:type="continuationNotice" w:id="1">
    <w:p w14:paraId="7940F219" w14:textId="77777777" w:rsidR="00583C1F" w:rsidRDefault="00583C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BB3C2" w14:textId="45B7D910" w:rsidR="005B237B" w:rsidRPr="008F25E1" w:rsidRDefault="0048579C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9265" behindDoc="1" locked="0" layoutInCell="1" allowOverlap="1" wp14:anchorId="63F362E1" wp14:editId="5BBF3F95">
          <wp:simplePos x="0" y="0"/>
          <wp:positionH relativeFrom="column">
            <wp:posOffset>5542317</wp:posOffset>
          </wp:positionH>
          <wp:positionV relativeFrom="paragraph">
            <wp:posOffset>44450</wp:posOffset>
          </wp:positionV>
          <wp:extent cx="1259255" cy="241200"/>
          <wp:effectExtent l="0" t="0" r="0" b="6985"/>
          <wp:wrapNone/>
          <wp:docPr id="5606729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6729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55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716B2"/>
    <w:rsid w:val="0007284F"/>
    <w:rsid w:val="000815B6"/>
    <w:rsid w:val="00096949"/>
    <w:rsid w:val="00096CEF"/>
    <w:rsid w:val="000D5059"/>
    <w:rsid w:val="000D5B09"/>
    <w:rsid w:val="00126AF4"/>
    <w:rsid w:val="00135306"/>
    <w:rsid w:val="001818CC"/>
    <w:rsid w:val="001B5917"/>
    <w:rsid w:val="001C17B4"/>
    <w:rsid w:val="00201F2C"/>
    <w:rsid w:val="00207D0F"/>
    <w:rsid w:val="002222AF"/>
    <w:rsid w:val="002770A7"/>
    <w:rsid w:val="0028129C"/>
    <w:rsid w:val="00294962"/>
    <w:rsid w:val="002A7839"/>
    <w:rsid w:val="002E1887"/>
    <w:rsid w:val="002E6BFC"/>
    <w:rsid w:val="002F47DF"/>
    <w:rsid w:val="002F6B2F"/>
    <w:rsid w:val="00312F89"/>
    <w:rsid w:val="0036506A"/>
    <w:rsid w:val="00387F9E"/>
    <w:rsid w:val="003945F0"/>
    <w:rsid w:val="003A132D"/>
    <w:rsid w:val="003C03A9"/>
    <w:rsid w:val="003C151B"/>
    <w:rsid w:val="003D3BEA"/>
    <w:rsid w:val="003F4BC2"/>
    <w:rsid w:val="004111C7"/>
    <w:rsid w:val="00463F2C"/>
    <w:rsid w:val="0048069F"/>
    <w:rsid w:val="0048579C"/>
    <w:rsid w:val="005226B0"/>
    <w:rsid w:val="0053139B"/>
    <w:rsid w:val="0056213B"/>
    <w:rsid w:val="00583C1F"/>
    <w:rsid w:val="00587FAB"/>
    <w:rsid w:val="005A4A80"/>
    <w:rsid w:val="005B237B"/>
    <w:rsid w:val="005D3029"/>
    <w:rsid w:val="005F08BC"/>
    <w:rsid w:val="00602A54"/>
    <w:rsid w:val="00612EE7"/>
    <w:rsid w:val="00660507"/>
    <w:rsid w:val="00682968"/>
    <w:rsid w:val="006A0C28"/>
    <w:rsid w:val="006D568F"/>
    <w:rsid w:val="00716F94"/>
    <w:rsid w:val="007327EF"/>
    <w:rsid w:val="00747452"/>
    <w:rsid w:val="007A3537"/>
    <w:rsid w:val="007E4FD9"/>
    <w:rsid w:val="00864B45"/>
    <w:rsid w:val="008904FB"/>
    <w:rsid w:val="00895EE5"/>
    <w:rsid w:val="008B0F6B"/>
    <w:rsid w:val="008C0906"/>
    <w:rsid w:val="008C6047"/>
    <w:rsid w:val="008C64B3"/>
    <w:rsid w:val="008F25E1"/>
    <w:rsid w:val="00902185"/>
    <w:rsid w:val="00904121"/>
    <w:rsid w:val="009135DE"/>
    <w:rsid w:val="009951D7"/>
    <w:rsid w:val="009D60D4"/>
    <w:rsid w:val="009D73B8"/>
    <w:rsid w:val="009F1C5A"/>
    <w:rsid w:val="009F6373"/>
    <w:rsid w:val="00A32850"/>
    <w:rsid w:val="00A8538B"/>
    <w:rsid w:val="00AE4234"/>
    <w:rsid w:val="00B01464"/>
    <w:rsid w:val="00B364BD"/>
    <w:rsid w:val="00B616CA"/>
    <w:rsid w:val="00B80EBA"/>
    <w:rsid w:val="00BE6E37"/>
    <w:rsid w:val="00BF540D"/>
    <w:rsid w:val="00C3596C"/>
    <w:rsid w:val="00CE21E5"/>
    <w:rsid w:val="00CF5F4F"/>
    <w:rsid w:val="00D470F1"/>
    <w:rsid w:val="00D50C7E"/>
    <w:rsid w:val="00D624FE"/>
    <w:rsid w:val="00D76457"/>
    <w:rsid w:val="00D83DA2"/>
    <w:rsid w:val="00DC01A0"/>
    <w:rsid w:val="00DC66F5"/>
    <w:rsid w:val="00DC72EC"/>
    <w:rsid w:val="00DC78EE"/>
    <w:rsid w:val="00E0000F"/>
    <w:rsid w:val="00EA69E5"/>
    <w:rsid w:val="00EB12C7"/>
    <w:rsid w:val="00EF6AE3"/>
    <w:rsid w:val="00F33237"/>
    <w:rsid w:val="00F6790F"/>
    <w:rsid w:val="00FB05DF"/>
    <w:rsid w:val="00FB6EE0"/>
    <w:rsid w:val="49C2513F"/>
    <w:rsid w:val="6EFD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9D620B"/>
  <w15:chartTrackingRefBased/>
  <w15:docId w15:val="{DF49B28C-F9B6-4094-9EA9-C89AE7FC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2C53F7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Theme="majorEastAsia" w:cstheme="majorBidi"/>
      <w:color w:val="2C53F7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Theme="majorEastAsia" w:cstheme="majorBidi"/>
      <w:i/>
      <w:iCs/>
      <w:color w:val="0731DA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Theme="majorEastAsia" w:cstheme="majorBidi"/>
      <w:color w:val="0731DA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23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23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23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237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237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237B"/>
    <w:rPr>
      <w:rFonts w:eastAsiaTheme="majorEastAsia" w:cstheme="majorBidi"/>
      <w:i/>
      <w:iCs/>
      <w:color w:val="2C53F7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237B"/>
    <w:rPr>
      <w:rFonts w:eastAsiaTheme="majorEastAsia" w:cstheme="majorBidi"/>
      <w:color w:val="2C53F7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237B"/>
    <w:rPr>
      <w:rFonts w:eastAsiaTheme="majorEastAsia" w:cstheme="majorBidi"/>
      <w:i/>
      <w:iCs/>
      <w:color w:val="0731DA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237B"/>
    <w:rPr>
      <w:rFonts w:eastAsiaTheme="majorEastAsia" w:cstheme="majorBidi"/>
      <w:color w:val="0731DA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2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237B"/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237B"/>
    <w:rPr>
      <w:i/>
      <w:iCs/>
      <w:color w:val="0C3AF6" w:themeColor="text1" w:themeTint="BF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237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237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237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character" w:styleId="Hipercze">
    <w:name w:val="Hyperlink"/>
    <w:basedOn w:val="Domylnaczcionkaakapitu"/>
    <w:uiPriority w:val="99"/>
    <w:unhideWhenUsed/>
    <w:rsid w:val="00864B45"/>
    <w:rPr>
      <w:color w:val="467886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2A7839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36506A"/>
    <w:rPr>
      <w:b/>
      <w:bCs/>
    </w:rPr>
  </w:style>
  <w:style w:type="character" w:customStyle="1" w:styleId="apple-converted-space">
    <w:name w:val="apple-converted-space"/>
    <w:basedOn w:val="Domylnaczcionkaakapitu"/>
    <w:rsid w:val="0036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a.kaczorowska@bepr.pl" TargetMode="External"/><Relationship Id="rId4" Type="http://schemas.openxmlformats.org/officeDocument/2006/relationships/styles" Target="styles.xml"/><Relationship Id="rId9" Type="http://schemas.openxmlformats.org/officeDocument/2006/relationships/hyperlink" Target="mailto:anna.stochaj@archicom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626A9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retty">
      <a:majorFont>
        <a:latin typeface="Pretty SemiBold"/>
        <a:ea typeface=""/>
        <a:cs typeface=""/>
      </a:majorFont>
      <a:minorFont>
        <a:latin typeface="Pretty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8E7120E1F7BA45AE69C165D6F8CC64" ma:contentTypeVersion="15" ma:contentTypeDescription="Utwórz nowy dokument." ma:contentTypeScope="" ma:versionID="a8afe141db843f3019d80fd36be814ef">
  <xsd:schema xmlns:xsd="http://www.w3.org/2001/XMLSchema" xmlns:xs="http://www.w3.org/2001/XMLSchema" xmlns:p="http://schemas.microsoft.com/office/2006/metadata/properties" xmlns:ns2="8ccaa4b6-8dfc-4ccb-8602-935e2da788a1" xmlns:ns3="bfe2c053-b83f-45e0-8ad7-97625fa4c25b" targetNamespace="http://schemas.microsoft.com/office/2006/metadata/properties" ma:root="true" ma:fieldsID="6f985c0fb71c11a4986773aba1bccd40" ns2:_="" ns3:_="">
    <xsd:import namespace="8ccaa4b6-8dfc-4ccb-8602-935e2da788a1"/>
    <xsd:import namespace="bfe2c053-b83f-45e0-8ad7-97625fa4c2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aa4b6-8dfc-4ccb-8602-935e2da788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b3173f45-fff4-4893-b641-59b51701c1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e2c053-b83f-45e0-8ad7-97625fa4c25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ed15b62-8746-4680-8038-4697b683e1e9}" ma:internalName="TaxCatchAll" ma:showField="CatchAllData" ma:web="bfe2c053-b83f-45e0-8ad7-97625fa4c2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caa4b6-8dfc-4ccb-8602-935e2da788a1">
      <Terms xmlns="http://schemas.microsoft.com/office/infopath/2007/PartnerControls"/>
    </lcf76f155ced4ddcb4097134ff3c332f>
    <TaxCatchAll xmlns="bfe2c053-b83f-45e0-8ad7-97625fa4c25b" xsi:nil="true"/>
  </documentManagement>
</p:properties>
</file>

<file path=customXml/itemProps1.xml><?xml version="1.0" encoding="utf-8"?>
<ds:datastoreItem xmlns:ds="http://schemas.openxmlformats.org/officeDocument/2006/customXml" ds:itemID="{9146679C-89E8-4708-8150-78A3F02A91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caa4b6-8dfc-4ccb-8602-935e2da788a1"/>
    <ds:schemaRef ds:uri="bfe2c053-b83f-45e0-8ad7-97625fa4c2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79DFA6-41DC-41AC-A0B5-C0A26DA61D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BFCC7B-8460-4C0C-829F-9B0B8A136951}">
  <ds:schemaRefs>
    <ds:schemaRef ds:uri="http://schemas.microsoft.com/office/2006/metadata/properties"/>
    <ds:schemaRef ds:uri="http://schemas.microsoft.com/office/infopath/2007/PartnerControls"/>
    <ds:schemaRef ds:uri="8ccaa4b6-8dfc-4ccb-8602-935e2da788a1"/>
    <ds:schemaRef ds:uri="bfe2c053-b83f-45e0-8ad7-97625fa4c2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973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Aleksandra Kaczorowska</cp:lastModifiedBy>
  <cp:revision>15</cp:revision>
  <dcterms:created xsi:type="dcterms:W3CDTF">2025-08-27T15:53:00Z</dcterms:created>
  <dcterms:modified xsi:type="dcterms:W3CDTF">2025-09-09T12:02:00Z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0x010100B28E7120E1F7BA45AE69C165D6F8CC64</vt:lpwstr>
  </property>
</Properties>
</file>