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D8FDB" w14:textId="400E0174" w:rsidR="00313F87" w:rsidRPr="00D75D0F" w:rsidRDefault="00AE3808" w:rsidP="00D75D0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75D0F">
        <w:rPr>
          <w:rFonts w:ascii="Calibri" w:hAnsi="Calibri" w:cs="Calibri"/>
          <w:b/>
          <w:bCs/>
          <w:sz w:val="22"/>
          <w:szCs w:val="22"/>
        </w:rPr>
        <w:t>Profilaktyka próchnicy u dzieci: proste działania, długofalowe efekty</w:t>
      </w:r>
    </w:p>
    <w:p w14:paraId="01238AB1" w14:textId="0A740F74" w:rsidR="00D75D0F" w:rsidRDefault="00FA3AB2" w:rsidP="0056006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75D0F">
        <w:rPr>
          <w:rFonts w:ascii="Calibri" w:hAnsi="Calibri" w:cs="Calibri"/>
          <w:b/>
          <w:bCs/>
          <w:sz w:val="22"/>
          <w:szCs w:val="22"/>
        </w:rPr>
        <w:t>Pomimo rosnącej świadomości zdrowotnej wśród rodziców i opiekunów, próchnica wciąż pozostaje jednym z najczęstszych problemów stomatologicznych u dzieci. Często rozwija się skrycie już w pierwszych latach życia, a jej powstawaniu sprzyjają zarówno niewłaściwa higiena jamy ustnej, jak i dieta bogata w cukry.</w:t>
      </w:r>
      <w:r w:rsidRPr="2B0AE068">
        <w:rPr>
          <w:rFonts w:ascii="Calibri" w:hAnsi="Calibri" w:cs="Calibri"/>
          <w:b/>
          <w:sz w:val="22"/>
          <w:szCs w:val="22"/>
        </w:rPr>
        <w:t xml:space="preserve"> </w:t>
      </w:r>
      <w:r w:rsidR="45F88A9D" w:rsidRPr="2B0AE068">
        <w:rPr>
          <w:rFonts w:ascii="Calibri" w:hAnsi="Calibri" w:cs="Calibri"/>
          <w:b/>
          <w:bCs/>
          <w:sz w:val="22"/>
          <w:szCs w:val="22"/>
        </w:rPr>
        <w:t>Statystyki są alarmujące - między 2</w:t>
      </w:r>
      <w:r w:rsidR="00836DA8">
        <w:rPr>
          <w:rFonts w:ascii="Calibri" w:hAnsi="Calibri" w:cs="Calibri"/>
          <w:b/>
          <w:bCs/>
          <w:sz w:val="22"/>
          <w:szCs w:val="22"/>
        </w:rPr>
        <w:t>.</w:t>
      </w:r>
      <w:r w:rsidR="45F88A9D" w:rsidRPr="2B0AE068">
        <w:rPr>
          <w:rFonts w:ascii="Calibri" w:hAnsi="Calibri" w:cs="Calibri"/>
          <w:b/>
          <w:bCs/>
          <w:sz w:val="22"/>
          <w:szCs w:val="22"/>
        </w:rPr>
        <w:t xml:space="preserve"> a 3</w:t>
      </w:r>
      <w:r w:rsidR="00836DA8">
        <w:rPr>
          <w:rFonts w:ascii="Calibri" w:hAnsi="Calibri" w:cs="Calibri"/>
          <w:b/>
          <w:bCs/>
          <w:sz w:val="22"/>
          <w:szCs w:val="22"/>
        </w:rPr>
        <w:t>.</w:t>
      </w:r>
      <w:r w:rsidR="45F88A9D" w:rsidRPr="2B0AE068">
        <w:rPr>
          <w:rFonts w:ascii="Calibri" w:hAnsi="Calibri" w:cs="Calibri"/>
          <w:b/>
          <w:bCs/>
          <w:sz w:val="22"/>
          <w:szCs w:val="22"/>
        </w:rPr>
        <w:t xml:space="preserve"> rokiem życia próchnicę stwierdza się u 35-50% dzieci. Sytuacja pogarsza się wraz z wiekiem. </w:t>
      </w:r>
      <w:r w:rsidR="46C27FD1" w:rsidRPr="2B0AE068">
        <w:rPr>
          <w:rFonts w:ascii="Calibri" w:hAnsi="Calibri" w:cs="Calibri"/>
          <w:b/>
          <w:bCs/>
          <w:sz w:val="22"/>
          <w:szCs w:val="22"/>
        </w:rPr>
        <w:t>Wśród 6</w:t>
      </w:r>
      <w:r w:rsidR="00836DA8">
        <w:rPr>
          <w:rFonts w:ascii="Calibri" w:hAnsi="Calibri" w:cs="Calibri"/>
          <w:b/>
          <w:bCs/>
          <w:sz w:val="22"/>
          <w:szCs w:val="22"/>
        </w:rPr>
        <w:t>-</w:t>
      </w:r>
      <w:r w:rsidR="46C27FD1" w:rsidRPr="2B0AE068">
        <w:rPr>
          <w:rFonts w:ascii="Calibri" w:hAnsi="Calibri" w:cs="Calibri"/>
          <w:b/>
          <w:bCs/>
          <w:sz w:val="22"/>
          <w:szCs w:val="22"/>
        </w:rPr>
        <w:t xml:space="preserve"> i 7</w:t>
      </w:r>
      <w:r w:rsidR="00836DA8">
        <w:rPr>
          <w:rFonts w:ascii="Calibri" w:hAnsi="Calibri" w:cs="Calibri"/>
          <w:b/>
          <w:bCs/>
          <w:sz w:val="22"/>
          <w:szCs w:val="22"/>
        </w:rPr>
        <w:t>-</w:t>
      </w:r>
      <w:r w:rsidR="46C27FD1" w:rsidRPr="2B0AE068">
        <w:rPr>
          <w:rFonts w:ascii="Calibri" w:hAnsi="Calibri" w:cs="Calibri"/>
          <w:b/>
          <w:bCs/>
          <w:sz w:val="22"/>
          <w:szCs w:val="22"/>
        </w:rPr>
        <w:t xml:space="preserve">latków </w:t>
      </w:r>
      <w:r w:rsidR="00836DA8">
        <w:rPr>
          <w:rFonts w:ascii="Calibri" w:hAnsi="Calibri" w:cs="Calibri"/>
          <w:b/>
          <w:bCs/>
          <w:sz w:val="22"/>
          <w:szCs w:val="22"/>
        </w:rPr>
        <w:t>odsetek ten</w:t>
      </w:r>
      <w:r w:rsidR="46C27FD1" w:rsidRPr="2B0AE068">
        <w:rPr>
          <w:rFonts w:ascii="Calibri" w:hAnsi="Calibri" w:cs="Calibri"/>
          <w:b/>
          <w:bCs/>
          <w:sz w:val="22"/>
          <w:szCs w:val="22"/>
        </w:rPr>
        <w:t xml:space="preserve"> wynosi już niemal 100%.</w:t>
      </w:r>
      <w:r w:rsidR="09DBC42F" w:rsidRPr="6ACCC2BE">
        <w:rPr>
          <w:rStyle w:val="Odwoanieprzypisudolnego"/>
          <w:rFonts w:ascii="Calibri" w:hAnsi="Calibri" w:cs="Calibri"/>
          <w:b/>
          <w:bCs/>
          <w:sz w:val="22"/>
          <w:szCs w:val="22"/>
        </w:rPr>
        <w:footnoteReference w:id="1"/>
      </w:r>
      <w:r w:rsidR="09DBC42F" w:rsidRPr="00D75D0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75D0F">
        <w:rPr>
          <w:rFonts w:ascii="Calibri" w:hAnsi="Calibri" w:cs="Calibri"/>
          <w:b/>
          <w:bCs/>
          <w:sz w:val="22"/>
          <w:szCs w:val="22"/>
        </w:rPr>
        <w:t xml:space="preserve">Tymczasem profilaktyka oparta na prostych, codziennych nawykach może skutecznie chronić zęby mleczne – kluczowe dla prawidłowego rozwoju uzębienia stałego. </w:t>
      </w:r>
    </w:p>
    <w:p w14:paraId="5D0898E9" w14:textId="5E6382CE" w:rsidR="00D95FDF" w:rsidRPr="00D75D0F" w:rsidRDefault="00FA3AB2" w:rsidP="00560067">
      <w:pPr>
        <w:jc w:val="both"/>
        <w:rPr>
          <w:rFonts w:ascii="Calibri" w:hAnsi="Calibri" w:cs="Calibri"/>
          <w:sz w:val="22"/>
          <w:szCs w:val="22"/>
        </w:rPr>
      </w:pPr>
      <w:r w:rsidRPr="00D75D0F">
        <w:rPr>
          <w:rFonts w:ascii="Calibri" w:hAnsi="Calibri" w:cs="Calibri"/>
          <w:sz w:val="22"/>
          <w:szCs w:val="22"/>
        </w:rPr>
        <w:t xml:space="preserve">O tym, </w:t>
      </w:r>
      <w:r w:rsidR="00DB2605" w:rsidRPr="00D75D0F">
        <w:rPr>
          <w:rFonts w:ascii="Calibri" w:hAnsi="Calibri" w:cs="Calibri"/>
          <w:sz w:val="22"/>
          <w:szCs w:val="22"/>
        </w:rPr>
        <w:t xml:space="preserve">kiedy jest właściwy moment, aby zacząć dbać o higienę jamy </w:t>
      </w:r>
      <w:r w:rsidR="00D75D0F" w:rsidRPr="00D75D0F">
        <w:rPr>
          <w:rFonts w:ascii="Calibri" w:hAnsi="Calibri" w:cs="Calibri"/>
          <w:sz w:val="22"/>
          <w:szCs w:val="22"/>
        </w:rPr>
        <w:t>ustnej</w:t>
      </w:r>
      <w:r w:rsidR="00D75D0F" w:rsidRPr="00D75D0F" w:rsidDel="00DB2605">
        <w:rPr>
          <w:rFonts w:ascii="Calibri" w:hAnsi="Calibri" w:cs="Calibri"/>
          <w:sz w:val="22"/>
          <w:szCs w:val="22"/>
        </w:rPr>
        <w:t>,</w:t>
      </w:r>
      <w:r w:rsidR="00C8709F" w:rsidRPr="00D75D0F">
        <w:rPr>
          <w:rFonts w:ascii="Calibri" w:hAnsi="Calibri" w:cs="Calibri"/>
          <w:sz w:val="22"/>
          <w:szCs w:val="22"/>
        </w:rPr>
        <w:t xml:space="preserve"> jakie znaczenie ma dieta i dlaczego regularne wizyty u dentysty są niezbędne, mówi </w:t>
      </w:r>
      <w:r w:rsidR="00ED5521" w:rsidRPr="00ED5521">
        <w:rPr>
          <w:rFonts w:ascii="Calibri" w:hAnsi="Calibri" w:cs="Calibri"/>
          <w:b/>
          <w:bCs/>
          <w:sz w:val="22"/>
          <w:szCs w:val="22"/>
        </w:rPr>
        <w:t>Magdalena Michałowska,</w:t>
      </w:r>
      <w:r w:rsidR="00ED552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D5521" w:rsidRPr="00ED5521">
        <w:rPr>
          <w:rFonts w:ascii="Calibri" w:hAnsi="Calibri" w:cs="Calibri"/>
          <w:b/>
          <w:bCs/>
          <w:sz w:val="22"/>
          <w:szCs w:val="22"/>
        </w:rPr>
        <w:t>dyplomowana higienistka stomatologiczna</w:t>
      </w:r>
      <w:r w:rsidR="00ED5521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C8709F" w:rsidRPr="00ED5521">
        <w:rPr>
          <w:rFonts w:ascii="Calibri" w:hAnsi="Calibri" w:cs="Calibri"/>
          <w:b/>
          <w:bCs/>
          <w:sz w:val="22"/>
          <w:szCs w:val="22"/>
        </w:rPr>
        <w:t>ekspert</w:t>
      </w:r>
      <w:r w:rsidR="00ED5521" w:rsidRPr="00ED5521">
        <w:rPr>
          <w:rFonts w:ascii="Calibri" w:hAnsi="Calibri" w:cs="Calibri"/>
          <w:b/>
          <w:bCs/>
          <w:sz w:val="22"/>
          <w:szCs w:val="22"/>
        </w:rPr>
        <w:t>ka</w:t>
      </w:r>
      <w:r w:rsidR="00C8709F" w:rsidRPr="00ED5521">
        <w:rPr>
          <w:rFonts w:ascii="Calibri" w:hAnsi="Calibri" w:cs="Calibri"/>
          <w:b/>
          <w:bCs/>
          <w:sz w:val="22"/>
          <w:szCs w:val="22"/>
        </w:rPr>
        <w:t xml:space="preserve"> marki </w:t>
      </w:r>
      <w:proofErr w:type="spellStart"/>
      <w:r w:rsidR="00C8709F" w:rsidRPr="00ED5521">
        <w:rPr>
          <w:rFonts w:ascii="Calibri" w:hAnsi="Calibri" w:cs="Calibri"/>
          <w:b/>
          <w:bCs/>
          <w:sz w:val="22"/>
          <w:szCs w:val="22"/>
        </w:rPr>
        <w:t>Elduril</w:t>
      </w:r>
      <w:proofErr w:type="spellEnd"/>
      <w:r w:rsidR="00836DA8" w:rsidRPr="00ED5521">
        <w:rPr>
          <w:rFonts w:ascii="Calibri" w:hAnsi="Calibri" w:cs="Calibri"/>
          <w:b/>
          <w:bCs/>
          <w:sz w:val="22"/>
          <w:szCs w:val="22"/>
        </w:rPr>
        <w:t>.</w:t>
      </w:r>
    </w:p>
    <w:p w14:paraId="50A49E98" w14:textId="2FCFB630" w:rsidR="00D1241F" w:rsidRPr="00D75D0F" w:rsidRDefault="00AD4AEC" w:rsidP="0056006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75D0F">
        <w:rPr>
          <w:rFonts w:ascii="Calibri" w:hAnsi="Calibri" w:cs="Calibri"/>
          <w:b/>
          <w:bCs/>
          <w:sz w:val="22"/>
          <w:szCs w:val="22"/>
        </w:rPr>
        <w:t xml:space="preserve">Czym jest próchnica zębów u dzieci i jakie są przyczyny jej powstawania? </w:t>
      </w:r>
    </w:p>
    <w:p w14:paraId="781C1DD1" w14:textId="47147279" w:rsidR="00804DB0" w:rsidRPr="00D75D0F" w:rsidRDefault="00831415" w:rsidP="0056006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</w:t>
      </w:r>
      <w:r w:rsidR="00AD4AEC" w:rsidRPr="00D75D0F">
        <w:rPr>
          <w:rFonts w:ascii="Calibri" w:hAnsi="Calibri" w:cs="Calibri"/>
          <w:sz w:val="22"/>
          <w:szCs w:val="22"/>
        </w:rPr>
        <w:t xml:space="preserve"> choroba wywoływana przez bakterie, najczęściej </w:t>
      </w:r>
      <w:proofErr w:type="spellStart"/>
      <w:r w:rsidR="00AD4AEC" w:rsidRPr="00D75D0F">
        <w:rPr>
          <w:rFonts w:ascii="Calibri" w:hAnsi="Calibri" w:cs="Calibri"/>
          <w:i/>
          <w:iCs/>
          <w:sz w:val="22"/>
          <w:szCs w:val="22"/>
        </w:rPr>
        <w:t>Streptococcus</w:t>
      </w:r>
      <w:proofErr w:type="spellEnd"/>
      <w:r w:rsidR="00AD4AEC" w:rsidRPr="00D75D0F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AD4AEC" w:rsidRPr="00D75D0F">
        <w:rPr>
          <w:rFonts w:ascii="Calibri" w:hAnsi="Calibri" w:cs="Calibri"/>
          <w:i/>
          <w:iCs/>
          <w:sz w:val="22"/>
          <w:szCs w:val="22"/>
        </w:rPr>
        <w:t>mutans</w:t>
      </w:r>
      <w:proofErr w:type="spellEnd"/>
      <w:r w:rsidR="00AD4AEC" w:rsidRPr="00D75D0F">
        <w:rPr>
          <w:rFonts w:ascii="Calibri" w:hAnsi="Calibri" w:cs="Calibri"/>
          <w:sz w:val="22"/>
          <w:szCs w:val="22"/>
        </w:rPr>
        <w:t xml:space="preserve">, które rozkładają cukry i skrobię zawartą w </w:t>
      </w:r>
      <w:r w:rsidR="00DB2605" w:rsidRPr="00D75D0F">
        <w:rPr>
          <w:rFonts w:ascii="Calibri" w:hAnsi="Calibri" w:cs="Calibri"/>
          <w:sz w:val="22"/>
          <w:szCs w:val="22"/>
        </w:rPr>
        <w:t>pożywieniu</w:t>
      </w:r>
      <w:r w:rsidR="00804DB0" w:rsidRPr="00D75D0F">
        <w:rPr>
          <w:rFonts w:ascii="Calibri" w:hAnsi="Calibri" w:cs="Calibri"/>
          <w:sz w:val="22"/>
          <w:szCs w:val="22"/>
        </w:rPr>
        <w:t>. W wyniku tego procesu powstają kwasy organiczne, które stopniowo demineralizują</w:t>
      </w:r>
      <w:r w:rsidR="007D2F8D" w:rsidRPr="00D75D0F">
        <w:rPr>
          <w:rFonts w:ascii="Calibri" w:hAnsi="Calibri" w:cs="Calibri"/>
          <w:sz w:val="22"/>
          <w:szCs w:val="22"/>
        </w:rPr>
        <w:t xml:space="preserve"> i uszkadzają szkliwo, prowadząc do powstawania ubytków. U dzieci proces ten postępuje znacznie szybciej niż u dorosłych, głównie ze względu na cieńszą strukturę s</w:t>
      </w:r>
      <w:r w:rsidR="00D07E4F" w:rsidRPr="00D75D0F">
        <w:rPr>
          <w:rFonts w:ascii="Calibri" w:hAnsi="Calibri" w:cs="Calibri"/>
          <w:sz w:val="22"/>
          <w:szCs w:val="22"/>
        </w:rPr>
        <w:t>zkliwa</w:t>
      </w:r>
      <w:r w:rsidR="00335FF4" w:rsidRPr="00D75D0F">
        <w:rPr>
          <w:rFonts w:ascii="Calibri" w:hAnsi="Calibri" w:cs="Calibri"/>
          <w:sz w:val="22"/>
          <w:szCs w:val="22"/>
        </w:rPr>
        <w:t xml:space="preserve"> </w:t>
      </w:r>
      <w:r w:rsidR="00D07E4F" w:rsidRPr="00D75D0F">
        <w:rPr>
          <w:rFonts w:ascii="Calibri" w:hAnsi="Calibri" w:cs="Calibri"/>
          <w:sz w:val="22"/>
          <w:szCs w:val="22"/>
        </w:rPr>
        <w:t>zębów mlecznych.</w:t>
      </w:r>
      <w:r w:rsidR="00890DE7" w:rsidRPr="00D75D0F">
        <w:rPr>
          <w:rFonts w:ascii="Calibri" w:hAnsi="Calibri" w:cs="Calibri"/>
          <w:sz w:val="22"/>
          <w:szCs w:val="22"/>
        </w:rPr>
        <w:t xml:space="preserve"> Dodatkowo sprzyjają mu dieta bogata w </w:t>
      </w:r>
      <w:r w:rsidR="00B95329" w:rsidRPr="00D75D0F">
        <w:rPr>
          <w:rFonts w:ascii="Calibri" w:hAnsi="Calibri" w:cs="Calibri"/>
          <w:sz w:val="22"/>
          <w:szCs w:val="22"/>
        </w:rPr>
        <w:t>cukry</w:t>
      </w:r>
      <w:r w:rsidR="7474B858" w:rsidRPr="60C06058">
        <w:rPr>
          <w:rFonts w:ascii="Calibri" w:hAnsi="Calibri" w:cs="Calibri"/>
          <w:sz w:val="22"/>
          <w:szCs w:val="22"/>
        </w:rPr>
        <w:t>,</w:t>
      </w:r>
      <w:r w:rsidR="160A37D8" w:rsidRPr="60C06058">
        <w:rPr>
          <w:rFonts w:ascii="Calibri" w:hAnsi="Calibri" w:cs="Calibri"/>
          <w:sz w:val="22"/>
          <w:szCs w:val="22"/>
        </w:rPr>
        <w:t xml:space="preserve"> </w:t>
      </w:r>
      <w:r w:rsidR="7474B858" w:rsidRPr="60C06058">
        <w:rPr>
          <w:rFonts w:ascii="Calibri" w:hAnsi="Calibri" w:cs="Calibri"/>
          <w:sz w:val="22"/>
          <w:szCs w:val="22"/>
        </w:rPr>
        <w:t>błędy higieniczne</w:t>
      </w:r>
      <w:r w:rsidR="00B95329" w:rsidRPr="00D75D0F">
        <w:rPr>
          <w:rFonts w:ascii="Calibri" w:hAnsi="Calibri" w:cs="Calibri"/>
          <w:sz w:val="22"/>
          <w:szCs w:val="22"/>
        </w:rPr>
        <w:t xml:space="preserve"> </w:t>
      </w:r>
      <w:r w:rsidR="00890DE7" w:rsidRPr="00D75D0F">
        <w:rPr>
          <w:rFonts w:ascii="Calibri" w:hAnsi="Calibri" w:cs="Calibri"/>
          <w:sz w:val="22"/>
          <w:szCs w:val="22"/>
        </w:rPr>
        <w:t>oraz nieprawidłowe nawyk</w:t>
      </w:r>
      <w:r w:rsidR="00B95329" w:rsidRPr="00D75D0F">
        <w:rPr>
          <w:rFonts w:ascii="Calibri" w:hAnsi="Calibri" w:cs="Calibri"/>
          <w:sz w:val="22"/>
          <w:szCs w:val="22"/>
        </w:rPr>
        <w:t>i</w:t>
      </w:r>
      <w:r w:rsidR="4CF1775D" w:rsidRPr="60C06058">
        <w:rPr>
          <w:rFonts w:ascii="Calibri" w:hAnsi="Calibri" w:cs="Calibri"/>
          <w:sz w:val="22"/>
          <w:szCs w:val="22"/>
        </w:rPr>
        <w:t>, takie jak pomijanie wieczornego szczotkowania czy zbyt krótkie mycie zębów</w:t>
      </w:r>
      <w:r w:rsidR="00B95329" w:rsidRPr="00D75D0F">
        <w:rPr>
          <w:rFonts w:ascii="Calibri" w:hAnsi="Calibri" w:cs="Calibri"/>
          <w:sz w:val="22"/>
          <w:szCs w:val="22"/>
        </w:rPr>
        <w:t>. Wszystkie te czynniki znacząco zwiększają ryzyko rozwoju próchnicy już we wczesnym dzieciństwie.</w:t>
      </w:r>
    </w:p>
    <w:p w14:paraId="61CCD56B" w14:textId="769E1098" w:rsidR="000E248F" w:rsidRPr="00D75D0F" w:rsidRDefault="000E248F" w:rsidP="00560067">
      <w:pPr>
        <w:jc w:val="both"/>
        <w:rPr>
          <w:rFonts w:ascii="Calibri" w:hAnsi="Calibri" w:cs="Calibri"/>
          <w:sz w:val="22"/>
          <w:szCs w:val="22"/>
        </w:rPr>
      </w:pPr>
      <w:r w:rsidRPr="00D75D0F">
        <w:rPr>
          <w:rFonts w:ascii="Calibri" w:hAnsi="Calibri" w:cs="Calibri"/>
          <w:i/>
          <w:iCs/>
          <w:sz w:val="22"/>
          <w:szCs w:val="22"/>
        </w:rPr>
        <w:t xml:space="preserve">- Początek próchnicy u dzieci często objawia się w postaci białych plamek na powierzchni zębów, które świadczą o demineralizacji szkliwa. Nieleczone zmiany z czasem </w:t>
      </w:r>
      <w:r w:rsidR="000860C1" w:rsidRPr="00D75D0F">
        <w:rPr>
          <w:rFonts w:ascii="Calibri" w:hAnsi="Calibri" w:cs="Calibri"/>
          <w:i/>
          <w:iCs/>
          <w:sz w:val="22"/>
          <w:szCs w:val="22"/>
        </w:rPr>
        <w:t>ciemnieją</w:t>
      </w:r>
      <w:r w:rsidRPr="00D75D0F">
        <w:rPr>
          <w:rFonts w:ascii="Calibri" w:hAnsi="Calibri" w:cs="Calibri"/>
          <w:i/>
          <w:iCs/>
          <w:sz w:val="22"/>
          <w:szCs w:val="22"/>
        </w:rPr>
        <w:t xml:space="preserve"> i przechodzą w zaawansowaną postać próchnicy, której towarzyszą ból, nadwrażliwość zębów, a także nieprzyjemny zapach z </w:t>
      </w:r>
      <w:r w:rsidR="00331761" w:rsidRPr="00D75D0F">
        <w:rPr>
          <w:rFonts w:ascii="Calibri" w:hAnsi="Calibri" w:cs="Calibri"/>
          <w:i/>
          <w:iCs/>
          <w:sz w:val="22"/>
          <w:szCs w:val="22"/>
        </w:rPr>
        <w:t>ust</w:t>
      </w:r>
      <w:r w:rsidR="00331761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331761" w:rsidRPr="00D75D0F">
        <w:rPr>
          <w:rFonts w:ascii="Calibri" w:hAnsi="Calibri" w:cs="Calibri"/>
          <w:sz w:val="22"/>
          <w:szCs w:val="22"/>
        </w:rPr>
        <w:t>–</w:t>
      </w:r>
      <w:r w:rsidR="00560067" w:rsidRPr="00D75D0F">
        <w:rPr>
          <w:rFonts w:ascii="Calibri" w:hAnsi="Calibri" w:cs="Calibri"/>
          <w:sz w:val="22"/>
          <w:szCs w:val="22"/>
        </w:rPr>
        <w:t xml:space="preserve"> mówi </w:t>
      </w:r>
      <w:r w:rsidR="00ED5521" w:rsidRPr="00ED5521">
        <w:rPr>
          <w:rFonts w:ascii="Calibri" w:hAnsi="Calibri" w:cs="Calibri"/>
          <w:b/>
          <w:bCs/>
          <w:sz w:val="22"/>
          <w:szCs w:val="22"/>
        </w:rPr>
        <w:t>Magdalena Michałowska,</w:t>
      </w:r>
      <w:r w:rsidR="00ED552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D5521" w:rsidRPr="00ED5521">
        <w:rPr>
          <w:rFonts w:ascii="Calibri" w:hAnsi="Calibri" w:cs="Calibri"/>
          <w:b/>
          <w:bCs/>
          <w:sz w:val="22"/>
          <w:szCs w:val="22"/>
        </w:rPr>
        <w:t>dyplomowana higienistka stomatologiczna</w:t>
      </w:r>
      <w:r w:rsidR="00ED5521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ED5521" w:rsidRPr="00ED5521">
        <w:rPr>
          <w:rFonts w:ascii="Calibri" w:hAnsi="Calibri" w:cs="Calibri"/>
          <w:b/>
          <w:bCs/>
          <w:sz w:val="22"/>
          <w:szCs w:val="22"/>
        </w:rPr>
        <w:t xml:space="preserve">ekspertka marki </w:t>
      </w:r>
      <w:proofErr w:type="spellStart"/>
      <w:r w:rsidR="00ED5521" w:rsidRPr="00ED5521">
        <w:rPr>
          <w:rFonts w:ascii="Calibri" w:hAnsi="Calibri" w:cs="Calibri"/>
          <w:b/>
          <w:bCs/>
          <w:sz w:val="22"/>
          <w:szCs w:val="22"/>
        </w:rPr>
        <w:t>Elduril</w:t>
      </w:r>
      <w:proofErr w:type="spellEnd"/>
      <w:r w:rsidR="00ED5521" w:rsidRPr="00ED5521">
        <w:rPr>
          <w:rFonts w:ascii="Calibri" w:hAnsi="Calibri" w:cs="Calibri"/>
          <w:b/>
          <w:bCs/>
          <w:sz w:val="22"/>
          <w:szCs w:val="22"/>
        </w:rPr>
        <w:t>.</w:t>
      </w:r>
      <w:r w:rsidR="00560067" w:rsidRPr="00D75D0F">
        <w:rPr>
          <w:rFonts w:ascii="Calibri" w:hAnsi="Calibri" w:cs="Calibri"/>
          <w:sz w:val="22"/>
          <w:szCs w:val="22"/>
        </w:rPr>
        <w:t xml:space="preserve"> </w:t>
      </w:r>
    </w:p>
    <w:p w14:paraId="5D03C558" w14:textId="541C00CB" w:rsidR="00EB5CC3" w:rsidRPr="00D75D0F" w:rsidRDefault="00D143C3" w:rsidP="00C74E6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75D0F">
        <w:rPr>
          <w:rFonts w:ascii="Calibri" w:hAnsi="Calibri" w:cs="Calibri"/>
          <w:b/>
          <w:bCs/>
          <w:sz w:val="22"/>
          <w:szCs w:val="22"/>
        </w:rPr>
        <w:t>Codzienne nawyki, które chronią zęby od pierwszych miesięcy życia</w:t>
      </w:r>
    </w:p>
    <w:p w14:paraId="3C349120" w14:textId="634FE31A" w:rsidR="006E3CF7" w:rsidRPr="00D75D0F" w:rsidRDefault="006E3CF7" w:rsidP="00732B37">
      <w:pPr>
        <w:jc w:val="both"/>
        <w:rPr>
          <w:rFonts w:ascii="Calibri" w:hAnsi="Calibri" w:cs="Calibri"/>
          <w:sz w:val="22"/>
          <w:szCs w:val="22"/>
        </w:rPr>
      </w:pPr>
      <w:r w:rsidRPr="00D75D0F">
        <w:rPr>
          <w:rFonts w:ascii="Calibri" w:hAnsi="Calibri" w:cs="Calibri"/>
          <w:sz w:val="22"/>
          <w:szCs w:val="22"/>
        </w:rPr>
        <w:t xml:space="preserve">Choć próchnica u dzieci </w:t>
      </w:r>
      <w:r w:rsidR="00484539" w:rsidRPr="00D75D0F">
        <w:rPr>
          <w:rFonts w:ascii="Calibri" w:hAnsi="Calibri" w:cs="Calibri"/>
          <w:sz w:val="22"/>
          <w:szCs w:val="22"/>
        </w:rPr>
        <w:t xml:space="preserve">rozwija się wyjątkowo szybko, jej skutecznej profilaktyce sprzyja wprowadzenie kilku prostych, ale konsekwentnie </w:t>
      </w:r>
      <w:r w:rsidR="007D4EB5">
        <w:rPr>
          <w:rFonts w:ascii="Calibri" w:hAnsi="Calibri" w:cs="Calibri"/>
          <w:sz w:val="22"/>
          <w:szCs w:val="22"/>
        </w:rPr>
        <w:t>przestrzeganych</w:t>
      </w:r>
      <w:r w:rsidR="007D4EB5" w:rsidRPr="00D75D0F">
        <w:rPr>
          <w:rFonts w:ascii="Calibri" w:hAnsi="Calibri" w:cs="Calibri"/>
          <w:sz w:val="22"/>
          <w:szCs w:val="22"/>
        </w:rPr>
        <w:t xml:space="preserve"> </w:t>
      </w:r>
      <w:r w:rsidR="007D4EB5">
        <w:rPr>
          <w:rFonts w:ascii="Calibri" w:hAnsi="Calibri" w:cs="Calibri"/>
          <w:sz w:val="22"/>
          <w:szCs w:val="22"/>
        </w:rPr>
        <w:t>zasad</w:t>
      </w:r>
      <w:r w:rsidR="00484539" w:rsidRPr="00D75D0F">
        <w:rPr>
          <w:rFonts w:ascii="Calibri" w:hAnsi="Calibri" w:cs="Calibri"/>
          <w:sz w:val="22"/>
          <w:szCs w:val="22"/>
        </w:rPr>
        <w:t xml:space="preserve">. </w:t>
      </w:r>
      <w:r w:rsidR="00F14496" w:rsidRPr="00D75D0F">
        <w:rPr>
          <w:rFonts w:ascii="Calibri" w:hAnsi="Calibri" w:cs="Calibri"/>
          <w:sz w:val="22"/>
          <w:szCs w:val="22"/>
        </w:rPr>
        <w:t xml:space="preserve">Kluczową rolę w tym procesie odgrywają </w:t>
      </w:r>
      <w:r w:rsidR="00925174" w:rsidRPr="00D75D0F">
        <w:rPr>
          <w:rFonts w:ascii="Calibri" w:hAnsi="Calibri" w:cs="Calibri"/>
          <w:sz w:val="22"/>
          <w:szCs w:val="22"/>
        </w:rPr>
        <w:t>rodzice i opiekunowie – to oni budują</w:t>
      </w:r>
      <w:r w:rsidR="00162995" w:rsidRPr="00D75D0F">
        <w:rPr>
          <w:rFonts w:ascii="Calibri" w:hAnsi="Calibri" w:cs="Calibri"/>
          <w:sz w:val="22"/>
          <w:szCs w:val="22"/>
        </w:rPr>
        <w:t xml:space="preserve"> podstawy higieny jamy ustnej już od pierwszych miesięcy życia dziecka. Profilaktyka zaczyna się zanim pojawią się pierwsze </w:t>
      </w:r>
      <w:r w:rsidR="0035109C" w:rsidRPr="00D75D0F">
        <w:rPr>
          <w:rFonts w:ascii="Calibri" w:hAnsi="Calibri" w:cs="Calibri"/>
          <w:sz w:val="22"/>
          <w:szCs w:val="22"/>
        </w:rPr>
        <w:t>zęby</w:t>
      </w:r>
      <w:r w:rsidR="00162995" w:rsidRPr="00D75D0F">
        <w:rPr>
          <w:rFonts w:ascii="Calibri" w:hAnsi="Calibri" w:cs="Calibri"/>
          <w:sz w:val="22"/>
          <w:szCs w:val="22"/>
        </w:rPr>
        <w:t xml:space="preserve">. Po każdym karmieniu </w:t>
      </w:r>
      <w:r w:rsidR="00641742" w:rsidRPr="00D75D0F">
        <w:rPr>
          <w:rFonts w:ascii="Calibri" w:hAnsi="Calibri" w:cs="Calibri"/>
          <w:sz w:val="22"/>
          <w:szCs w:val="22"/>
        </w:rPr>
        <w:t>warto delikatnie przemywać dziąsła malucha gazikiem nasączonym przegotowaną wodą. Gdy około 6</w:t>
      </w:r>
      <w:r w:rsidR="007D4EB5">
        <w:rPr>
          <w:rFonts w:ascii="Calibri" w:hAnsi="Calibri" w:cs="Calibri"/>
          <w:sz w:val="22"/>
          <w:szCs w:val="22"/>
        </w:rPr>
        <w:t>.</w:t>
      </w:r>
      <w:r w:rsidR="00641742" w:rsidRPr="00D75D0F">
        <w:rPr>
          <w:rFonts w:ascii="Calibri" w:hAnsi="Calibri" w:cs="Calibri"/>
          <w:sz w:val="22"/>
          <w:szCs w:val="22"/>
        </w:rPr>
        <w:t xml:space="preserve"> miesiąca życia pojawią się pierwsze </w:t>
      </w:r>
      <w:r w:rsidR="00700388" w:rsidRPr="00D75D0F">
        <w:rPr>
          <w:rFonts w:ascii="Calibri" w:hAnsi="Calibri" w:cs="Calibri"/>
          <w:sz w:val="22"/>
          <w:szCs w:val="22"/>
        </w:rPr>
        <w:t>zęby</w:t>
      </w:r>
      <w:r w:rsidR="00641742" w:rsidRPr="00D75D0F">
        <w:rPr>
          <w:rFonts w:ascii="Calibri" w:hAnsi="Calibri" w:cs="Calibri"/>
          <w:sz w:val="22"/>
          <w:szCs w:val="22"/>
        </w:rPr>
        <w:t>, należy rozpocząć regularne szczotkowanie – dwa razy dziennie, z użyciem pasty dostosowanej do wieku</w:t>
      </w:r>
      <w:r w:rsidR="007D4EB5">
        <w:rPr>
          <w:rFonts w:ascii="Calibri" w:hAnsi="Calibri" w:cs="Calibri"/>
          <w:sz w:val="22"/>
          <w:szCs w:val="22"/>
        </w:rPr>
        <w:t xml:space="preserve"> dziecka</w:t>
      </w:r>
      <w:r w:rsidR="00641742" w:rsidRPr="00D75D0F">
        <w:rPr>
          <w:rFonts w:ascii="Calibri" w:hAnsi="Calibri" w:cs="Calibri"/>
          <w:sz w:val="22"/>
          <w:szCs w:val="22"/>
        </w:rPr>
        <w:t xml:space="preserve">, o </w:t>
      </w:r>
      <w:r w:rsidR="007D4EB5">
        <w:rPr>
          <w:rFonts w:ascii="Calibri" w:hAnsi="Calibri" w:cs="Calibri"/>
          <w:sz w:val="22"/>
          <w:szCs w:val="22"/>
        </w:rPr>
        <w:t>odpowiedniej</w:t>
      </w:r>
      <w:r w:rsidR="007D4EB5" w:rsidRPr="00D75D0F">
        <w:rPr>
          <w:rFonts w:ascii="Calibri" w:hAnsi="Calibri" w:cs="Calibri"/>
          <w:sz w:val="22"/>
          <w:szCs w:val="22"/>
        </w:rPr>
        <w:t xml:space="preserve"> </w:t>
      </w:r>
      <w:r w:rsidR="00641742" w:rsidRPr="00D75D0F">
        <w:rPr>
          <w:rFonts w:ascii="Calibri" w:hAnsi="Calibri" w:cs="Calibri"/>
          <w:sz w:val="22"/>
          <w:szCs w:val="22"/>
        </w:rPr>
        <w:t>zawartości fluoru lub bez fluoru</w:t>
      </w:r>
      <w:r w:rsidR="0079018D">
        <w:rPr>
          <w:rFonts w:ascii="Calibri" w:hAnsi="Calibri" w:cs="Calibri"/>
          <w:sz w:val="22"/>
          <w:szCs w:val="22"/>
        </w:rPr>
        <w:t xml:space="preserve"> (to</w:t>
      </w:r>
      <w:r w:rsidR="007D4EB5">
        <w:rPr>
          <w:rFonts w:ascii="Calibri" w:hAnsi="Calibri" w:cs="Calibri"/>
          <w:sz w:val="22"/>
          <w:szCs w:val="22"/>
        </w:rPr>
        <w:t xml:space="preserve"> warto </w:t>
      </w:r>
      <w:r w:rsidR="00A75D19">
        <w:rPr>
          <w:rFonts w:ascii="Calibri" w:hAnsi="Calibri" w:cs="Calibri"/>
          <w:sz w:val="22"/>
          <w:szCs w:val="22"/>
        </w:rPr>
        <w:t>skonsultować</w:t>
      </w:r>
      <w:r w:rsidR="007D4EB5">
        <w:rPr>
          <w:rFonts w:ascii="Calibri" w:hAnsi="Calibri" w:cs="Calibri"/>
          <w:sz w:val="22"/>
          <w:szCs w:val="22"/>
        </w:rPr>
        <w:t xml:space="preserve"> </w:t>
      </w:r>
      <w:r w:rsidR="00A75D19">
        <w:rPr>
          <w:rFonts w:ascii="Calibri" w:hAnsi="Calibri" w:cs="Calibri"/>
          <w:sz w:val="22"/>
          <w:szCs w:val="22"/>
        </w:rPr>
        <w:t>ze</w:t>
      </w:r>
      <w:r w:rsidR="007D4EB5">
        <w:rPr>
          <w:rFonts w:ascii="Calibri" w:hAnsi="Calibri" w:cs="Calibri"/>
          <w:sz w:val="22"/>
          <w:szCs w:val="22"/>
        </w:rPr>
        <w:t xml:space="preserve"> specjalist</w:t>
      </w:r>
      <w:r w:rsidR="00A75D19">
        <w:rPr>
          <w:rFonts w:ascii="Calibri" w:hAnsi="Calibri" w:cs="Calibri"/>
          <w:sz w:val="22"/>
          <w:szCs w:val="22"/>
        </w:rPr>
        <w:t>ą</w:t>
      </w:r>
      <w:r w:rsidR="0079018D">
        <w:rPr>
          <w:rFonts w:ascii="Calibri" w:hAnsi="Calibri" w:cs="Calibri"/>
          <w:sz w:val="22"/>
          <w:szCs w:val="22"/>
        </w:rPr>
        <w:t>)</w:t>
      </w:r>
      <w:r w:rsidR="007D4EB5">
        <w:rPr>
          <w:rFonts w:ascii="Calibri" w:hAnsi="Calibri" w:cs="Calibri"/>
          <w:sz w:val="22"/>
          <w:szCs w:val="22"/>
        </w:rPr>
        <w:t>.</w:t>
      </w:r>
      <w:r w:rsidR="00641742" w:rsidRPr="00D75D0F">
        <w:rPr>
          <w:rFonts w:ascii="Calibri" w:hAnsi="Calibri" w:cs="Calibri"/>
          <w:sz w:val="22"/>
          <w:szCs w:val="22"/>
        </w:rPr>
        <w:t xml:space="preserve"> </w:t>
      </w:r>
    </w:p>
    <w:p w14:paraId="544F7A45" w14:textId="5983B4D2" w:rsidR="006E3CF7" w:rsidRPr="00D75D0F" w:rsidRDefault="00C74E6A" w:rsidP="00732B37">
      <w:pPr>
        <w:jc w:val="both"/>
        <w:rPr>
          <w:rFonts w:ascii="Calibri" w:hAnsi="Calibri" w:cs="Calibri"/>
          <w:sz w:val="22"/>
          <w:szCs w:val="22"/>
        </w:rPr>
      </w:pPr>
      <w:r w:rsidRPr="00D75D0F">
        <w:rPr>
          <w:rFonts w:ascii="Calibri" w:hAnsi="Calibri" w:cs="Calibri"/>
          <w:sz w:val="22"/>
          <w:szCs w:val="22"/>
        </w:rPr>
        <w:t xml:space="preserve">W wieku 2-6 lat dzieci </w:t>
      </w:r>
      <w:r w:rsidR="00A75D19">
        <w:rPr>
          <w:rFonts w:ascii="Calibri" w:hAnsi="Calibri" w:cs="Calibri"/>
          <w:sz w:val="22"/>
          <w:szCs w:val="22"/>
        </w:rPr>
        <w:t xml:space="preserve">zaczynają </w:t>
      </w:r>
      <w:r w:rsidRPr="00D75D0F">
        <w:rPr>
          <w:rFonts w:ascii="Calibri" w:hAnsi="Calibri" w:cs="Calibri"/>
          <w:sz w:val="22"/>
          <w:szCs w:val="22"/>
        </w:rPr>
        <w:t>ucz</w:t>
      </w:r>
      <w:r w:rsidR="00A75D19">
        <w:rPr>
          <w:rFonts w:ascii="Calibri" w:hAnsi="Calibri" w:cs="Calibri"/>
          <w:sz w:val="22"/>
          <w:szCs w:val="22"/>
        </w:rPr>
        <w:t>yć</w:t>
      </w:r>
      <w:r w:rsidRPr="00D75D0F">
        <w:rPr>
          <w:rFonts w:ascii="Calibri" w:hAnsi="Calibri" w:cs="Calibri"/>
          <w:sz w:val="22"/>
          <w:szCs w:val="22"/>
        </w:rPr>
        <w:t xml:space="preserve"> się </w:t>
      </w:r>
      <w:r w:rsidR="004F01F1" w:rsidRPr="00D75D0F">
        <w:rPr>
          <w:rFonts w:ascii="Calibri" w:hAnsi="Calibri" w:cs="Calibri"/>
          <w:sz w:val="22"/>
          <w:szCs w:val="22"/>
        </w:rPr>
        <w:t>prawidłowej techniki szczotkowania, obserwując dorosłych</w:t>
      </w:r>
      <w:r w:rsidR="00ED0F5B" w:rsidRPr="00D75D0F">
        <w:rPr>
          <w:rFonts w:ascii="Calibri" w:hAnsi="Calibri" w:cs="Calibri"/>
          <w:sz w:val="22"/>
          <w:szCs w:val="22"/>
        </w:rPr>
        <w:t>.</w:t>
      </w:r>
      <w:r w:rsidR="004F01F1" w:rsidRPr="00D75D0F">
        <w:rPr>
          <w:rFonts w:ascii="Calibri" w:hAnsi="Calibri" w:cs="Calibri"/>
          <w:sz w:val="22"/>
          <w:szCs w:val="22"/>
        </w:rPr>
        <w:t xml:space="preserve"> </w:t>
      </w:r>
      <w:r w:rsidR="000F7DF9" w:rsidRPr="00D75D0F">
        <w:rPr>
          <w:rFonts w:ascii="Calibri" w:hAnsi="Calibri" w:cs="Calibri"/>
          <w:sz w:val="22"/>
          <w:szCs w:val="22"/>
        </w:rPr>
        <w:t xml:space="preserve">Na tym etapie to nadal rodzice powinni szczotkować zęby dziecka, kształtując przy tym </w:t>
      </w:r>
      <w:r w:rsidR="00A75D19">
        <w:rPr>
          <w:rFonts w:ascii="Calibri" w:hAnsi="Calibri" w:cs="Calibri"/>
          <w:sz w:val="22"/>
          <w:szCs w:val="22"/>
        </w:rPr>
        <w:t xml:space="preserve">nawyk </w:t>
      </w:r>
      <w:r w:rsidR="000F7DF9" w:rsidRPr="00D75D0F">
        <w:rPr>
          <w:rFonts w:ascii="Calibri" w:hAnsi="Calibri" w:cs="Calibri"/>
          <w:sz w:val="22"/>
          <w:szCs w:val="22"/>
        </w:rPr>
        <w:t>regularn</w:t>
      </w:r>
      <w:r w:rsidR="00A75D19">
        <w:rPr>
          <w:rFonts w:ascii="Calibri" w:hAnsi="Calibri" w:cs="Calibri"/>
          <w:sz w:val="22"/>
          <w:szCs w:val="22"/>
        </w:rPr>
        <w:t>ego</w:t>
      </w:r>
      <w:r w:rsidR="000F7DF9" w:rsidRPr="00D75D0F">
        <w:rPr>
          <w:rFonts w:ascii="Calibri" w:hAnsi="Calibri" w:cs="Calibri"/>
          <w:sz w:val="22"/>
          <w:szCs w:val="22"/>
        </w:rPr>
        <w:t xml:space="preserve"> i dokładn</w:t>
      </w:r>
      <w:r w:rsidR="00A75D19">
        <w:rPr>
          <w:rFonts w:ascii="Calibri" w:hAnsi="Calibri" w:cs="Calibri"/>
          <w:sz w:val="22"/>
          <w:szCs w:val="22"/>
        </w:rPr>
        <w:t>ego wykonywania</w:t>
      </w:r>
      <w:r w:rsidR="000F7DF9" w:rsidRPr="00D75D0F">
        <w:rPr>
          <w:rFonts w:ascii="Calibri" w:hAnsi="Calibri" w:cs="Calibri"/>
          <w:sz w:val="22"/>
          <w:szCs w:val="22"/>
        </w:rPr>
        <w:t xml:space="preserve"> tej czynności. </w:t>
      </w:r>
      <w:r w:rsidR="001E00A4" w:rsidRPr="00D75D0F">
        <w:rPr>
          <w:rFonts w:ascii="Calibri" w:hAnsi="Calibri" w:cs="Calibri"/>
          <w:sz w:val="22"/>
          <w:szCs w:val="22"/>
        </w:rPr>
        <w:t xml:space="preserve">Zaleca się stosowanie pasty zawierającej od 500 do 1000 </w:t>
      </w:r>
      <w:proofErr w:type="spellStart"/>
      <w:r w:rsidR="001E00A4" w:rsidRPr="00D75D0F">
        <w:rPr>
          <w:rFonts w:ascii="Calibri" w:hAnsi="Calibri" w:cs="Calibri"/>
          <w:sz w:val="22"/>
          <w:szCs w:val="22"/>
        </w:rPr>
        <w:t>ppm</w:t>
      </w:r>
      <w:proofErr w:type="spellEnd"/>
      <w:r w:rsidR="001E00A4" w:rsidRPr="00D75D0F">
        <w:rPr>
          <w:rFonts w:ascii="Calibri" w:hAnsi="Calibri" w:cs="Calibri"/>
          <w:sz w:val="22"/>
          <w:szCs w:val="22"/>
        </w:rPr>
        <w:t xml:space="preserve"> fluoru. Dzieci w wieku 7-12 lat mogą już </w:t>
      </w:r>
      <w:r w:rsidR="00A75D19">
        <w:rPr>
          <w:rFonts w:ascii="Calibri" w:hAnsi="Calibri" w:cs="Calibri"/>
          <w:sz w:val="22"/>
          <w:szCs w:val="22"/>
        </w:rPr>
        <w:t xml:space="preserve">rozpocząć </w:t>
      </w:r>
      <w:r w:rsidR="001E00A4" w:rsidRPr="00D75D0F">
        <w:rPr>
          <w:rFonts w:ascii="Calibri" w:hAnsi="Calibri" w:cs="Calibri"/>
          <w:sz w:val="22"/>
          <w:szCs w:val="22"/>
        </w:rPr>
        <w:t>samodzielne dba</w:t>
      </w:r>
      <w:r w:rsidR="00A75D19">
        <w:rPr>
          <w:rFonts w:ascii="Calibri" w:hAnsi="Calibri" w:cs="Calibri"/>
          <w:sz w:val="22"/>
          <w:szCs w:val="22"/>
        </w:rPr>
        <w:t>nie</w:t>
      </w:r>
      <w:r w:rsidR="001E00A4" w:rsidRPr="00D75D0F">
        <w:rPr>
          <w:rFonts w:ascii="Calibri" w:hAnsi="Calibri" w:cs="Calibri"/>
          <w:sz w:val="22"/>
          <w:szCs w:val="22"/>
        </w:rPr>
        <w:t xml:space="preserve"> o higienę jamy ustnej, choć nadal rodzice </w:t>
      </w:r>
      <w:r w:rsidR="00A75D19">
        <w:rPr>
          <w:rFonts w:ascii="Calibri" w:hAnsi="Calibri" w:cs="Calibri"/>
          <w:sz w:val="22"/>
          <w:szCs w:val="22"/>
        </w:rPr>
        <w:t xml:space="preserve">powinni </w:t>
      </w:r>
      <w:r w:rsidR="001E00A4" w:rsidRPr="00D75D0F">
        <w:rPr>
          <w:rFonts w:ascii="Calibri" w:hAnsi="Calibri" w:cs="Calibri"/>
          <w:sz w:val="22"/>
          <w:szCs w:val="22"/>
        </w:rPr>
        <w:t>nadzorowa</w:t>
      </w:r>
      <w:r w:rsidR="00A75D19">
        <w:rPr>
          <w:rFonts w:ascii="Calibri" w:hAnsi="Calibri" w:cs="Calibri"/>
          <w:sz w:val="22"/>
          <w:szCs w:val="22"/>
        </w:rPr>
        <w:t>ć</w:t>
      </w:r>
      <w:r w:rsidR="001E00A4" w:rsidRPr="00D75D0F">
        <w:rPr>
          <w:rFonts w:ascii="Calibri" w:hAnsi="Calibri" w:cs="Calibri"/>
          <w:sz w:val="22"/>
          <w:szCs w:val="22"/>
        </w:rPr>
        <w:t xml:space="preserve"> czas i technikę szczotkowania</w:t>
      </w:r>
      <w:r w:rsidR="00C736ED" w:rsidRPr="00D75D0F">
        <w:rPr>
          <w:rFonts w:ascii="Calibri" w:hAnsi="Calibri" w:cs="Calibri"/>
          <w:sz w:val="22"/>
          <w:szCs w:val="22"/>
        </w:rPr>
        <w:t xml:space="preserve">. U dzieci w tym wieku </w:t>
      </w:r>
      <w:r w:rsidR="00C736ED" w:rsidRPr="00D75D0F">
        <w:rPr>
          <w:rFonts w:ascii="Calibri" w:hAnsi="Calibri" w:cs="Calibri"/>
          <w:sz w:val="22"/>
          <w:szCs w:val="22"/>
        </w:rPr>
        <w:lastRenderedPageBreak/>
        <w:t>pojawiają się zęby stałe, które wymagają skuteczniejszej ochrony. Pasty powinny zawiera</w:t>
      </w:r>
      <w:r w:rsidR="00B4442E" w:rsidRPr="00D75D0F">
        <w:rPr>
          <w:rFonts w:ascii="Calibri" w:hAnsi="Calibri" w:cs="Calibri"/>
          <w:sz w:val="22"/>
          <w:szCs w:val="22"/>
        </w:rPr>
        <w:t>ć</w:t>
      </w:r>
      <w:r w:rsidR="00732B37" w:rsidRPr="00D75D0F">
        <w:rPr>
          <w:rFonts w:ascii="Calibri" w:hAnsi="Calibri" w:cs="Calibri"/>
          <w:sz w:val="22"/>
          <w:szCs w:val="22"/>
        </w:rPr>
        <w:t xml:space="preserve"> od 1400 do 1500 </w:t>
      </w:r>
      <w:proofErr w:type="spellStart"/>
      <w:r w:rsidR="00732B37" w:rsidRPr="00D75D0F">
        <w:rPr>
          <w:rFonts w:ascii="Calibri" w:hAnsi="Calibri" w:cs="Calibri"/>
          <w:sz w:val="22"/>
          <w:szCs w:val="22"/>
        </w:rPr>
        <w:t>ppm</w:t>
      </w:r>
      <w:proofErr w:type="spellEnd"/>
      <w:r w:rsidR="00732B37" w:rsidRPr="00D75D0F">
        <w:rPr>
          <w:rFonts w:ascii="Calibri" w:hAnsi="Calibri" w:cs="Calibri"/>
          <w:sz w:val="22"/>
          <w:szCs w:val="22"/>
        </w:rPr>
        <w:t xml:space="preserve"> fluoru, który pełni kluczową </w:t>
      </w:r>
      <w:r w:rsidR="00570AD9" w:rsidRPr="00D75D0F">
        <w:rPr>
          <w:rFonts w:ascii="Calibri" w:hAnsi="Calibri" w:cs="Calibri"/>
          <w:sz w:val="22"/>
          <w:szCs w:val="22"/>
        </w:rPr>
        <w:t>r</w:t>
      </w:r>
      <w:r w:rsidR="00732B37" w:rsidRPr="00D75D0F">
        <w:rPr>
          <w:rFonts w:ascii="Calibri" w:hAnsi="Calibri" w:cs="Calibri"/>
          <w:sz w:val="22"/>
          <w:szCs w:val="22"/>
        </w:rPr>
        <w:t xml:space="preserve">olę w </w:t>
      </w:r>
      <w:proofErr w:type="spellStart"/>
      <w:r w:rsidR="00732B37" w:rsidRPr="00D75D0F">
        <w:rPr>
          <w:rFonts w:ascii="Calibri" w:hAnsi="Calibri" w:cs="Calibri"/>
          <w:sz w:val="22"/>
          <w:szCs w:val="22"/>
        </w:rPr>
        <w:t>remineralizacji</w:t>
      </w:r>
      <w:proofErr w:type="spellEnd"/>
      <w:r w:rsidR="00732B37" w:rsidRPr="00D75D0F">
        <w:rPr>
          <w:rFonts w:ascii="Calibri" w:hAnsi="Calibri" w:cs="Calibri"/>
          <w:sz w:val="22"/>
          <w:szCs w:val="22"/>
        </w:rPr>
        <w:t xml:space="preserve"> szkliwa i ochronie przed próchnicą. </w:t>
      </w:r>
    </w:p>
    <w:p w14:paraId="10D028CC" w14:textId="51485449" w:rsidR="71EF0ACE" w:rsidRPr="00ED5521" w:rsidRDefault="00A16686" w:rsidP="0002755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 xml:space="preserve">- </w:t>
      </w:r>
      <w:r w:rsidR="71EF0ACE" w:rsidRPr="00027551">
        <w:rPr>
          <w:rFonts w:ascii="Calibri" w:eastAsia="Calibri" w:hAnsi="Calibri" w:cs="Calibri"/>
          <w:i/>
          <w:iCs/>
          <w:sz w:val="22"/>
          <w:szCs w:val="22"/>
        </w:rPr>
        <w:t>Wybór odpowiedniej pasty do zębów, dostosowanej do wieku, odgrywa kluczową rolę w codziennej higienie jamy ustnej dziecka</w:t>
      </w:r>
      <w:r w:rsidR="73759F45" w:rsidRPr="00027551">
        <w:rPr>
          <w:rFonts w:ascii="Calibri" w:eastAsia="Calibri" w:hAnsi="Calibri" w:cs="Calibri"/>
          <w:i/>
          <w:iCs/>
          <w:sz w:val="22"/>
          <w:szCs w:val="22"/>
        </w:rPr>
        <w:t xml:space="preserve">. Warto zwracać uwagę na skład, szczególnie </w:t>
      </w:r>
      <w:r w:rsidR="00A75D19">
        <w:rPr>
          <w:rFonts w:ascii="Calibri" w:eastAsia="Calibri" w:hAnsi="Calibri" w:cs="Calibri"/>
          <w:i/>
          <w:iCs/>
          <w:sz w:val="22"/>
          <w:szCs w:val="22"/>
        </w:rPr>
        <w:t>zawarte w paście substancje aktywne, np.</w:t>
      </w:r>
      <w:r w:rsidR="73759F45" w:rsidRPr="00027551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 w:rsidR="00027551">
        <w:rPr>
          <w:rFonts w:ascii="Calibri" w:eastAsia="Calibri" w:hAnsi="Calibri" w:cs="Calibri"/>
          <w:i/>
          <w:iCs/>
          <w:sz w:val="22"/>
          <w:szCs w:val="22"/>
        </w:rPr>
        <w:t>F</w:t>
      </w:r>
      <w:r w:rsidR="73759F45" w:rsidRPr="00027551">
        <w:rPr>
          <w:rFonts w:ascii="Calibri" w:eastAsia="Calibri" w:hAnsi="Calibri" w:cs="Calibri"/>
          <w:i/>
          <w:iCs/>
          <w:sz w:val="22"/>
          <w:szCs w:val="22"/>
        </w:rPr>
        <w:t>luorinol</w:t>
      </w:r>
      <w:proofErr w:type="spellEnd"/>
      <w:r w:rsidR="00A75D19">
        <w:rPr>
          <w:rFonts w:ascii="Calibri" w:eastAsia="Calibri" w:hAnsi="Calibri" w:cs="Calibri"/>
          <w:i/>
          <w:iCs/>
          <w:sz w:val="22"/>
          <w:szCs w:val="22"/>
        </w:rPr>
        <w:t>.</w:t>
      </w:r>
      <w:r w:rsidR="008F2118" w:rsidRPr="00027551" w:rsidDel="008F2118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73759F45" w:rsidRPr="00027551">
        <w:rPr>
          <w:rFonts w:ascii="Calibri" w:eastAsia="Calibri" w:hAnsi="Calibri" w:cs="Calibri"/>
          <w:i/>
          <w:iCs/>
          <w:sz w:val="22"/>
          <w:szCs w:val="22"/>
        </w:rPr>
        <w:t xml:space="preserve">To skuteczny i bezpieczny składnik, który wspomaga </w:t>
      </w:r>
      <w:proofErr w:type="spellStart"/>
      <w:r w:rsidR="73759F45" w:rsidRPr="00027551">
        <w:rPr>
          <w:rFonts w:ascii="Calibri" w:eastAsia="Calibri" w:hAnsi="Calibri" w:cs="Calibri"/>
          <w:i/>
          <w:iCs/>
          <w:sz w:val="22"/>
          <w:szCs w:val="22"/>
        </w:rPr>
        <w:t>remineralizację</w:t>
      </w:r>
      <w:proofErr w:type="spellEnd"/>
      <w:r w:rsidR="73759F45" w:rsidRPr="00027551">
        <w:rPr>
          <w:rFonts w:ascii="Calibri" w:eastAsia="Calibri" w:hAnsi="Calibri" w:cs="Calibri"/>
          <w:i/>
          <w:iCs/>
          <w:sz w:val="22"/>
          <w:szCs w:val="22"/>
        </w:rPr>
        <w:t xml:space="preserve"> szkliwa, hamuje rozwój </w:t>
      </w:r>
      <w:proofErr w:type="spellStart"/>
      <w:r w:rsidR="14C80A0E" w:rsidRPr="00027551">
        <w:rPr>
          <w:rFonts w:ascii="Calibri" w:eastAsia="Calibri" w:hAnsi="Calibri" w:cs="Calibri"/>
          <w:i/>
          <w:iCs/>
          <w:sz w:val="22"/>
          <w:szCs w:val="22"/>
        </w:rPr>
        <w:t>biofilmu</w:t>
      </w:r>
      <w:proofErr w:type="spellEnd"/>
      <w:r w:rsidR="14C80A0E" w:rsidRPr="00027551">
        <w:rPr>
          <w:rFonts w:ascii="Calibri" w:eastAsia="Calibri" w:hAnsi="Calibri" w:cs="Calibri"/>
          <w:i/>
          <w:iCs/>
          <w:sz w:val="22"/>
          <w:szCs w:val="22"/>
        </w:rPr>
        <w:t xml:space="preserve">, stabilizuje </w:t>
      </w:r>
      <w:proofErr w:type="spellStart"/>
      <w:r w:rsidR="14C80A0E" w:rsidRPr="00027551">
        <w:rPr>
          <w:rFonts w:ascii="Calibri" w:eastAsia="Calibri" w:hAnsi="Calibri" w:cs="Calibri"/>
          <w:i/>
          <w:iCs/>
          <w:sz w:val="22"/>
          <w:szCs w:val="22"/>
        </w:rPr>
        <w:t>pH</w:t>
      </w:r>
      <w:proofErr w:type="spellEnd"/>
      <w:r w:rsidR="14C80A0E" w:rsidRPr="00027551">
        <w:rPr>
          <w:rFonts w:ascii="Calibri" w:eastAsia="Calibri" w:hAnsi="Calibri" w:cs="Calibri"/>
          <w:i/>
          <w:iCs/>
          <w:sz w:val="22"/>
          <w:szCs w:val="22"/>
        </w:rPr>
        <w:t xml:space="preserve"> w jamie ustnej i wspiera równowagę </w:t>
      </w:r>
      <w:proofErr w:type="spellStart"/>
      <w:r w:rsidR="14C80A0E" w:rsidRPr="00027551">
        <w:rPr>
          <w:rFonts w:ascii="Calibri" w:eastAsia="Calibri" w:hAnsi="Calibri" w:cs="Calibri"/>
          <w:i/>
          <w:iCs/>
          <w:sz w:val="22"/>
          <w:szCs w:val="22"/>
        </w:rPr>
        <w:t>mikrobiomu</w:t>
      </w:r>
      <w:proofErr w:type="spellEnd"/>
      <w:r w:rsidR="57933332" w:rsidRPr="00027551">
        <w:rPr>
          <w:rFonts w:ascii="Calibri" w:eastAsia="Calibri" w:hAnsi="Calibri" w:cs="Calibri"/>
          <w:i/>
          <w:iCs/>
          <w:sz w:val="22"/>
          <w:szCs w:val="22"/>
        </w:rPr>
        <w:t xml:space="preserve"> - mówi</w:t>
      </w:r>
      <w:r w:rsidR="00ED5521" w:rsidRPr="00ED5521">
        <w:rPr>
          <w:rFonts w:ascii="Calibri" w:hAnsi="Calibri" w:cs="Calibri"/>
          <w:b/>
          <w:bCs/>
          <w:sz w:val="22"/>
          <w:szCs w:val="22"/>
        </w:rPr>
        <w:t xml:space="preserve"> Magdalena Michałowska,</w:t>
      </w:r>
      <w:r w:rsidR="00ED552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D5521" w:rsidRPr="00ED5521">
        <w:rPr>
          <w:rFonts w:ascii="Calibri" w:hAnsi="Calibri" w:cs="Calibri"/>
          <w:b/>
          <w:bCs/>
          <w:sz w:val="22"/>
          <w:szCs w:val="22"/>
        </w:rPr>
        <w:t>dyplomowana higienistka stomatologiczna</w:t>
      </w:r>
      <w:r w:rsidR="00ED5521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ED5521" w:rsidRPr="00ED5521">
        <w:rPr>
          <w:rFonts w:ascii="Calibri" w:hAnsi="Calibri" w:cs="Calibri"/>
          <w:b/>
          <w:bCs/>
          <w:sz w:val="22"/>
          <w:szCs w:val="22"/>
        </w:rPr>
        <w:t xml:space="preserve">ekspertka marki </w:t>
      </w:r>
      <w:proofErr w:type="spellStart"/>
      <w:r w:rsidR="00ED5521" w:rsidRPr="00ED5521">
        <w:rPr>
          <w:rFonts w:ascii="Calibri" w:hAnsi="Calibri" w:cs="Calibri"/>
          <w:b/>
          <w:bCs/>
          <w:sz w:val="22"/>
          <w:szCs w:val="22"/>
        </w:rPr>
        <w:t>Elduril</w:t>
      </w:r>
      <w:proofErr w:type="spellEnd"/>
      <w:r w:rsidR="00ED5521" w:rsidRPr="00ED5521">
        <w:rPr>
          <w:rFonts w:ascii="Calibri" w:hAnsi="Calibri" w:cs="Calibri"/>
          <w:b/>
          <w:bCs/>
          <w:sz w:val="22"/>
          <w:szCs w:val="22"/>
        </w:rPr>
        <w:t>.</w:t>
      </w:r>
    </w:p>
    <w:p w14:paraId="0B9BF906" w14:textId="3DCA6E88" w:rsidR="00D1241F" w:rsidRPr="00D75D0F" w:rsidRDefault="002B7BA1" w:rsidP="005415A0">
      <w:pPr>
        <w:rPr>
          <w:rFonts w:ascii="Calibri" w:hAnsi="Calibri" w:cs="Calibri"/>
          <w:b/>
          <w:bCs/>
          <w:sz w:val="22"/>
          <w:szCs w:val="22"/>
        </w:rPr>
      </w:pPr>
      <w:r w:rsidRPr="00D75D0F">
        <w:rPr>
          <w:rFonts w:ascii="Calibri" w:hAnsi="Calibri" w:cs="Calibri"/>
          <w:b/>
          <w:bCs/>
          <w:sz w:val="22"/>
          <w:szCs w:val="22"/>
        </w:rPr>
        <w:t>Jak dieta wpływa na zdrowie zębów?</w:t>
      </w:r>
    </w:p>
    <w:p w14:paraId="7D1E2326" w14:textId="29A7D656" w:rsidR="00E927A5" w:rsidRPr="00D75D0F" w:rsidRDefault="00136D56" w:rsidP="00AF0260">
      <w:pPr>
        <w:jc w:val="both"/>
        <w:rPr>
          <w:rFonts w:ascii="Calibri" w:hAnsi="Calibri" w:cs="Calibri"/>
          <w:sz w:val="22"/>
          <w:szCs w:val="22"/>
        </w:rPr>
      </w:pPr>
      <w:r w:rsidRPr="00D75D0F">
        <w:rPr>
          <w:rFonts w:ascii="Calibri" w:hAnsi="Calibri" w:cs="Calibri"/>
          <w:sz w:val="22"/>
          <w:szCs w:val="22"/>
        </w:rPr>
        <w:t>Odpowiednia dieta jest równie istotna</w:t>
      </w:r>
      <w:r w:rsidR="00FB7D6C">
        <w:rPr>
          <w:rFonts w:ascii="Calibri" w:hAnsi="Calibri" w:cs="Calibri"/>
          <w:sz w:val="22"/>
          <w:szCs w:val="22"/>
        </w:rPr>
        <w:t>,</w:t>
      </w:r>
      <w:r w:rsidRPr="00D75D0F">
        <w:rPr>
          <w:rFonts w:ascii="Calibri" w:hAnsi="Calibri" w:cs="Calibri"/>
          <w:sz w:val="22"/>
          <w:szCs w:val="22"/>
        </w:rPr>
        <w:t xml:space="preserve"> </w:t>
      </w:r>
      <w:r w:rsidR="00FB7D6C">
        <w:rPr>
          <w:rFonts w:ascii="Calibri" w:hAnsi="Calibri" w:cs="Calibri"/>
          <w:sz w:val="22"/>
          <w:szCs w:val="22"/>
        </w:rPr>
        <w:t>co</w:t>
      </w:r>
      <w:r w:rsidR="00FB7D6C" w:rsidRPr="00D75D0F">
        <w:rPr>
          <w:rFonts w:ascii="Calibri" w:hAnsi="Calibri" w:cs="Calibri"/>
          <w:sz w:val="22"/>
          <w:szCs w:val="22"/>
        </w:rPr>
        <w:t xml:space="preserve"> </w:t>
      </w:r>
      <w:r w:rsidRPr="00D75D0F">
        <w:rPr>
          <w:rFonts w:ascii="Calibri" w:hAnsi="Calibri" w:cs="Calibri"/>
          <w:sz w:val="22"/>
          <w:szCs w:val="22"/>
        </w:rPr>
        <w:t xml:space="preserve">codzienna higiena jamy ustnej. </w:t>
      </w:r>
      <w:r w:rsidR="005B67A6" w:rsidRPr="00D75D0F">
        <w:rPr>
          <w:rFonts w:ascii="Calibri" w:hAnsi="Calibri" w:cs="Calibri"/>
          <w:sz w:val="22"/>
          <w:szCs w:val="22"/>
        </w:rPr>
        <w:t>Cukry proste</w:t>
      </w:r>
      <w:r w:rsidR="00921592" w:rsidRPr="00D75D0F">
        <w:rPr>
          <w:rFonts w:ascii="Calibri" w:hAnsi="Calibri" w:cs="Calibri"/>
          <w:sz w:val="22"/>
          <w:szCs w:val="22"/>
        </w:rPr>
        <w:t xml:space="preserve"> powszechnie </w:t>
      </w:r>
      <w:r w:rsidR="00FB7D6C">
        <w:rPr>
          <w:rFonts w:ascii="Calibri" w:hAnsi="Calibri" w:cs="Calibri"/>
          <w:sz w:val="22"/>
          <w:szCs w:val="22"/>
        </w:rPr>
        <w:t>obecne</w:t>
      </w:r>
      <w:r w:rsidR="00921592" w:rsidRPr="00D75D0F">
        <w:rPr>
          <w:rFonts w:ascii="Calibri" w:hAnsi="Calibri" w:cs="Calibri"/>
          <w:sz w:val="22"/>
          <w:szCs w:val="22"/>
        </w:rPr>
        <w:t xml:space="preserve"> w sokach, </w:t>
      </w:r>
      <w:r w:rsidR="00FB7D6C">
        <w:rPr>
          <w:rFonts w:ascii="Calibri" w:hAnsi="Calibri" w:cs="Calibri"/>
          <w:sz w:val="22"/>
          <w:szCs w:val="22"/>
        </w:rPr>
        <w:t xml:space="preserve">gotowych daniach w </w:t>
      </w:r>
      <w:r w:rsidR="00921592" w:rsidRPr="00D75D0F">
        <w:rPr>
          <w:rFonts w:ascii="Calibri" w:hAnsi="Calibri" w:cs="Calibri"/>
          <w:sz w:val="22"/>
          <w:szCs w:val="22"/>
        </w:rPr>
        <w:t>słoiczkach</w:t>
      </w:r>
      <w:r w:rsidR="00A64245" w:rsidRPr="00D75D0F">
        <w:rPr>
          <w:rFonts w:ascii="Calibri" w:hAnsi="Calibri" w:cs="Calibri"/>
          <w:sz w:val="22"/>
          <w:szCs w:val="22"/>
        </w:rPr>
        <w:t xml:space="preserve"> oraz </w:t>
      </w:r>
      <w:r w:rsidR="00FB7D6C">
        <w:rPr>
          <w:rFonts w:ascii="Calibri" w:hAnsi="Calibri" w:cs="Calibri"/>
          <w:sz w:val="22"/>
          <w:szCs w:val="22"/>
        </w:rPr>
        <w:t xml:space="preserve">w </w:t>
      </w:r>
      <w:r w:rsidR="00A64245" w:rsidRPr="00D75D0F">
        <w:rPr>
          <w:rFonts w:ascii="Calibri" w:hAnsi="Calibri" w:cs="Calibri"/>
          <w:sz w:val="22"/>
          <w:szCs w:val="22"/>
        </w:rPr>
        <w:t xml:space="preserve">słodkich przekąskach, stanowią główną pożywkę dla bakterii odpowiedzialnych za rozwój próchnicy. </w:t>
      </w:r>
      <w:r w:rsidR="00A81F71" w:rsidRPr="00D75D0F">
        <w:rPr>
          <w:rFonts w:ascii="Calibri" w:hAnsi="Calibri" w:cs="Calibri"/>
          <w:sz w:val="22"/>
          <w:szCs w:val="22"/>
        </w:rPr>
        <w:t xml:space="preserve">Dlatego warto zadbać o zdrowe nawyki żywieniowe już od najmłodszych lat. </w:t>
      </w:r>
      <w:r w:rsidR="00DA2239" w:rsidRPr="00D75D0F">
        <w:rPr>
          <w:rFonts w:ascii="Calibri" w:hAnsi="Calibri" w:cs="Calibri"/>
          <w:sz w:val="22"/>
          <w:szCs w:val="22"/>
        </w:rPr>
        <w:t>Zaleca się ograniczenie spożywania słodkich napojów i zastąpienie ich wodą</w:t>
      </w:r>
      <w:r w:rsidR="009A2F9A" w:rsidRPr="00D75D0F">
        <w:rPr>
          <w:rFonts w:ascii="Calibri" w:hAnsi="Calibri" w:cs="Calibri"/>
          <w:sz w:val="22"/>
          <w:szCs w:val="22"/>
        </w:rPr>
        <w:t xml:space="preserve">, a także rezygnację </w:t>
      </w:r>
      <w:r w:rsidR="005B775C" w:rsidRPr="00D75D0F">
        <w:rPr>
          <w:rFonts w:ascii="Calibri" w:hAnsi="Calibri" w:cs="Calibri"/>
          <w:sz w:val="22"/>
          <w:szCs w:val="22"/>
        </w:rPr>
        <w:t xml:space="preserve">z nadmiaru słodyczy na rzecz warzyw oraz produktów mlecznych. </w:t>
      </w:r>
      <w:r w:rsidR="00665E25" w:rsidRPr="00D75D0F">
        <w:rPr>
          <w:rFonts w:ascii="Calibri" w:hAnsi="Calibri" w:cs="Calibri"/>
          <w:sz w:val="22"/>
          <w:szCs w:val="22"/>
        </w:rPr>
        <w:t xml:space="preserve">Wspierają one ochronę szkliwa przed procesem demineralizacji, wspomagając utrzymanie zdrowia jamy ustnej. </w:t>
      </w:r>
    </w:p>
    <w:p w14:paraId="1CF696C7" w14:textId="47B38C98" w:rsidR="007C53B9" w:rsidRPr="00D75D0F" w:rsidRDefault="007C53B9" w:rsidP="00AF0260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75D0F">
        <w:rPr>
          <w:rFonts w:ascii="Calibri" w:hAnsi="Calibri" w:cs="Calibri"/>
          <w:b/>
          <w:bCs/>
          <w:sz w:val="22"/>
          <w:szCs w:val="22"/>
        </w:rPr>
        <w:t>Próchnicy można zapobiec</w:t>
      </w:r>
    </w:p>
    <w:p w14:paraId="6080E6ED" w14:textId="24B22B6B" w:rsidR="007C53B9" w:rsidRPr="00D75D0F" w:rsidRDefault="007C53B9" w:rsidP="2531AB5F">
      <w:pPr>
        <w:jc w:val="both"/>
        <w:rPr>
          <w:rFonts w:ascii="Calibri" w:hAnsi="Calibri" w:cs="Calibri"/>
          <w:sz w:val="22"/>
          <w:szCs w:val="22"/>
        </w:rPr>
      </w:pPr>
      <w:r w:rsidRPr="00D75D0F">
        <w:rPr>
          <w:rFonts w:ascii="Calibri" w:hAnsi="Calibri" w:cs="Calibri"/>
          <w:sz w:val="22"/>
          <w:szCs w:val="22"/>
        </w:rPr>
        <w:t xml:space="preserve">Choć próchnica wśród dzieci występuje powszechnie, nie musi być nieunikniona. </w:t>
      </w:r>
      <w:r w:rsidR="4D4573C5" w:rsidRPr="2531AB5F">
        <w:rPr>
          <w:rFonts w:ascii="Calibri" w:hAnsi="Calibri" w:cs="Calibri"/>
          <w:sz w:val="22"/>
          <w:szCs w:val="22"/>
        </w:rPr>
        <w:t>Kluczową rolę w skutecznej profilaktyce odgrywa świadome podejście rodziców, którzy poza codzienną higieną jamy ustnej i odpowiednio zbilansowa</w:t>
      </w:r>
      <w:r w:rsidR="142559C4" w:rsidRPr="2531AB5F">
        <w:rPr>
          <w:rFonts w:ascii="Calibri" w:hAnsi="Calibri" w:cs="Calibri"/>
          <w:sz w:val="22"/>
          <w:szCs w:val="22"/>
        </w:rPr>
        <w:t>n</w:t>
      </w:r>
      <w:r w:rsidR="4D4573C5" w:rsidRPr="2531AB5F">
        <w:rPr>
          <w:rFonts w:ascii="Calibri" w:hAnsi="Calibri" w:cs="Calibri"/>
          <w:sz w:val="22"/>
          <w:szCs w:val="22"/>
        </w:rPr>
        <w:t>ą dietą, powinni zadbać również o regularne wizyty ko</w:t>
      </w:r>
      <w:r w:rsidR="29622DB3" w:rsidRPr="2531AB5F">
        <w:rPr>
          <w:rFonts w:ascii="Calibri" w:hAnsi="Calibri" w:cs="Calibri"/>
          <w:sz w:val="22"/>
          <w:szCs w:val="22"/>
        </w:rPr>
        <w:t xml:space="preserve">ntrolne </w:t>
      </w:r>
      <w:r w:rsidR="00FB7D6C">
        <w:rPr>
          <w:rFonts w:ascii="Calibri" w:hAnsi="Calibri" w:cs="Calibri"/>
          <w:sz w:val="22"/>
          <w:szCs w:val="22"/>
        </w:rPr>
        <w:t xml:space="preserve">dziecka </w:t>
      </w:r>
      <w:r w:rsidR="29622DB3" w:rsidRPr="2531AB5F">
        <w:rPr>
          <w:rFonts w:ascii="Calibri" w:hAnsi="Calibri" w:cs="Calibri"/>
          <w:sz w:val="22"/>
          <w:szCs w:val="22"/>
        </w:rPr>
        <w:t xml:space="preserve">u dentysty, już od najmłodszych lat. </w:t>
      </w:r>
    </w:p>
    <w:p w14:paraId="1A8F4209" w14:textId="08175C8D" w:rsidR="007C53B9" w:rsidRPr="00D75D0F" w:rsidRDefault="6653167E" w:rsidP="2531AB5F">
      <w:pPr>
        <w:jc w:val="both"/>
        <w:rPr>
          <w:rFonts w:ascii="Calibri" w:hAnsi="Calibri" w:cs="Calibri"/>
          <w:sz w:val="22"/>
          <w:szCs w:val="22"/>
        </w:rPr>
      </w:pPr>
      <w:r w:rsidRPr="2531AB5F">
        <w:rPr>
          <w:rFonts w:ascii="Calibri" w:hAnsi="Calibri" w:cs="Calibri"/>
          <w:sz w:val="22"/>
          <w:szCs w:val="22"/>
        </w:rPr>
        <w:t>To właśnie profilaktyka jest najskuteczniejszą bronią w walce z próchnicą. Stomatolog lub higienistka stomatologiczna może w trakcie rutynowego badania zauważyć pierwsze, często niewidoczne gołym okiem zmiany. Wczesna interwencja poz</w:t>
      </w:r>
      <w:r w:rsidR="0A9C0396" w:rsidRPr="2531AB5F">
        <w:rPr>
          <w:rFonts w:ascii="Calibri" w:hAnsi="Calibri" w:cs="Calibri"/>
          <w:sz w:val="22"/>
          <w:szCs w:val="22"/>
        </w:rPr>
        <w:t xml:space="preserve">wala uniknąć powikłań, takich jak stany zapalne, ropnie, a nawet przedwczesna utrata zębów mlecznych, co może wpływać na rozwój mowy i prawidłowe kształtowanie zgryzu. Świadome działania rodziców mogą skutecznie zapobiec rozwojowi </w:t>
      </w:r>
      <w:r w:rsidR="4ACF842E" w:rsidRPr="2531AB5F">
        <w:rPr>
          <w:rFonts w:ascii="Calibri" w:hAnsi="Calibri" w:cs="Calibri"/>
          <w:sz w:val="22"/>
          <w:szCs w:val="22"/>
        </w:rPr>
        <w:t>choroby i zapewnić dziecku zdrowy uśmiech na długie lata.</w:t>
      </w:r>
    </w:p>
    <w:p w14:paraId="6F731362" w14:textId="6C2A63FB" w:rsidR="00D1241F" w:rsidRPr="00D75D0F" w:rsidRDefault="002D53A6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D75D0F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</w:p>
    <w:sectPr w:rsidR="00D1241F" w:rsidRPr="00D75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C264F" w14:textId="77777777" w:rsidR="00FF2779" w:rsidRDefault="00FF2779">
      <w:pPr>
        <w:spacing w:after="0" w:line="240" w:lineRule="auto"/>
      </w:pPr>
      <w:r>
        <w:separator/>
      </w:r>
    </w:p>
  </w:endnote>
  <w:endnote w:type="continuationSeparator" w:id="0">
    <w:p w14:paraId="7DDFA528" w14:textId="77777777" w:rsidR="00FF2779" w:rsidRDefault="00FF2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CDBFC" w14:textId="77777777" w:rsidR="00FF2779" w:rsidRDefault="00FF2779">
      <w:pPr>
        <w:spacing w:after="0" w:line="240" w:lineRule="auto"/>
      </w:pPr>
      <w:r>
        <w:separator/>
      </w:r>
    </w:p>
  </w:footnote>
  <w:footnote w:type="continuationSeparator" w:id="0">
    <w:p w14:paraId="4738435D" w14:textId="77777777" w:rsidR="00FF2779" w:rsidRDefault="00FF2779">
      <w:pPr>
        <w:spacing w:after="0" w:line="240" w:lineRule="auto"/>
      </w:pPr>
      <w:r>
        <w:continuationSeparator/>
      </w:r>
    </w:p>
  </w:footnote>
  <w:footnote w:id="1">
    <w:p w14:paraId="154DA754" w14:textId="15A71DC1" w:rsidR="6ACCC2BE" w:rsidRPr="00027551" w:rsidRDefault="6ACCC2BE" w:rsidP="00D75D0F">
      <w:pPr>
        <w:pStyle w:val="Nagwek"/>
        <w:rPr>
          <w:rFonts w:ascii="Calibri" w:hAnsi="Calibri" w:cs="Calibri"/>
        </w:rPr>
      </w:pPr>
      <w:r w:rsidRPr="00027551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027551">
        <w:rPr>
          <w:rFonts w:ascii="Calibri" w:hAnsi="Calibri" w:cs="Calibri"/>
          <w:sz w:val="22"/>
          <w:szCs w:val="22"/>
        </w:rPr>
        <w:t xml:space="preserve"> </w:t>
      </w:r>
      <w:r w:rsidR="004750D4" w:rsidRPr="004750D4">
        <w:rPr>
          <w:i/>
          <w:iCs/>
          <w:sz w:val="18"/>
          <w:szCs w:val="18"/>
        </w:rPr>
        <w:t>Profilaktyka od najmłodszych lat - Higiena jamy ustnej - Środa z Profilaktyką w OW NFZ, 14-09-2022</w:t>
      </w:r>
      <w:r w:rsidR="004750D4">
        <w:rPr>
          <w:i/>
          <w:iCs/>
          <w:sz w:val="18"/>
          <w:szCs w:val="18"/>
        </w:rPr>
        <w:t xml:space="preserve"> </w:t>
      </w:r>
      <w:hyperlink r:id="rId1" w:anchor=":~:text=U%20prawie%20100%25%20dzieci%20mi%C4%99dzy,dzieci%20w%20Polsce%20ma%20pr%C3%B3chnic%C4%99." w:history="1">
        <w:r w:rsidR="004750D4" w:rsidRPr="004750D4">
          <w:rPr>
            <w:rStyle w:val="Hipercze"/>
            <w:i/>
            <w:iCs/>
            <w:sz w:val="18"/>
            <w:szCs w:val="18"/>
          </w:rPr>
          <w:t>link</w:t>
        </w:r>
      </w:hyperlink>
      <w:r w:rsidR="004750D4">
        <w:rPr>
          <w:i/>
          <w:iCs/>
          <w:sz w:val="18"/>
          <w:szCs w:val="18"/>
        </w:rPr>
        <w:t xml:space="preserve"> (dostęp 29.08.2025)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449C9"/>
    <w:multiLevelType w:val="multilevel"/>
    <w:tmpl w:val="D986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98C28"/>
    <w:multiLevelType w:val="hybridMultilevel"/>
    <w:tmpl w:val="FFFFFFFF"/>
    <w:lvl w:ilvl="0" w:tplc="F72A9EE2">
      <w:start w:val="1"/>
      <w:numFmt w:val="decimal"/>
      <w:lvlText w:val="%1."/>
      <w:lvlJc w:val="left"/>
      <w:pPr>
        <w:ind w:left="720" w:hanging="360"/>
      </w:pPr>
    </w:lvl>
    <w:lvl w:ilvl="1" w:tplc="C58E530C">
      <w:start w:val="1"/>
      <w:numFmt w:val="lowerLetter"/>
      <w:lvlText w:val="%2."/>
      <w:lvlJc w:val="left"/>
      <w:pPr>
        <w:ind w:left="1440" w:hanging="360"/>
      </w:pPr>
    </w:lvl>
    <w:lvl w:ilvl="2" w:tplc="6AAE2FF0">
      <w:start w:val="1"/>
      <w:numFmt w:val="lowerRoman"/>
      <w:lvlText w:val="%3."/>
      <w:lvlJc w:val="right"/>
      <w:pPr>
        <w:ind w:left="2160" w:hanging="180"/>
      </w:pPr>
    </w:lvl>
    <w:lvl w:ilvl="3" w:tplc="65E6C414">
      <w:start w:val="1"/>
      <w:numFmt w:val="decimal"/>
      <w:lvlText w:val="%4."/>
      <w:lvlJc w:val="left"/>
      <w:pPr>
        <w:ind w:left="2880" w:hanging="360"/>
      </w:pPr>
    </w:lvl>
    <w:lvl w:ilvl="4" w:tplc="ADA06F58">
      <w:start w:val="1"/>
      <w:numFmt w:val="lowerLetter"/>
      <w:lvlText w:val="%5."/>
      <w:lvlJc w:val="left"/>
      <w:pPr>
        <w:ind w:left="3600" w:hanging="360"/>
      </w:pPr>
    </w:lvl>
    <w:lvl w:ilvl="5" w:tplc="E2D80024">
      <w:start w:val="1"/>
      <w:numFmt w:val="lowerRoman"/>
      <w:lvlText w:val="%6."/>
      <w:lvlJc w:val="right"/>
      <w:pPr>
        <w:ind w:left="4320" w:hanging="180"/>
      </w:pPr>
    </w:lvl>
    <w:lvl w:ilvl="6" w:tplc="DEC01CB2">
      <w:start w:val="1"/>
      <w:numFmt w:val="decimal"/>
      <w:lvlText w:val="%7."/>
      <w:lvlJc w:val="left"/>
      <w:pPr>
        <w:ind w:left="5040" w:hanging="360"/>
      </w:pPr>
    </w:lvl>
    <w:lvl w:ilvl="7" w:tplc="1F545242">
      <w:start w:val="1"/>
      <w:numFmt w:val="lowerLetter"/>
      <w:lvlText w:val="%8."/>
      <w:lvlJc w:val="left"/>
      <w:pPr>
        <w:ind w:left="5760" w:hanging="360"/>
      </w:pPr>
    </w:lvl>
    <w:lvl w:ilvl="8" w:tplc="4440AE2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8D657"/>
    <w:multiLevelType w:val="hybridMultilevel"/>
    <w:tmpl w:val="FFFFFFFF"/>
    <w:lvl w:ilvl="0" w:tplc="C3705C9A">
      <w:start w:val="1"/>
      <w:numFmt w:val="decimal"/>
      <w:lvlText w:val="%1."/>
      <w:lvlJc w:val="left"/>
      <w:pPr>
        <w:ind w:left="720" w:hanging="360"/>
      </w:pPr>
    </w:lvl>
    <w:lvl w:ilvl="1" w:tplc="D24AFCCE">
      <w:start w:val="1"/>
      <w:numFmt w:val="lowerLetter"/>
      <w:lvlText w:val="%2."/>
      <w:lvlJc w:val="left"/>
      <w:pPr>
        <w:ind w:left="1440" w:hanging="360"/>
      </w:pPr>
    </w:lvl>
    <w:lvl w:ilvl="2" w:tplc="F5429D08">
      <w:start w:val="1"/>
      <w:numFmt w:val="lowerRoman"/>
      <w:lvlText w:val="%3."/>
      <w:lvlJc w:val="right"/>
      <w:pPr>
        <w:ind w:left="2160" w:hanging="180"/>
      </w:pPr>
    </w:lvl>
    <w:lvl w:ilvl="3" w:tplc="C06EC9BC">
      <w:start w:val="1"/>
      <w:numFmt w:val="decimal"/>
      <w:lvlText w:val="%4."/>
      <w:lvlJc w:val="left"/>
      <w:pPr>
        <w:ind w:left="2880" w:hanging="360"/>
      </w:pPr>
    </w:lvl>
    <w:lvl w:ilvl="4" w:tplc="BBC04882">
      <w:start w:val="1"/>
      <w:numFmt w:val="lowerLetter"/>
      <w:lvlText w:val="%5."/>
      <w:lvlJc w:val="left"/>
      <w:pPr>
        <w:ind w:left="3600" w:hanging="360"/>
      </w:pPr>
    </w:lvl>
    <w:lvl w:ilvl="5" w:tplc="0DD879A6">
      <w:start w:val="1"/>
      <w:numFmt w:val="lowerRoman"/>
      <w:lvlText w:val="%6."/>
      <w:lvlJc w:val="right"/>
      <w:pPr>
        <w:ind w:left="4320" w:hanging="180"/>
      </w:pPr>
    </w:lvl>
    <w:lvl w:ilvl="6" w:tplc="56A452D8">
      <w:start w:val="1"/>
      <w:numFmt w:val="decimal"/>
      <w:lvlText w:val="%7."/>
      <w:lvlJc w:val="left"/>
      <w:pPr>
        <w:ind w:left="5040" w:hanging="360"/>
      </w:pPr>
    </w:lvl>
    <w:lvl w:ilvl="7" w:tplc="9EC8F410">
      <w:start w:val="1"/>
      <w:numFmt w:val="lowerLetter"/>
      <w:lvlText w:val="%8."/>
      <w:lvlJc w:val="left"/>
      <w:pPr>
        <w:ind w:left="5760" w:hanging="360"/>
      </w:pPr>
    </w:lvl>
    <w:lvl w:ilvl="8" w:tplc="B402439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C110D"/>
    <w:multiLevelType w:val="hybridMultilevel"/>
    <w:tmpl w:val="FFFFFFFF"/>
    <w:lvl w:ilvl="0" w:tplc="4244AD8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530CE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701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A43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4E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1014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346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ECA8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AE9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940476">
    <w:abstractNumId w:val="0"/>
  </w:num>
  <w:num w:numId="2" w16cid:durableId="16203617">
    <w:abstractNumId w:val="3"/>
  </w:num>
  <w:num w:numId="3" w16cid:durableId="393352724">
    <w:abstractNumId w:val="1"/>
  </w:num>
  <w:num w:numId="4" w16cid:durableId="1342509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1F"/>
    <w:rsid w:val="00027551"/>
    <w:rsid w:val="000403A0"/>
    <w:rsid w:val="00056B80"/>
    <w:rsid w:val="000860C1"/>
    <w:rsid w:val="000A5390"/>
    <w:rsid w:val="000B36D3"/>
    <w:rsid w:val="000E0E07"/>
    <w:rsid w:val="000E248F"/>
    <w:rsid w:val="000F00C8"/>
    <w:rsid w:val="000F7DF9"/>
    <w:rsid w:val="00105557"/>
    <w:rsid w:val="00125FEA"/>
    <w:rsid w:val="00126C28"/>
    <w:rsid w:val="00136D56"/>
    <w:rsid w:val="0014641C"/>
    <w:rsid w:val="0016246F"/>
    <w:rsid w:val="00162995"/>
    <w:rsid w:val="00184B88"/>
    <w:rsid w:val="00197072"/>
    <w:rsid w:val="001A2010"/>
    <w:rsid w:val="001E00A4"/>
    <w:rsid w:val="001E47C8"/>
    <w:rsid w:val="001F409E"/>
    <w:rsid w:val="001F5764"/>
    <w:rsid w:val="00236B7C"/>
    <w:rsid w:val="002412E5"/>
    <w:rsid w:val="00282307"/>
    <w:rsid w:val="00285D09"/>
    <w:rsid w:val="00286696"/>
    <w:rsid w:val="002B2186"/>
    <w:rsid w:val="002B7BA1"/>
    <w:rsid w:val="002C1C6C"/>
    <w:rsid w:val="002D53A6"/>
    <w:rsid w:val="002D725E"/>
    <w:rsid w:val="00313F87"/>
    <w:rsid w:val="003230F5"/>
    <w:rsid w:val="00324812"/>
    <w:rsid w:val="0032603D"/>
    <w:rsid w:val="00331761"/>
    <w:rsid w:val="00335FF4"/>
    <w:rsid w:val="0035109C"/>
    <w:rsid w:val="00354A17"/>
    <w:rsid w:val="00357BB1"/>
    <w:rsid w:val="00375FB2"/>
    <w:rsid w:val="00384542"/>
    <w:rsid w:val="00385A37"/>
    <w:rsid w:val="003D010F"/>
    <w:rsid w:val="003D136D"/>
    <w:rsid w:val="003E1F95"/>
    <w:rsid w:val="004107F4"/>
    <w:rsid w:val="004127A4"/>
    <w:rsid w:val="00425C28"/>
    <w:rsid w:val="00431226"/>
    <w:rsid w:val="00457855"/>
    <w:rsid w:val="00471D63"/>
    <w:rsid w:val="004750D4"/>
    <w:rsid w:val="00484036"/>
    <w:rsid w:val="00484539"/>
    <w:rsid w:val="004E1E02"/>
    <w:rsid w:val="004E6546"/>
    <w:rsid w:val="004E7809"/>
    <w:rsid w:val="004F01F1"/>
    <w:rsid w:val="00515999"/>
    <w:rsid w:val="005210A8"/>
    <w:rsid w:val="00530FD1"/>
    <w:rsid w:val="005415A0"/>
    <w:rsid w:val="00550B10"/>
    <w:rsid w:val="005514C4"/>
    <w:rsid w:val="00560067"/>
    <w:rsid w:val="00570AD9"/>
    <w:rsid w:val="00594DEF"/>
    <w:rsid w:val="005A0769"/>
    <w:rsid w:val="005A3F35"/>
    <w:rsid w:val="005B67A6"/>
    <w:rsid w:val="005B775C"/>
    <w:rsid w:val="005E083D"/>
    <w:rsid w:val="00605B57"/>
    <w:rsid w:val="00636A0B"/>
    <w:rsid w:val="006370F8"/>
    <w:rsid w:val="00637F5A"/>
    <w:rsid w:val="00641742"/>
    <w:rsid w:val="00644B84"/>
    <w:rsid w:val="00656D6E"/>
    <w:rsid w:val="00665E25"/>
    <w:rsid w:val="00673596"/>
    <w:rsid w:val="00680686"/>
    <w:rsid w:val="00683DCC"/>
    <w:rsid w:val="00685514"/>
    <w:rsid w:val="00685644"/>
    <w:rsid w:val="006A5016"/>
    <w:rsid w:val="006C1D18"/>
    <w:rsid w:val="006C2031"/>
    <w:rsid w:val="006E351E"/>
    <w:rsid w:val="006E3CF7"/>
    <w:rsid w:val="006F2CFB"/>
    <w:rsid w:val="00700388"/>
    <w:rsid w:val="00723FA0"/>
    <w:rsid w:val="00732B37"/>
    <w:rsid w:val="00764BFE"/>
    <w:rsid w:val="0079018D"/>
    <w:rsid w:val="007A6DD3"/>
    <w:rsid w:val="007C53B9"/>
    <w:rsid w:val="007D2F8D"/>
    <w:rsid w:val="007D4EB5"/>
    <w:rsid w:val="007E5AF1"/>
    <w:rsid w:val="00804DB0"/>
    <w:rsid w:val="0081540A"/>
    <w:rsid w:val="00831305"/>
    <w:rsid w:val="00831415"/>
    <w:rsid w:val="00831A95"/>
    <w:rsid w:val="00836DA8"/>
    <w:rsid w:val="00842639"/>
    <w:rsid w:val="00845FE2"/>
    <w:rsid w:val="008544B4"/>
    <w:rsid w:val="00885F2A"/>
    <w:rsid w:val="00886AAC"/>
    <w:rsid w:val="00890DE7"/>
    <w:rsid w:val="008A3ACF"/>
    <w:rsid w:val="008A5B6E"/>
    <w:rsid w:val="008B544C"/>
    <w:rsid w:val="008C3271"/>
    <w:rsid w:val="008D66CC"/>
    <w:rsid w:val="008F2118"/>
    <w:rsid w:val="00921592"/>
    <w:rsid w:val="00925174"/>
    <w:rsid w:val="00925BF7"/>
    <w:rsid w:val="00954559"/>
    <w:rsid w:val="00973247"/>
    <w:rsid w:val="00994445"/>
    <w:rsid w:val="009A2F9A"/>
    <w:rsid w:val="009A7E48"/>
    <w:rsid w:val="00A16686"/>
    <w:rsid w:val="00A24437"/>
    <w:rsid w:val="00A64245"/>
    <w:rsid w:val="00A75D19"/>
    <w:rsid w:val="00A81AD5"/>
    <w:rsid w:val="00A81F71"/>
    <w:rsid w:val="00A92E28"/>
    <w:rsid w:val="00AA2A52"/>
    <w:rsid w:val="00AA3C33"/>
    <w:rsid w:val="00AB0338"/>
    <w:rsid w:val="00AC5A0E"/>
    <w:rsid w:val="00AD4AEC"/>
    <w:rsid w:val="00AE3808"/>
    <w:rsid w:val="00AF0260"/>
    <w:rsid w:val="00AF16E0"/>
    <w:rsid w:val="00AF7118"/>
    <w:rsid w:val="00B10765"/>
    <w:rsid w:val="00B372DF"/>
    <w:rsid w:val="00B4442E"/>
    <w:rsid w:val="00B605BD"/>
    <w:rsid w:val="00B75A62"/>
    <w:rsid w:val="00B82754"/>
    <w:rsid w:val="00B92079"/>
    <w:rsid w:val="00B95329"/>
    <w:rsid w:val="00BD2052"/>
    <w:rsid w:val="00BE1AAE"/>
    <w:rsid w:val="00BE2EB6"/>
    <w:rsid w:val="00C22FE5"/>
    <w:rsid w:val="00C32A76"/>
    <w:rsid w:val="00C4330D"/>
    <w:rsid w:val="00C736ED"/>
    <w:rsid w:val="00C74E6A"/>
    <w:rsid w:val="00C8709F"/>
    <w:rsid w:val="00CC05D9"/>
    <w:rsid w:val="00CE1C00"/>
    <w:rsid w:val="00CE4C26"/>
    <w:rsid w:val="00CE5A6B"/>
    <w:rsid w:val="00D0196B"/>
    <w:rsid w:val="00D01B66"/>
    <w:rsid w:val="00D07E4F"/>
    <w:rsid w:val="00D1241F"/>
    <w:rsid w:val="00D143C3"/>
    <w:rsid w:val="00D239DA"/>
    <w:rsid w:val="00D338E4"/>
    <w:rsid w:val="00D43BC8"/>
    <w:rsid w:val="00D75D0F"/>
    <w:rsid w:val="00D77C93"/>
    <w:rsid w:val="00D95FDF"/>
    <w:rsid w:val="00DA2239"/>
    <w:rsid w:val="00DB2605"/>
    <w:rsid w:val="00DB7572"/>
    <w:rsid w:val="00DB75DE"/>
    <w:rsid w:val="00DE6F5A"/>
    <w:rsid w:val="00E115D7"/>
    <w:rsid w:val="00E45DE8"/>
    <w:rsid w:val="00E4727E"/>
    <w:rsid w:val="00E54D92"/>
    <w:rsid w:val="00E927A5"/>
    <w:rsid w:val="00E96B1E"/>
    <w:rsid w:val="00EB1485"/>
    <w:rsid w:val="00EB1B29"/>
    <w:rsid w:val="00EB5CC3"/>
    <w:rsid w:val="00EC1444"/>
    <w:rsid w:val="00ED0F5B"/>
    <w:rsid w:val="00ED5521"/>
    <w:rsid w:val="00EF6DB3"/>
    <w:rsid w:val="00F117D1"/>
    <w:rsid w:val="00F14496"/>
    <w:rsid w:val="00F26621"/>
    <w:rsid w:val="00F401ED"/>
    <w:rsid w:val="00F66E94"/>
    <w:rsid w:val="00FA2519"/>
    <w:rsid w:val="00FA3AB2"/>
    <w:rsid w:val="00FB174B"/>
    <w:rsid w:val="00FB7D6C"/>
    <w:rsid w:val="00FD7BCE"/>
    <w:rsid w:val="00FF2779"/>
    <w:rsid w:val="020E8305"/>
    <w:rsid w:val="048081A7"/>
    <w:rsid w:val="09DBC42F"/>
    <w:rsid w:val="0A9C0396"/>
    <w:rsid w:val="142559C4"/>
    <w:rsid w:val="14C80A0E"/>
    <w:rsid w:val="160A37D8"/>
    <w:rsid w:val="22B1EB6A"/>
    <w:rsid w:val="2531AB5F"/>
    <w:rsid w:val="272BD3DC"/>
    <w:rsid w:val="29622DB3"/>
    <w:rsid w:val="2AC6B49C"/>
    <w:rsid w:val="2B0AE068"/>
    <w:rsid w:val="2FFFA221"/>
    <w:rsid w:val="33E2AE91"/>
    <w:rsid w:val="34529498"/>
    <w:rsid w:val="34997076"/>
    <w:rsid w:val="3B4039A9"/>
    <w:rsid w:val="45F88A9D"/>
    <w:rsid w:val="46C27FD1"/>
    <w:rsid w:val="4733456B"/>
    <w:rsid w:val="47414970"/>
    <w:rsid w:val="4ACF842E"/>
    <w:rsid w:val="4CF1775D"/>
    <w:rsid w:val="4D4573C5"/>
    <w:rsid w:val="4F553E31"/>
    <w:rsid w:val="50E37083"/>
    <w:rsid w:val="50FFDE0F"/>
    <w:rsid w:val="55D6C12F"/>
    <w:rsid w:val="57933332"/>
    <w:rsid w:val="5F5B35A8"/>
    <w:rsid w:val="60C06058"/>
    <w:rsid w:val="65820F7C"/>
    <w:rsid w:val="65F49950"/>
    <w:rsid w:val="6653167E"/>
    <w:rsid w:val="68A1AC99"/>
    <w:rsid w:val="6ACCC2BE"/>
    <w:rsid w:val="71EF0ACE"/>
    <w:rsid w:val="73759F45"/>
    <w:rsid w:val="7474B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07FDCF"/>
  <w15:chartTrackingRefBased/>
  <w15:docId w15:val="{1168C6B6-F997-46AD-A5B8-F7375169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521"/>
  </w:style>
  <w:style w:type="paragraph" w:styleId="Nagwek1">
    <w:name w:val="heading 1"/>
    <w:basedOn w:val="Normalny"/>
    <w:next w:val="Normalny"/>
    <w:link w:val="Nagwek1Znak"/>
    <w:uiPriority w:val="9"/>
    <w:qFormat/>
    <w:rsid w:val="00D12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2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124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2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24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2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2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2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2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2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2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124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241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241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24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24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24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24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2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2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2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2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2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24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24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241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2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241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241F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DB260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3D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3D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3D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3D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3DC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357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174B"/>
  </w:style>
  <w:style w:type="paragraph" w:styleId="Stopka">
    <w:name w:val="footer"/>
    <w:basedOn w:val="Normalny"/>
    <w:link w:val="StopkaZnak"/>
    <w:uiPriority w:val="99"/>
    <w:semiHidden/>
    <w:unhideWhenUsed/>
    <w:rsid w:val="00357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174B"/>
  </w:style>
  <w:style w:type="character" w:styleId="Odwoanieprzypisudolnego">
    <w:name w:val="footnote reference"/>
    <w:basedOn w:val="Domylnaczcionkaakapitu"/>
    <w:uiPriority w:val="99"/>
    <w:semiHidden/>
    <w:unhideWhenUsed/>
    <w:rsid w:val="00FB174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50E37083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750D4"/>
    <w:rPr>
      <w:color w:val="96607D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5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fz.gov.pl/aktualnosci/aktualnosci-oddzialow/profilaktyka-od-najmlodszych-lat-higiena-jamy-ustnej-sroda-z-profilaktyka-w-ow-nfz,558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792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Links>
    <vt:vector size="6" baseType="variant">
      <vt:variant>
        <vt:i4>8192122</vt:i4>
      </vt:variant>
      <vt:variant>
        <vt:i4>0</vt:i4>
      </vt:variant>
      <vt:variant>
        <vt:i4>0</vt:i4>
      </vt:variant>
      <vt:variant>
        <vt:i4>5</vt:i4>
      </vt:variant>
      <vt:variant>
        <vt:lpwstr>https://www.nfz.gov.pl/aktualnosci/aktualnosci-oddzialow/profilaktyka-od-najmlodszych-lat-higiena-jamy-ustnej-sroda-z-profilaktyka-w-ow-nfz,558.html</vt:lpwstr>
      </vt:variant>
      <vt:variant>
        <vt:lpwstr>:~:text=U%20prawie%20100%25%20dzieci%20mi%C4%99dzy,dzieci%20w%20Polsce%20ma%20pr%C3%B3chnic%C4%99.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Wiza</dc:creator>
  <cp:keywords/>
  <dc:description/>
  <cp:lastModifiedBy>Wiktoria Wiza</cp:lastModifiedBy>
  <cp:revision>4</cp:revision>
  <dcterms:created xsi:type="dcterms:W3CDTF">2025-09-09T07:22:00Z</dcterms:created>
  <dcterms:modified xsi:type="dcterms:W3CDTF">2025-09-09T07:27:00Z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ad4cf448-6d35-4d9b-b097-8ffacfed9877</vt:lpwstr>
  </property>
</Properties>
</file>