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FDE6A6" w14:textId="489F68D2" w:rsidR="00CE095D" w:rsidRPr="00CE095D" w:rsidRDefault="00CE095D" w:rsidP="00CE095D">
      <w:pPr>
        <w:pStyle w:val="NormalnyWeb"/>
        <w:spacing w:before="120" w:beforeAutospacing="0" w:after="120" w:afterAutospacing="0"/>
        <w:rPr>
          <w:rFonts w:ascii="Calibri" w:hAnsi="Calibri" w:cs="Calibri"/>
          <w:color w:val="000000"/>
          <w:sz w:val="21"/>
          <w:szCs w:val="21"/>
        </w:rPr>
      </w:pPr>
      <w:r w:rsidRPr="00692C33">
        <w:rPr>
          <w:rFonts w:ascii="Calibri" w:hAnsi="Calibri" w:cs="Calibri"/>
          <w:color w:val="000000"/>
          <w:sz w:val="21"/>
          <w:szCs w:val="21"/>
        </w:rPr>
        <w:t xml:space="preserve">Informacja prasowa </w:t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 w:rsidRPr="00692C33">
        <w:rPr>
          <w:rStyle w:val="apple-tab-span"/>
          <w:rFonts w:ascii="Calibri" w:hAnsi="Calibri" w:cs="Calibri"/>
          <w:color w:val="000000"/>
          <w:sz w:val="21"/>
          <w:szCs w:val="21"/>
        </w:rPr>
        <w:tab/>
      </w:r>
      <w:r>
        <w:rPr>
          <w:rStyle w:val="apple-tab-span"/>
          <w:rFonts w:ascii="Calibri" w:hAnsi="Calibri" w:cs="Calibri"/>
          <w:color w:val="000000"/>
          <w:sz w:val="21"/>
          <w:szCs w:val="21"/>
        </w:rPr>
        <w:t xml:space="preserve">          </w:t>
      </w:r>
      <w:r>
        <w:rPr>
          <w:rFonts w:ascii="Calibri" w:hAnsi="Calibri" w:cs="Calibri"/>
          <w:color w:val="000000"/>
          <w:sz w:val="21"/>
          <w:szCs w:val="21"/>
        </w:rPr>
        <w:t>Warszawa</w:t>
      </w:r>
      <w:r w:rsidRPr="00692C33">
        <w:rPr>
          <w:rFonts w:ascii="Calibri" w:hAnsi="Calibri" w:cs="Calibri"/>
          <w:color w:val="000000"/>
          <w:sz w:val="21"/>
          <w:szCs w:val="21"/>
        </w:rPr>
        <w:t>,</w:t>
      </w:r>
      <w:r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AB5979">
        <w:rPr>
          <w:rFonts w:ascii="Calibri" w:hAnsi="Calibri" w:cs="Calibri"/>
          <w:color w:val="000000"/>
          <w:sz w:val="21"/>
          <w:szCs w:val="21"/>
        </w:rPr>
        <w:t>8</w:t>
      </w:r>
      <w:r w:rsidRPr="00692C33">
        <w:rPr>
          <w:rFonts w:ascii="Calibri" w:hAnsi="Calibri" w:cs="Calibri"/>
          <w:color w:val="000000"/>
          <w:sz w:val="21"/>
          <w:szCs w:val="21"/>
        </w:rPr>
        <w:t>.</w:t>
      </w:r>
      <w:r>
        <w:rPr>
          <w:rFonts w:ascii="Calibri" w:hAnsi="Calibri" w:cs="Calibri"/>
          <w:color w:val="000000"/>
          <w:sz w:val="21"/>
          <w:szCs w:val="21"/>
        </w:rPr>
        <w:t>09</w:t>
      </w:r>
      <w:r w:rsidRPr="00692C33">
        <w:rPr>
          <w:rFonts w:ascii="Calibri" w:hAnsi="Calibri" w:cs="Calibri"/>
          <w:color w:val="000000"/>
          <w:sz w:val="21"/>
          <w:szCs w:val="21"/>
        </w:rPr>
        <w:t>.202</w:t>
      </w:r>
      <w:r>
        <w:rPr>
          <w:rFonts w:ascii="Calibri" w:hAnsi="Calibri" w:cs="Calibri"/>
          <w:color w:val="000000"/>
          <w:sz w:val="21"/>
          <w:szCs w:val="21"/>
        </w:rPr>
        <w:t xml:space="preserve">5 </w:t>
      </w:r>
      <w:r w:rsidRPr="00692C33">
        <w:rPr>
          <w:rFonts w:ascii="Calibri" w:hAnsi="Calibri" w:cs="Calibri"/>
          <w:color w:val="000000"/>
          <w:sz w:val="21"/>
          <w:szCs w:val="21"/>
        </w:rPr>
        <w:t>r.</w:t>
      </w:r>
    </w:p>
    <w:p w14:paraId="6F52FFA0" w14:textId="0519C742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jc w:val="center"/>
        <w:rPr>
          <w:rFonts w:ascii="Calibri" w:hAnsi="Calibri" w:cs="Calibri"/>
          <w:lang w:val="pl-PL"/>
        </w:rPr>
      </w:pPr>
      <w:r w:rsidRPr="00CE095D">
        <w:rPr>
          <w:rFonts w:ascii="Calibri" w:hAnsi="Calibri" w:cs="Calibri"/>
          <w:b/>
          <w:bCs/>
          <w:color w:val="000000"/>
          <w:lang w:val="pl-PL"/>
        </w:rPr>
        <w:t xml:space="preserve">Moda, sztuka i design w sercu Warszawy. Dwa wyjątkowe wydarzenia kulturalne pod patronatem </w:t>
      </w:r>
      <w:proofErr w:type="spellStart"/>
      <w:r w:rsidRPr="00CE095D">
        <w:rPr>
          <w:rFonts w:ascii="Calibri" w:hAnsi="Calibri" w:cs="Calibri"/>
          <w:b/>
          <w:bCs/>
          <w:color w:val="000000"/>
          <w:lang w:val="pl-PL"/>
        </w:rPr>
        <w:t>Stadler</w:t>
      </w:r>
      <w:proofErr w:type="spellEnd"/>
      <w:r w:rsidRPr="00CE095D">
        <w:rPr>
          <w:rFonts w:ascii="Calibri" w:hAnsi="Calibri" w:cs="Calibri"/>
          <w:b/>
          <w:bCs/>
          <w:color w:val="000000"/>
          <w:lang w:val="pl-PL"/>
        </w:rPr>
        <w:t xml:space="preserve"> Form</w:t>
      </w:r>
    </w:p>
    <w:p w14:paraId="5E259DB3" w14:textId="035E33F0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Miłośnicy mody</w:t>
      </w:r>
      <w:r w:rsidR="00BD1A25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,</w:t>
      </w:r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sztuki i dobrego </w:t>
      </w:r>
      <w:r w:rsidR="00BD1A25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wzornictwa</w:t>
      </w:r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na pewno nie mogą narzekać na nudę w Warszawie! Tej jesieni odbędą się dwa wydarzenia, które mogą zainteresować </w:t>
      </w:r>
      <w:r w:rsidR="00BD1A25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tych, którzy śledzą co ciekawego dzieje się w kulturze</w:t>
      </w:r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. 13 września w Prześwicie odbędzie się </w:t>
      </w:r>
      <w:proofErr w:type="spellStart"/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Fashion</w:t>
      </w:r>
      <w:proofErr w:type="spellEnd"/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Day – wieczór pełen autorskich pokazów młodych projektantów, choreografii i muzyki na żywo. Kilka dni później, od 19 września, w Fundacji Archeologia Fotografii będzie można oglądać wystawę </w:t>
      </w:r>
      <w:r w:rsidRPr="00CE095D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>Doroszenko. Wzdłuż milczącej fali</w:t>
      </w:r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, która łączy fotografię, dźwięk i refleksję nad relacją człowieka z naturą. Oba projekty wspiera </w:t>
      </w:r>
      <w:proofErr w:type="spellStart"/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Stadler</w:t>
      </w:r>
      <w:proofErr w:type="spellEnd"/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Form – szwajcarska marka, która od lat angażuje się w inicjatywy związane z kulturą wizualną i designem.</w:t>
      </w:r>
    </w:p>
    <w:p w14:paraId="641FD08A" w14:textId="77777777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proofErr w:type="spellStart"/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Fashion</w:t>
      </w:r>
      <w:proofErr w:type="spellEnd"/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Day – 13 września w Prześwicie</w:t>
      </w:r>
    </w:p>
    <w:p w14:paraId="33902948" w14:textId="77777777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Fashion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 Day to jednodniowe wydarzenie, które skupia uwagę na współczesnej modzie i jej miejscu w kulturze. W sobotę, 13 września o godzinie 18:30, przestrzeń Kolektywnej Instytucji Kultury Prześwit przy ul. Freta 39 w Warszawie wypełni się pokazami kolekcji aż dziesięciu młodych projektantów, choreografią, światłem i muzyką. </w:t>
      </w:r>
    </w:p>
    <w:p w14:paraId="3C8C7F41" w14:textId="77777777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Na wybiegu zobaczymy projekty m.in. Marceliny Misztal, Wioletty </w:t>
      </w: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Podsidlik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 i Hanny Glinki. Nie zabraknie zarówno propozycji awangardowych, jak i tych bardziej użytkowych, </w:t>
      </w: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prêt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-à-porter. Organizatorzy stawiają na autorskie spojrzenia, a nie masowość – dlatego </w:t>
      </w: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Fashion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 Day to miejsce, w którym będą mogły się spotkać osoby ciekawe nowych kierunków w modzie, estetyce i wzornictwie. Wieczór zwieńczy koncert kwartetu jazzowego Ostaniec.</w:t>
      </w:r>
    </w:p>
    <w:p w14:paraId="29D3C0D2" w14:textId="475BD6A1" w:rsid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Marka </w:t>
      </w: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Stadler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 Form, w której DNA są wpisane moda i design, obejmując wydarzenie patronatem, zadba o wyjątkową atmosferę – od jakości powietrza i zapachu w przestrzeni po estetyczne detale. Na gości czekają także specjalne upominki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>.</w:t>
      </w:r>
    </w:p>
    <w:p w14:paraId="52CF9A4D" w14:textId="35BE126A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CE095D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>Doroszenko. Wzdłuż milczącej fali</w:t>
      </w:r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– wystawa w Fundacji Archeologia Fotografii</w:t>
      </w:r>
      <w:r w:rsidR="001A17F0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>,</w:t>
      </w:r>
      <w:r w:rsidRPr="00CE095D">
        <w:rPr>
          <w:rFonts w:ascii="Calibri" w:hAnsi="Calibri" w:cs="Calibri"/>
          <w:b/>
          <w:bCs/>
          <w:color w:val="000000"/>
          <w:sz w:val="22"/>
          <w:szCs w:val="22"/>
          <w:lang w:val="pl-PL"/>
        </w:rPr>
        <w:t xml:space="preserve"> 19 września – 9 listopada</w:t>
      </w:r>
    </w:p>
    <w:p w14:paraId="015F664D" w14:textId="77777777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jc w:val="both"/>
        <w:rPr>
          <w:rFonts w:ascii="Calibri" w:hAnsi="Calibri" w:cs="Calibri"/>
          <w:lang w:val="pl-PL"/>
        </w:rPr>
      </w:pPr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Wystawa </w:t>
      </w:r>
      <w:r w:rsidRPr="00CE095D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Doroszenko. Wzdłuż milczącej fali</w:t>
      </w:r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, organizowana przez Fundację Archeologia Fotografii i Społeczne Centrum Fotografii w ramach </w:t>
      </w: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Warsaw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 Gallery Weekend, będzie dostępna dla zwiedzających od 19 września do 9 listopada w siedzibie FAF przy ul. Chłodnej 20 w Warszawie. Ekspozycja oparta jest na pracach Ewy Doroszenko i materiałach archiwalnych Fundacji. Skupia się na temacie kruchości ekosystemów i relacji człowieka z naturą. Artystka odwołuje się do klasycznego motywu pejzażu, łącząc fotografię, dźwięk i formy przestrzenne w refleksji nad tym, jak technologia wpływa na nasze postrzeganie środowiska.</w:t>
      </w:r>
    </w:p>
    <w:p w14:paraId="43E441C8" w14:textId="77777777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jc w:val="both"/>
        <w:rPr>
          <w:rFonts w:ascii="Calibri" w:hAnsi="Calibri" w:cs="Calibri"/>
          <w:lang w:val="pl-PL"/>
        </w:rPr>
      </w:pPr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Partnerem wystawy jest </w:t>
      </w: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Stadler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 Form, który od maja 2025 roku współpracuje z Fundacją Archeologia Fotografii, wspierając jej działalność oraz kluczowe projekty promujące fotografię jako element dziedzictwa kulturowego.</w:t>
      </w:r>
    </w:p>
    <w:p w14:paraId="26BC7D23" w14:textId="31044F32" w:rsidR="00CE095D" w:rsidRPr="00CE095D" w:rsidRDefault="00CE095D" w:rsidP="00CE09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/>
        <w:jc w:val="both"/>
        <w:rPr>
          <w:rFonts w:ascii="Calibri" w:hAnsi="Calibri" w:cs="Calibri"/>
          <w:lang w:val="pl-PL"/>
        </w:rPr>
      </w:pPr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– </w:t>
      </w:r>
      <w:proofErr w:type="spellStart"/>
      <w:r w:rsidRPr="00CE095D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Stadler</w:t>
      </w:r>
      <w:proofErr w:type="spellEnd"/>
      <w:r w:rsidRPr="00CE095D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 xml:space="preserve"> Form to marka, która od zawsze stawia na połączenie funkcjonalności</w:t>
      </w:r>
      <w:r w:rsidR="001A17F0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 xml:space="preserve"> </w:t>
      </w:r>
      <w:r w:rsidRPr="00CE095D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 xml:space="preserve">z pięknem formy. Warszawa to miejsce, w którym design, kultura i moda przenikają się wyjątkowo intensywnie. To środowisko pełne inspiracji, w którym chcemy być obecni – tam, gdzie estetyka spotyka się z </w:t>
      </w:r>
      <w:r w:rsidRPr="00CE095D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lastRenderedPageBreak/>
        <w:t xml:space="preserve">codziennością i inspiruje do nowych doświadczeń. Dlatego wspieramy inicjatywy, które rozwijają lokalną scenę sztuki </w:t>
      </w:r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– mówi Katarzyna Krawczyńska, </w:t>
      </w: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brand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 manager </w:t>
      </w:r>
      <w:proofErr w:type="spellStart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>Stadler</w:t>
      </w:r>
      <w:proofErr w:type="spellEnd"/>
      <w:r w:rsidRPr="00CE095D">
        <w:rPr>
          <w:rFonts w:ascii="Calibri" w:hAnsi="Calibri" w:cs="Calibri"/>
          <w:color w:val="000000"/>
          <w:sz w:val="22"/>
          <w:szCs w:val="22"/>
          <w:lang w:val="pl-PL"/>
        </w:rPr>
        <w:t xml:space="preserve"> Form Polska.</w:t>
      </w:r>
    </w:p>
    <w:p w14:paraId="0000001B" w14:textId="77777777" w:rsidR="00895CDA" w:rsidRPr="00CE095D" w:rsidRDefault="00895CDA">
      <w:pPr>
        <w:jc w:val="both"/>
        <w:rPr>
          <w:rFonts w:ascii="Calibri" w:eastAsia="Calibri" w:hAnsi="Calibri" w:cs="Calibri"/>
        </w:rPr>
      </w:pPr>
    </w:p>
    <w:p w14:paraId="0000001C" w14:textId="77777777" w:rsidR="00895CDA" w:rsidRPr="00CE095D" w:rsidRDefault="00895CDA">
      <w:pPr>
        <w:shd w:val="clear" w:color="auto" w:fill="FFFFFF"/>
        <w:jc w:val="both"/>
        <w:rPr>
          <w:rFonts w:ascii="Calibri" w:eastAsia="Calibri" w:hAnsi="Calibri" w:cs="Calibri"/>
          <w:highlight w:val="white"/>
        </w:rPr>
      </w:pPr>
    </w:p>
    <w:p w14:paraId="0000001D" w14:textId="77777777" w:rsidR="00895CDA" w:rsidRPr="00CE095D" w:rsidRDefault="00000000">
      <w:pPr>
        <w:shd w:val="clear" w:color="auto" w:fill="FFFFFF"/>
        <w:jc w:val="both"/>
        <w:rPr>
          <w:rFonts w:ascii="Calibri" w:eastAsia="Calibri" w:hAnsi="Calibri" w:cs="Calibri"/>
          <w:highlight w:val="white"/>
        </w:rPr>
      </w:pPr>
      <w:r w:rsidRPr="00CE095D">
        <w:rPr>
          <w:rFonts w:ascii="Calibri" w:eastAsia="Calibri" w:hAnsi="Calibri" w:cs="Calibri"/>
          <w:highlight w:val="white"/>
        </w:rPr>
        <w:t>***</w:t>
      </w:r>
    </w:p>
    <w:p w14:paraId="0000001E" w14:textId="77777777" w:rsidR="00895CDA" w:rsidRPr="00CE095D" w:rsidRDefault="00000000">
      <w:pPr>
        <w:spacing w:before="120" w:after="120" w:line="276" w:lineRule="auto"/>
        <w:jc w:val="both"/>
        <w:rPr>
          <w:rFonts w:ascii="Calibri" w:eastAsia="Calibri" w:hAnsi="Calibri" w:cs="Calibri"/>
          <w:sz w:val="20"/>
          <w:szCs w:val="20"/>
        </w:rPr>
      </w:pPr>
      <w:proofErr w:type="spellStart"/>
      <w:r w:rsidRPr="00CE095D">
        <w:rPr>
          <w:rFonts w:ascii="Calibri" w:eastAsia="Calibri" w:hAnsi="Calibri" w:cs="Calibri"/>
          <w:b/>
          <w:sz w:val="20"/>
          <w:szCs w:val="20"/>
        </w:rPr>
        <w:t>Stadler</w:t>
      </w:r>
      <w:proofErr w:type="spellEnd"/>
      <w:r w:rsidRPr="00CE095D">
        <w:rPr>
          <w:rFonts w:ascii="Calibri" w:eastAsia="Calibri" w:hAnsi="Calibri" w:cs="Calibri"/>
          <w:b/>
          <w:sz w:val="20"/>
          <w:szCs w:val="20"/>
        </w:rPr>
        <w:t xml:space="preserve"> Form </w:t>
      </w:r>
      <w:r w:rsidRPr="00CE095D">
        <w:rPr>
          <w:rFonts w:ascii="Calibri" w:eastAsia="Calibri" w:hAnsi="Calibri" w:cs="Calibri"/>
          <w:sz w:val="20"/>
          <w:szCs w:val="20"/>
        </w:rPr>
        <w:t xml:space="preserve">to szwajcarska marka, założona w 1998 roku przez Martina </w:t>
      </w:r>
      <w:proofErr w:type="spellStart"/>
      <w:r w:rsidRPr="00CE095D">
        <w:rPr>
          <w:rFonts w:ascii="Calibri" w:eastAsia="Calibri" w:hAnsi="Calibri" w:cs="Calibri"/>
          <w:sz w:val="20"/>
          <w:szCs w:val="20"/>
        </w:rPr>
        <w:t>Stadlera</w:t>
      </w:r>
      <w:proofErr w:type="spellEnd"/>
      <w:r w:rsidRPr="00CE095D">
        <w:rPr>
          <w:rFonts w:ascii="Calibri" w:eastAsia="Calibri" w:hAnsi="Calibri" w:cs="Calibri"/>
          <w:sz w:val="20"/>
          <w:szCs w:val="20"/>
        </w:rPr>
        <w:t xml:space="preserve">, która specjalizuje się w tworzeniu innowacyjnych urządzeń gospodarstwa domowego, poprawiających jakość powietrza. Misją firmy jest uczynienie życia kolorowym i radosnym. W tym celu produkuje nie tylko piękne, ale i funkcjonalne sprzęty, które jednocześnie zdobią wnętrze niebanalnym wyglądem. Produkty, dostępne w ponad 50 krajach, są projektowane z myślą o osobach ceniących zdrowy klimat w domu oraz piękno otaczających ich przedmiotów. Więcej informacji: </w:t>
      </w:r>
      <w:hyperlink r:id="rId8">
        <w:r w:rsidR="00895CDA" w:rsidRPr="00CE095D">
          <w:rPr>
            <w:rFonts w:ascii="Calibri" w:eastAsia="Calibri" w:hAnsi="Calibri" w:cs="Calibri"/>
            <w:sz w:val="20"/>
            <w:szCs w:val="20"/>
            <w:u w:val="single"/>
          </w:rPr>
          <w:t>www.stadler-form.pl</w:t>
        </w:r>
      </w:hyperlink>
      <w:r w:rsidRPr="00CE095D">
        <w:rPr>
          <w:rFonts w:ascii="Calibri" w:eastAsia="Calibri" w:hAnsi="Calibri" w:cs="Calibri"/>
          <w:sz w:val="20"/>
          <w:szCs w:val="20"/>
        </w:rPr>
        <w:t>.</w:t>
      </w:r>
    </w:p>
    <w:p w14:paraId="0000001F" w14:textId="77777777" w:rsidR="00895CDA" w:rsidRPr="00CE095D" w:rsidRDefault="00895CDA">
      <w:pPr>
        <w:spacing w:before="120" w:after="120"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44594AAB" w14:textId="77777777" w:rsidR="00CE095D" w:rsidRPr="00311F41" w:rsidRDefault="00CE095D" w:rsidP="00CE095D">
      <w:pPr>
        <w:spacing w:before="120" w:after="120"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11F41">
        <w:rPr>
          <w:rFonts w:ascii="Calibri" w:hAnsi="Calibri" w:cs="Calibri"/>
          <w:b/>
          <w:bCs/>
          <w:sz w:val="20"/>
          <w:szCs w:val="20"/>
        </w:rPr>
        <w:t>Kontakt dla mediów:</w:t>
      </w:r>
    </w:p>
    <w:p w14:paraId="309250DF" w14:textId="77777777" w:rsidR="00CE095D" w:rsidRPr="009120BF" w:rsidRDefault="00CE095D" w:rsidP="00CE095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120BF">
        <w:rPr>
          <w:rFonts w:ascii="Calibri" w:hAnsi="Calibri" w:cs="Calibri"/>
          <w:sz w:val="20"/>
          <w:szCs w:val="20"/>
        </w:rPr>
        <w:t>Monika Perdjon</w:t>
      </w:r>
    </w:p>
    <w:p w14:paraId="7835512D" w14:textId="77777777" w:rsidR="00CE095D" w:rsidRPr="009120BF" w:rsidRDefault="00CE095D" w:rsidP="00CE095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120BF">
        <w:rPr>
          <w:rFonts w:ascii="Calibri" w:hAnsi="Calibri" w:cs="Calibri"/>
          <w:sz w:val="20"/>
          <w:szCs w:val="20"/>
        </w:rPr>
        <w:t>Tel.: + 48 796 996 313</w:t>
      </w:r>
    </w:p>
    <w:p w14:paraId="30782735" w14:textId="77777777" w:rsidR="00CE095D" w:rsidRDefault="00CE095D" w:rsidP="00CE095D">
      <w:pPr>
        <w:spacing w:line="276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311F41">
        <w:rPr>
          <w:rFonts w:ascii="Calibri" w:hAnsi="Calibri" w:cs="Calibri"/>
          <w:sz w:val="20"/>
          <w:szCs w:val="20"/>
          <w:lang w:val="en-US"/>
        </w:rPr>
        <w:t xml:space="preserve">E-mail: </w:t>
      </w:r>
      <w:hyperlink r:id="rId9" w:history="1">
        <w:r w:rsidRPr="00311F41">
          <w:rPr>
            <w:rStyle w:val="Hipercze"/>
            <w:rFonts w:ascii="Calibri" w:hAnsi="Calibri" w:cs="Calibri"/>
            <w:color w:val="0070C0"/>
            <w:sz w:val="20"/>
            <w:szCs w:val="20"/>
            <w:lang w:val="en-US"/>
          </w:rPr>
          <w:t>monika.perdjon@goodonepr.pl</w:t>
        </w:r>
      </w:hyperlink>
    </w:p>
    <w:p w14:paraId="00000020" w14:textId="77777777" w:rsidR="00895CDA" w:rsidRPr="00CE095D" w:rsidRDefault="00895CDA">
      <w:pPr>
        <w:spacing w:before="120" w:after="12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895CDA" w:rsidRPr="00CE09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928" w:right="1417" w:bottom="1417" w:left="1417" w:header="680" w:footer="21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406A9" w14:textId="77777777" w:rsidR="0003596E" w:rsidRDefault="0003596E">
      <w:r>
        <w:separator/>
      </w:r>
    </w:p>
  </w:endnote>
  <w:endnote w:type="continuationSeparator" w:id="0">
    <w:p w14:paraId="50AE684C" w14:textId="77777777" w:rsidR="0003596E" w:rsidRDefault="00035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BF45969-43DC-354D-8719-E415BE0BB61F}"/>
    <w:embedBold r:id="rId2" w:fontKey="{91F74DA3-CF60-A84C-B973-EAE14C5484CA}"/>
    <w:embedItalic r:id="rId3" w:fontKey="{FB5B3CF1-C599-9B4C-836B-92F4A5915F05}"/>
    <w:embedBoldItalic r:id="rId4" w:fontKey="{A64B5B31-5A7E-5246-9CA7-3B9B6237CF0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BDD2565-E534-DA49-AE0A-93E3B2D48DD3}"/>
    <w:embedBold r:id="rId9" w:fontKey="{3015ADA9-F2DD-7C49-B017-BF927704BB4B}"/>
    <w:embedItalic r:id="rId10" w:fontKey="{82AFC4A5-E8DA-1C4E-A053-891374832A9A}"/>
    <w:embedBoldItalic r:id="rId11" w:fontKey="{A034ACEF-842B-B040-AAA5-10652C536F6A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12" w:fontKey="{2D3C437B-6AD8-ED4D-9B96-D69A9C142D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179C0C8-14F3-3A4D-AFDD-CD1F9FD4EF7A}"/>
    <w:embedItalic r:id="rId14" w:fontKey="{AB521342-290F-EA45-BC8E-CC0161E116B2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5" w:fontKey="{C54CDA32-8D6F-1249-B755-BBB165B3B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Trebuchet MS" w:eastAsia="Trebuchet MS" w:hAnsi="Trebuchet MS" w:cs="Trebuchet MS"/>
        <w:color w:val="0070C0"/>
        <w:sz w:val="18"/>
        <w:szCs w:val="18"/>
      </w:rPr>
    </w:pPr>
  </w:p>
  <w:p w14:paraId="00000026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Autoryzowany importer i dystrybutor produktów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Stadler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Form w Polsce</w:t>
    </w:r>
  </w:p>
  <w:p w14:paraId="00000027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DLF Trade Sp. z o.o.</w:t>
    </w:r>
  </w:p>
  <w:p w14:paraId="00000028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ul. </w:t>
    </w:r>
    <w:r>
      <w:rPr>
        <w:rFonts w:ascii="Calibri" w:eastAsia="Calibri" w:hAnsi="Calibri" w:cs="Calibri"/>
        <w:sz w:val="18"/>
        <w:szCs w:val="18"/>
      </w:rPr>
      <w:t>Pucka 5</w:t>
    </w:r>
    <w:r>
      <w:rPr>
        <w:rFonts w:ascii="Calibri" w:eastAsia="Calibri" w:hAnsi="Calibri" w:cs="Calibri"/>
        <w:color w:val="000000"/>
        <w:sz w:val="18"/>
        <w:szCs w:val="18"/>
      </w:rPr>
      <w:t xml:space="preserve">, </w:t>
    </w:r>
    <w:r>
      <w:rPr>
        <w:rFonts w:ascii="Calibri" w:eastAsia="Calibri" w:hAnsi="Calibri" w:cs="Calibri"/>
        <w:sz w:val="18"/>
        <w:szCs w:val="18"/>
      </w:rPr>
      <w:t>81-036</w:t>
    </w:r>
    <w:r>
      <w:rPr>
        <w:rFonts w:ascii="Calibri" w:eastAsia="Calibri" w:hAnsi="Calibri" w:cs="Calibri"/>
        <w:color w:val="000000"/>
        <w:sz w:val="18"/>
        <w:szCs w:val="18"/>
      </w:rPr>
      <w:t xml:space="preserve"> Gdynia, Polska</w:t>
    </w:r>
  </w:p>
  <w:p w14:paraId="00000029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tel. +48 58 781 43 63</w:t>
    </w:r>
  </w:p>
  <w:p w14:paraId="0000002A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fax +48 58 781 43 65</w:t>
    </w:r>
  </w:p>
  <w:p w14:paraId="0000002B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e-mail: sekretariat@dlf.pl, </w:t>
    </w:r>
  </w:p>
  <w:p w14:paraId="0000002C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18"/>
        <w:szCs w:val="18"/>
      </w:rPr>
      <w:t>www.dlf.pl; www.stadler-form.pl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040DF" w14:textId="77777777" w:rsidR="0003596E" w:rsidRDefault="0003596E">
      <w:r>
        <w:separator/>
      </w:r>
    </w:p>
  </w:footnote>
  <w:footnote w:type="continuationSeparator" w:id="0">
    <w:p w14:paraId="2128837E" w14:textId="77777777" w:rsidR="0003596E" w:rsidRDefault="00035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895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EB9C8F7" wp14:editId="185F8652">
              <wp:simplePos x="0" y="0"/>
              <wp:positionH relativeFrom="page">
                <wp:posOffset>9506</wp:posOffset>
              </wp:positionH>
              <wp:positionV relativeFrom="page">
                <wp:posOffset>10952162</wp:posOffset>
              </wp:positionV>
              <wp:extent cx="9526" cy="1247775"/>
              <wp:effectExtent l="0" t="0" r="0" b="0"/>
              <wp:wrapNone/>
              <wp:docPr id="1073741827" name="Łącznik prosty ze strzałką 1073741827" descr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1237" y="3156113"/>
                        <a:ext cx="9526" cy="124777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40404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9506</wp:posOffset>
              </wp:positionH>
              <wp:positionV relativeFrom="page">
                <wp:posOffset>10952162</wp:posOffset>
              </wp:positionV>
              <wp:extent cx="9526" cy="1247775"/>
              <wp:effectExtent b="0" l="0" r="0" t="0"/>
              <wp:wrapNone/>
              <wp:docPr descr="AutoShape 4" id="1073741827" name="image2.png"/>
              <a:graphic>
                <a:graphicData uri="http://schemas.openxmlformats.org/drawingml/2006/picture">
                  <pic:pic>
                    <pic:nvPicPr>
                      <pic:cNvPr descr="AutoShape 4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6" cy="1247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23B0C26B" wp14:editId="4F1F596A">
          <wp:extent cx="1755183" cy="514350"/>
          <wp:effectExtent l="0" t="0" r="0" b="0"/>
          <wp:docPr id="1073741828" name="image1.jpg" descr="C:\Users\Użytkownik\Documents\Logo_Stadler_Form\StadlerForm_Swiss_Design_Logo_grey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żytkownik\Documents\Logo_Stadler_Form\StadlerForm_Swiss_Design_Logo_grey_RGB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5183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895CDA" w:rsidRDefault="00895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785BCE"/>
    <w:multiLevelType w:val="multilevel"/>
    <w:tmpl w:val="9022E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9611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CDA"/>
    <w:rsid w:val="0003596E"/>
    <w:rsid w:val="00114280"/>
    <w:rsid w:val="001A17F0"/>
    <w:rsid w:val="00627B40"/>
    <w:rsid w:val="0083531B"/>
    <w:rsid w:val="00895CDA"/>
    <w:rsid w:val="008E33F4"/>
    <w:rsid w:val="00AB5979"/>
    <w:rsid w:val="00BD1A25"/>
    <w:rsid w:val="00C63B11"/>
    <w:rsid w:val="00CE095D"/>
    <w:rsid w:val="00F402BE"/>
    <w:rsid w:val="00FC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2963F"/>
  <w15:docId w15:val="{15D8D24C-5D42-9F40-BA0C-4C2D365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/>
      <w:outlineLvl w:val="2"/>
    </w:pPr>
    <w:rPr>
      <w:rFonts w:ascii="Helvetica Neue" w:eastAsia="Helvetica Neue" w:hAnsi="Helvetica Neue" w:cs="Helvetica Neue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rFonts w:ascii="Helvetica Neue" w:eastAsia="Helvetica Neue" w:hAnsi="Helvetica Neue" w:cs="Helvetica Neue"/>
      <w:i/>
      <w:color w:val="36609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rak">
    <w:name w:val="Brak"/>
  </w:style>
  <w:style w:type="paragraph" w:styleId="Tekstdymka">
    <w:name w:val="Balloon Text"/>
    <w:link w:val="TekstdymkaZnak"/>
    <w:uiPriority w:val="99"/>
    <w:semiHidden/>
    <w:unhideWhenUsed/>
    <w:rsid w:val="00E0326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260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2A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C12AD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sz w:val="20"/>
      <w:szCs w:val="20"/>
      <w:u w:color="000000"/>
      <w:bdr w:val="ni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12AD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2AD"/>
    <w:rPr>
      <w:rFonts w:ascii="Calibri" w:eastAsia="Calibri" w:hAnsi="Calibri" w:cs="Calibri"/>
      <w:b/>
      <w:bCs/>
      <w:color w:val="000000"/>
      <w:u w:color="000000"/>
    </w:rPr>
  </w:style>
  <w:style w:type="character" w:styleId="Pogrubienie">
    <w:name w:val="Strong"/>
    <w:basedOn w:val="Domylnaczcionkaakapitu"/>
    <w:uiPriority w:val="22"/>
    <w:qFormat/>
    <w:rsid w:val="00D47A4A"/>
    <w:rPr>
      <w:b/>
      <w:bCs/>
    </w:rPr>
  </w:style>
  <w:style w:type="character" w:customStyle="1" w:styleId="Nagwek2Znak">
    <w:name w:val="Nagłówek 2 Znak"/>
    <w:basedOn w:val="Domylnaczcionkaakapitu"/>
    <w:uiPriority w:val="9"/>
    <w:rsid w:val="001F217F"/>
    <w:rPr>
      <w:rFonts w:eastAsia="Times New Roman"/>
      <w:b/>
      <w:bCs/>
      <w:sz w:val="36"/>
      <w:szCs w:val="36"/>
      <w:bdr w:val="none" w:sz="0" w:space="0" w:color="auto"/>
    </w:rPr>
  </w:style>
  <w:style w:type="paragraph" w:styleId="NormalnyWeb">
    <w:name w:val="Normal (Web)"/>
    <w:uiPriority w:val="99"/>
    <w:unhideWhenUsed/>
    <w:rsid w:val="001F217F"/>
    <w:pPr>
      <w:spacing w:before="100" w:beforeAutospacing="1" w:after="100" w:afterAutospacing="1"/>
    </w:pPr>
  </w:style>
  <w:style w:type="paragraph" w:styleId="Akapitzlist">
    <w:name w:val="List Paragraph"/>
    <w:uiPriority w:val="34"/>
    <w:qFormat/>
    <w:rsid w:val="006B047A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00357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3571"/>
    <w:rPr>
      <w:rFonts w:eastAsia="Times New Roman"/>
      <w:bdr w:val="none" w:sz="0" w:space="0" w:color="auto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3571"/>
    <w:rPr>
      <w:vertAlign w:val="superscript"/>
    </w:rPr>
  </w:style>
  <w:style w:type="paragraph" w:styleId="Poprawka">
    <w:name w:val="Revision"/>
    <w:hidden/>
    <w:uiPriority w:val="99"/>
    <w:semiHidden/>
    <w:rsid w:val="00656F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paragraph" w:styleId="Tekstprzypisudolnego">
    <w:name w:val="footnote text"/>
    <w:link w:val="TekstprzypisudolnegoZnak"/>
    <w:uiPriority w:val="99"/>
    <w:semiHidden/>
    <w:unhideWhenUsed/>
    <w:rsid w:val="002064F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4F5"/>
    <w:rPr>
      <w:rFonts w:eastAsia="Times New Roman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64F5"/>
    <w:rPr>
      <w:vertAlign w:val="superscript"/>
    </w:rPr>
  </w:style>
  <w:style w:type="character" w:customStyle="1" w:styleId="Nagwek3Znak">
    <w:name w:val="Nagłówek 3 Znak"/>
    <w:basedOn w:val="Domylnaczcionkaakapitu"/>
    <w:uiPriority w:val="9"/>
    <w:semiHidden/>
    <w:rsid w:val="005C1E7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one" w:sz="0" w:space="0" w:color="auto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CA50E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53CE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uiPriority w:val="9"/>
    <w:semiHidden/>
    <w:rsid w:val="0023489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bdr w:val="none" w:sz="0" w:space="0" w:color="auto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tab-span">
    <w:name w:val="apple-tab-span"/>
    <w:basedOn w:val="Domylnaczcionkaakapitu"/>
    <w:rsid w:val="00CE0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dler-form.p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nika.perdjon@goodonepr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IZsw3N36dqSQr6R7fpdDZVBJXw==">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577</Words>
  <Characters>3463</Characters>
  <Application>Microsoft Office Word</Application>
  <DocSecurity>0</DocSecurity>
  <Lines>28</Lines>
  <Paragraphs>8</Paragraphs>
  <ScaleCrop>false</ScaleCrop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Zieliński</dc:creator>
  <cp:lastModifiedBy>Monika Perdjon</cp:lastModifiedBy>
  <cp:revision>6</cp:revision>
  <dcterms:created xsi:type="dcterms:W3CDTF">2025-06-13T13:04:00Z</dcterms:created>
  <dcterms:modified xsi:type="dcterms:W3CDTF">2025-09-05T13:13:00Z</dcterms:modified>
</cp:coreProperties>
</file>