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C5A6" w14:textId="643E17BF" w:rsidR="004B1231" w:rsidRPr="004B1231" w:rsidRDefault="004B1231" w:rsidP="004B1231">
      <w:pPr>
        <w:spacing w:before="240" w:after="120"/>
        <w:jc w:val="center"/>
        <w:rPr>
          <w:b/>
          <w:bCs/>
          <w:sz w:val="52"/>
          <w:szCs w:val="52"/>
        </w:rPr>
      </w:pPr>
      <w:r w:rsidRPr="004B1231">
        <w:rPr>
          <w:b/>
          <w:bCs/>
          <w:sz w:val="52"/>
          <w:szCs w:val="52"/>
        </w:rPr>
        <w:t>El Gran Reencuentro:</w:t>
      </w:r>
    </w:p>
    <w:p w14:paraId="08A32802" w14:textId="3D21ED54" w:rsidR="004B1231" w:rsidRPr="004B1231" w:rsidRDefault="004B1231" w:rsidP="004B1231">
      <w:pPr>
        <w:spacing w:before="240" w:after="120"/>
        <w:jc w:val="center"/>
        <w:rPr>
          <w:b/>
          <w:bCs/>
          <w:sz w:val="52"/>
          <w:szCs w:val="52"/>
        </w:rPr>
      </w:pPr>
      <w:r w:rsidRPr="004B1231">
        <w:rPr>
          <w:b/>
          <w:bCs/>
          <w:sz w:val="52"/>
          <w:szCs w:val="52"/>
        </w:rPr>
        <w:t>+RITMO +FLOW +AMOR</w:t>
      </w:r>
    </w:p>
    <w:p w14:paraId="0BDEBE35" w14:textId="2C376583" w:rsidR="00B31683" w:rsidRPr="004B1231" w:rsidRDefault="004B1231" w:rsidP="004B1231">
      <w:pPr>
        <w:spacing w:before="240" w:after="120"/>
        <w:jc w:val="center"/>
        <w:rPr>
          <w:b/>
          <w:bCs/>
          <w:sz w:val="52"/>
          <w:szCs w:val="52"/>
        </w:rPr>
      </w:pPr>
      <w:r w:rsidRPr="004B1231">
        <w:rPr>
          <w:b/>
          <w:bCs/>
          <w:sz w:val="52"/>
          <w:szCs w:val="52"/>
        </w:rPr>
        <w:t>LOS KUMBIA + PEEWEE</w:t>
      </w:r>
      <w:r w:rsidR="00B31683" w:rsidRPr="004B1231">
        <w:rPr>
          <w:b/>
          <w:bCs/>
          <w:noProof/>
          <w:sz w:val="52"/>
          <w:szCs w:val="52"/>
        </w:rPr>
        <w:drawing>
          <wp:anchor distT="0" distB="0" distL="114300" distR="114300" simplePos="0" relativeHeight="251658240" behindDoc="1" locked="0" layoutInCell="1" allowOverlap="1" wp14:anchorId="04DC20B0" wp14:editId="132C0EC0">
            <wp:simplePos x="0" y="0"/>
            <wp:positionH relativeFrom="margin">
              <wp:posOffset>2077720</wp:posOffset>
            </wp:positionH>
            <wp:positionV relativeFrom="margin">
              <wp:posOffset>-775970</wp:posOffset>
            </wp:positionV>
            <wp:extent cx="1699260" cy="771525"/>
            <wp:effectExtent l="0" t="0" r="0" b="9525"/>
            <wp:wrapTopAndBottom/>
            <wp:docPr id="994147933" name="Imagen 1" descr="Dibujo en blanco y negro&#10;&#10;Descripción generada automáticamente con confianza media">
              <a:extLst xmlns:a="http://schemas.openxmlformats.org/drawingml/2006/main">
                <a:ext uri="{FF2B5EF4-FFF2-40B4-BE49-F238E27FC236}">
                  <a16:creationId xmlns:a16="http://schemas.microsoft.com/office/drawing/2014/main" id="{613B4E66-3DE7-41F9-A1E1-9C3273357F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p>
    <w:p w14:paraId="7B33A88E" w14:textId="23C03AED" w:rsidR="00B31683" w:rsidRPr="00E62DAE" w:rsidRDefault="00E62DAE" w:rsidP="00E62DAE">
      <w:pPr>
        <w:spacing w:before="240" w:after="120"/>
        <w:jc w:val="center"/>
        <w:rPr>
          <w:sz w:val="28"/>
          <w:szCs w:val="28"/>
        </w:rPr>
      </w:pPr>
      <w:r w:rsidRPr="00E62DAE">
        <w:rPr>
          <w:sz w:val="28"/>
          <w:szCs w:val="28"/>
        </w:rPr>
        <w:t>7 D</w:t>
      </w:r>
      <w:r>
        <w:rPr>
          <w:sz w:val="28"/>
          <w:szCs w:val="28"/>
        </w:rPr>
        <w:t>E NOVIEMBRE – LUNARIO DEL AUDITORIO NACIONAL</w:t>
      </w:r>
    </w:p>
    <w:p w14:paraId="46DAB4B7" w14:textId="299CCF11" w:rsidR="009376B6" w:rsidRPr="009376B6" w:rsidRDefault="008D6772" w:rsidP="00E62DAE">
      <w:pPr>
        <w:spacing w:before="240" w:after="120"/>
        <w:jc w:val="center"/>
        <w:rPr>
          <w:b/>
          <w:bCs/>
          <w:sz w:val="28"/>
          <w:szCs w:val="28"/>
        </w:rPr>
      </w:pPr>
      <w:r w:rsidRPr="009376B6">
        <w:rPr>
          <w:b/>
          <w:bCs/>
          <w:sz w:val="28"/>
          <w:szCs w:val="28"/>
        </w:rPr>
        <w:t xml:space="preserve">PREVENTA BANAMEX – </w:t>
      </w:r>
      <w:r w:rsidR="008B5BAA">
        <w:rPr>
          <w:b/>
          <w:bCs/>
          <w:sz w:val="28"/>
          <w:szCs w:val="28"/>
        </w:rPr>
        <w:t>5</w:t>
      </w:r>
      <w:r w:rsidRPr="009376B6">
        <w:rPr>
          <w:b/>
          <w:bCs/>
          <w:sz w:val="28"/>
          <w:szCs w:val="28"/>
        </w:rPr>
        <w:t xml:space="preserve"> DE </w:t>
      </w:r>
      <w:r w:rsidRPr="008D6772">
        <w:rPr>
          <w:b/>
          <w:bCs/>
          <w:sz w:val="28"/>
          <w:szCs w:val="28"/>
        </w:rPr>
        <w:t>SEPTIEMBRE</w:t>
      </w:r>
      <w:r w:rsidRPr="009376B6">
        <w:rPr>
          <w:b/>
          <w:bCs/>
          <w:sz w:val="28"/>
          <w:szCs w:val="28"/>
        </w:rPr>
        <w:t xml:space="preserve"> / 11 AM</w:t>
      </w:r>
    </w:p>
    <w:p w14:paraId="4F53B94E" w14:textId="17A483B1" w:rsidR="009376B6" w:rsidRPr="009376B6" w:rsidRDefault="008D6772" w:rsidP="00E62DAE">
      <w:pPr>
        <w:spacing w:before="240" w:after="120"/>
        <w:jc w:val="center"/>
        <w:rPr>
          <w:b/>
          <w:bCs/>
          <w:sz w:val="28"/>
          <w:szCs w:val="28"/>
        </w:rPr>
      </w:pPr>
      <w:r w:rsidRPr="009376B6">
        <w:rPr>
          <w:b/>
          <w:bCs/>
          <w:sz w:val="28"/>
          <w:szCs w:val="28"/>
        </w:rPr>
        <w:t>VENTA GENERAL –   </w:t>
      </w:r>
      <w:r w:rsidR="008B5BAA">
        <w:rPr>
          <w:b/>
          <w:bCs/>
          <w:sz w:val="28"/>
          <w:szCs w:val="28"/>
        </w:rPr>
        <w:t>6</w:t>
      </w:r>
      <w:r w:rsidRPr="009376B6">
        <w:rPr>
          <w:b/>
          <w:bCs/>
          <w:sz w:val="28"/>
          <w:szCs w:val="28"/>
        </w:rPr>
        <w:t xml:space="preserve"> DE </w:t>
      </w:r>
      <w:r w:rsidRPr="008D6772">
        <w:rPr>
          <w:b/>
          <w:bCs/>
          <w:sz w:val="28"/>
          <w:szCs w:val="28"/>
        </w:rPr>
        <w:t>SEPTIEMBRE</w:t>
      </w:r>
      <w:r w:rsidRPr="009376B6">
        <w:rPr>
          <w:b/>
          <w:bCs/>
          <w:sz w:val="28"/>
          <w:szCs w:val="28"/>
        </w:rPr>
        <w:t xml:space="preserve"> / 11 AM</w:t>
      </w:r>
    </w:p>
    <w:p w14:paraId="1C6B686C" w14:textId="77777777" w:rsidR="00523824" w:rsidRPr="009376B6" w:rsidRDefault="00523824" w:rsidP="00E62DAE">
      <w:pPr>
        <w:spacing w:before="240" w:after="120"/>
        <w:jc w:val="center"/>
        <w:rPr>
          <w:sz w:val="28"/>
          <w:szCs w:val="28"/>
        </w:rPr>
      </w:pPr>
    </w:p>
    <w:p w14:paraId="16B64DCE" w14:textId="3608693D" w:rsidR="00E97412" w:rsidRDefault="00E97412" w:rsidP="00B2287F">
      <w:pPr>
        <w:spacing w:before="240" w:after="120"/>
        <w:jc w:val="both"/>
        <w:rPr>
          <w:sz w:val="28"/>
          <w:szCs w:val="28"/>
        </w:rPr>
      </w:pPr>
      <w:r w:rsidRPr="00E97412">
        <w:rPr>
          <w:sz w:val="28"/>
          <w:szCs w:val="28"/>
        </w:rPr>
        <w:t xml:space="preserve">Tras casi dos décadas, las cuatro voces originales que marcaron a toda una generación en la cumbia vuelven a reunirse: Memo Morales, Roke Morales, Ricky Rick y PeeWee. </w:t>
      </w:r>
      <w:r w:rsidRPr="00E97412">
        <w:rPr>
          <w:b/>
          <w:bCs/>
          <w:sz w:val="28"/>
          <w:szCs w:val="28"/>
        </w:rPr>
        <w:t xml:space="preserve">El próximo 7 de noviembre, el Lunario del Auditorio Nacional </w:t>
      </w:r>
      <w:r w:rsidRPr="00E97412">
        <w:rPr>
          <w:sz w:val="28"/>
          <w:szCs w:val="28"/>
        </w:rPr>
        <w:t>será testigo de un reencuentro único e inolvidable.</w:t>
      </w:r>
    </w:p>
    <w:p w14:paraId="70221900" w14:textId="15C365A2" w:rsidR="007B75AE" w:rsidRDefault="00A22049" w:rsidP="00BF7935">
      <w:pPr>
        <w:spacing w:before="240" w:after="120"/>
        <w:jc w:val="both"/>
        <w:rPr>
          <w:sz w:val="28"/>
          <w:szCs w:val="28"/>
        </w:rPr>
      </w:pPr>
      <w:r w:rsidRPr="00A22049">
        <w:rPr>
          <w:sz w:val="28"/>
          <w:szCs w:val="28"/>
        </w:rPr>
        <w:t xml:space="preserve">Clásicos como </w:t>
      </w:r>
      <w:r w:rsidRPr="00A22049">
        <w:rPr>
          <w:i/>
          <w:iCs/>
          <w:sz w:val="28"/>
          <w:szCs w:val="28"/>
        </w:rPr>
        <w:t>“</w:t>
      </w:r>
      <w:r w:rsidRPr="00A22049">
        <w:rPr>
          <w:b/>
          <w:bCs/>
          <w:i/>
          <w:iCs/>
          <w:sz w:val="28"/>
          <w:szCs w:val="28"/>
        </w:rPr>
        <w:t>Chiquilla</w:t>
      </w:r>
      <w:r w:rsidRPr="00A22049">
        <w:rPr>
          <w:i/>
          <w:iCs/>
          <w:sz w:val="28"/>
          <w:szCs w:val="28"/>
        </w:rPr>
        <w:t>”</w:t>
      </w:r>
      <w:r w:rsidRPr="00A22049">
        <w:rPr>
          <w:sz w:val="28"/>
          <w:szCs w:val="28"/>
        </w:rPr>
        <w:t xml:space="preserve">, </w:t>
      </w:r>
      <w:r w:rsidRPr="00A22049">
        <w:rPr>
          <w:b/>
          <w:bCs/>
          <w:i/>
          <w:iCs/>
          <w:sz w:val="28"/>
          <w:szCs w:val="28"/>
        </w:rPr>
        <w:t>“Parece Que Va a Llover”</w:t>
      </w:r>
      <w:r w:rsidRPr="00A22049">
        <w:rPr>
          <w:b/>
          <w:bCs/>
          <w:sz w:val="28"/>
          <w:szCs w:val="28"/>
        </w:rPr>
        <w:t xml:space="preserve">, </w:t>
      </w:r>
      <w:r w:rsidRPr="00A22049">
        <w:rPr>
          <w:b/>
          <w:bCs/>
          <w:i/>
          <w:iCs/>
          <w:sz w:val="28"/>
          <w:szCs w:val="28"/>
        </w:rPr>
        <w:t>“Por Ti Baby”</w:t>
      </w:r>
      <w:r w:rsidRPr="00A22049">
        <w:rPr>
          <w:b/>
          <w:bCs/>
          <w:sz w:val="28"/>
          <w:szCs w:val="28"/>
        </w:rPr>
        <w:t xml:space="preserve"> y </w:t>
      </w:r>
      <w:r w:rsidRPr="00A22049">
        <w:rPr>
          <w:b/>
          <w:bCs/>
          <w:i/>
          <w:iCs/>
          <w:sz w:val="28"/>
          <w:szCs w:val="28"/>
        </w:rPr>
        <w:t>“Rica y Apretadita”</w:t>
      </w:r>
      <w:r w:rsidRPr="00A22049">
        <w:rPr>
          <w:sz w:val="28"/>
          <w:szCs w:val="28"/>
        </w:rPr>
        <w:t xml:space="preserve"> siguen vivos en la memoria de miles de fans, y ahora regresan para sonar más fuertes que nunca. </w:t>
      </w:r>
      <w:r w:rsidR="000C0E5A">
        <w:rPr>
          <w:sz w:val="28"/>
          <w:szCs w:val="28"/>
        </w:rPr>
        <w:t>Luego de</w:t>
      </w:r>
      <w:r w:rsidRPr="00A22049">
        <w:rPr>
          <w:sz w:val="28"/>
          <w:szCs w:val="28"/>
        </w:rPr>
        <w:t xml:space="preserve"> conquistar escenarios en México, Estados Unidos y Latinoamérica, llevando la cumbia a nivel internacional, los cuatro se reúnen casi 20 años después para revivir esas noches de fiesta, baile y unión que hicieron historia.</w:t>
      </w:r>
    </w:p>
    <w:p w14:paraId="3B272E0B" w14:textId="77777777" w:rsidR="00641B92" w:rsidRPr="00641B92" w:rsidRDefault="00641B92" w:rsidP="00641B92">
      <w:pPr>
        <w:spacing w:before="240" w:after="120"/>
        <w:jc w:val="both"/>
        <w:rPr>
          <w:sz w:val="28"/>
          <w:szCs w:val="28"/>
        </w:rPr>
      </w:pPr>
      <w:r w:rsidRPr="00641B92">
        <w:rPr>
          <w:sz w:val="28"/>
          <w:szCs w:val="28"/>
        </w:rPr>
        <w:t xml:space="preserve">Será la primera vez en mucho tiempo que los cuatro comparten escenario, en una gira que celebra no solo la música, sino también la hermandad que los unió. Un recorrido por los éxitos que marcaron a toda una generación, con la energía renovada del presente. Además, estará disponible una experiencia VIP que incluye foto y acceso al soundcheck. Adquiere tus boletos en la </w:t>
      </w:r>
      <w:r w:rsidRPr="00641B92">
        <w:rPr>
          <w:b/>
          <w:bCs/>
          <w:sz w:val="28"/>
          <w:szCs w:val="28"/>
        </w:rPr>
        <w:t>preventa Banamex a partir del 5 de septiembre</w:t>
      </w:r>
      <w:r w:rsidRPr="00641B92">
        <w:rPr>
          <w:sz w:val="28"/>
          <w:szCs w:val="28"/>
        </w:rPr>
        <w:t>, mientras que la venta general será un día después en las taquillas del inmueble o a través de Ticketmaster.</w:t>
      </w:r>
    </w:p>
    <w:p w14:paraId="3B424106" w14:textId="77777777" w:rsidR="00641B92" w:rsidRDefault="00641B92" w:rsidP="00BF7935">
      <w:pPr>
        <w:spacing w:before="240" w:after="120"/>
        <w:jc w:val="both"/>
        <w:rPr>
          <w:sz w:val="28"/>
          <w:szCs w:val="28"/>
        </w:rPr>
      </w:pPr>
    </w:p>
    <w:p w14:paraId="5748E2AF" w14:textId="77777777" w:rsidR="00641B92" w:rsidRDefault="00641B92" w:rsidP="00B31683">
      <w:pPr>
        <w:spacing w:after="120"/>
        <w:jc w:val="center"/>
        <w:rPr>
          <w:sz w:val="28"/>
          <w:szCs w:val="28"/>
        </w:rPr>
      </w:pPr>
    </w:p>
    <w:p w14:paraId="3810733E" w14:textId="77777777" w:rsidR="00B31683" w:rsidRDefault="00B31683" w:rsidP="00B31683">
      <w:pPr>
        <w:spacing w:after="0"/>
        <w:jc w:val="center"/>
        <w:rPr>
          <w:sz w:val="28"/>
          <w:szCs w:val="28"/>
        </w:rPr>
      </w:pPr>
      <w:r>
        <w:rPr>
          <w:sz w:val="28"/>
          <w:szCs w:val="28"/>
        </w:rPr>
        <w:t>Conoce más de este y más conciertos en:</w:t>
      </w:r>
    </w:p>
    <w:p w14:paraId="6A21F28E" w14:textId="77777777" w:rsidR="00B31683" w:rsidRDefault="00B31683" w:rsidP="00B31683">
      <w:pPr>
        <w:spacing w:after="0"/>
        <w:jc w:val="center"/>
        <w:rPr>
          <w:sz w:val="28"/>
          <w:szCs w:val="28"/>
        </w:rPr>
      </w:pPr>
    </w:p>
    <w:p w14:paraId="3363140B" w14:textId="77777777" w:rsidR="00B31683" w:rsidRDefault="00B31683" w:rsidP="00B31683">
      <w:pPr>
        <w:spacing w:after="0"/>
        <w:jc w:val="center"/>
        <w:rPr>
          <w:b/>
          <w:bCs/>
          <w:sz w:val="28"/>
          <w:szCs w:val="28"/>
        </w:rPr>
      </w:pPr>
      <w:hyperlink r:id="rId5" w:history="1">
        <w:r>
          <w:rPr>
            <w:rStyle w:val="Hipervnculo"/>
            <w:b/>
            <w:bCs/>
            <w:sz w:val="28"/>
            <w:szCs w:val="28"/>
          </w:rPr>
          <w:t>www.ocesa.com.mx</w:t>
        </w:r>
      </w:hyperlink>
      <w:r>
        <w:rPr>
          <w:b/>
          <w:bCs/>
          <w:sz w:val="28"/>
          <w:szCs w:val="28"/>
        </w:rPr>
        <w:t xml:space="preserve"> </w:t>
      </w:r>
    </w:p>
    <w:p w14:paraId="7B04B765" w14:textId="77777777" w:rsidR="00B31683" w:rsidRDefault="00B31683" w:rsidP="00B31683">
      <w:pPr>
        <w:spacing w:after="0"/>
        <w:jc w:val="center"/>
        <w:rPr>
          <w:b/>
          <w:bCs/>
          <w:sz w:val="28"/>
          <w:szCs w:val="28"/>
        </w:rPr>
      </w:pPr>
      <w:hyperlink r:id="rId6" w:history="1">
        <w:r>
          <w:rPr>
            <w:rStyle w:val="Hipervnculo"/>
            <w:b/>
            <w:bCs/>
            <w:sz w:val="28"/>
            <w:szCs w:val="28"/>
          </w:rPr>
          <w:t>www.facebook.com/ocesamx</w:t>
        </w:r>
      </w:hyperlink>
    </w:p>
    <w:p w14:paraId="7EFC8FE1" w14:textId="46AAB53B" w:rsidR="00B31683" w:rsidRDefault="00B31683" w:rsidP="00B31683">
      <w:pPr>
        <w:spacing w:after="0"/>
        <w:jc w:val="center"/>
        <w:rPr>
          <w:b/>
          <w:bCs/>
          <w:sz w:val="28"/>
          <w:szCs w:val="28"/>
        </w:rPr>
      </w:pPr>
      <w:hyperlink r:id="rId7" w:history="1">
        <w:r>
          <w:rPr>
            <w:rStyle w:val="Hipervnculo"/>
            <w:b/>
            <w:bCs/>
            <w:sz w:val="28"/>
            <w:szCs w:val="28"/>
          </w:rPr>
          <w:t>www.</w:t>
        </w:r>
        <w:r w:rsidR="00E13B0B">
          <w:rPr>
            <w:rStyle w:val="Hipervnculo"/>
            <w:b/>
            <w:bCs/>
            <w:sz w:val="28"/>
            <w:szCs w:val="28"/>
          </w:rPr>
          <w:t>x</w:t>
        </w:r>
        <w:r>
          <w:rPr>
            <w:rStyle w:val="Hipervnculo"/>
            <w:b/>
            <w:bCs/>
            <w:sz w:val="28"/>
            <w:szCs w:val="28"/>
          </w:rPr>
          <w:t>.com/ocesa_total</w:t>
        </w:r>
      </w:hyperlink>
    </w:p>
    <w:p w14:paraId="3A28A40C" w14:textId="77777777" w:rsidR="00B31683" w:rsidRDefault="00B31683" w:rsidP="00B31683">
      <w:pPr>
        <w:spacing w:after="0"/>
        <w:jc w:val="center"/>
        <w:rPr>
          <w:b/>
          <w:bCs/>
          <w:sz w:val="28"/>
          <w:szCs w:val="28"/>
        </w:rPr>
      </w:pPr>
      <w:hyperlink r:id="rId8" w:history="1">
        <w:r>
          <w:rPr>
            <w:rStyle w:val="Hipervnculo"/>
            <w:b/>
            <w:bCs/>
            <w:sz w:val="28"/>
            <w:szCs w:val="28"/>
          </w:rPr>
          <w:t>www.instagram.com/ocesa</w:t>
        </w:r>
      </w:hyperlink>
      <w:r>
        <w:rPr>
          <w:b/>
          <w:bCs/>
          <w:sz w:val="28"/>
          <w:szCs w:val="28"/>
        </w:rPr>
        <w:t xml:space="preserve"> </w:t>
      </w:r>
    </w:p>
    <w:p w14:paraId="24B464A2" w14:textId="51F02DAD" w:rsidR="00F853B6" w:rsidRDefault="00F853B6" w:rsidP="1A10172C">
      <w:pPr>
        <w:spacing w:after="0"/>
        <w:jc w:val="center"/>
        <w:rPr>
          <w:rFonts w:asciiTheme="majorHAnsi" w:hAnsiTheme="majorHAnsi" w:cstheme="majorBidi"/>
          <w:b/>
          <w:bCs/>
          <w:sz w:val="28"/>
          <w:szCs w:val="28"/>
        </w:rPr>
      </w:pPr>
      <w:hyperlink r:id="rId9">
        <w:r w:rsidRPr="1A10172C">
          <w:rPr>
            <w:rStyle w:val="Hipervnculo"/>
            <w:rFonts w:asciiTheme="majorHAnsi" w:hAnsiTheme="majorHAnsi" w:cstheme="majorBidi"/>
            <w:b/>
            <w:bCs/>
            <w:sz w:val="28"/>
            <w:szCs w:val="28"/>
          </w:rPr>
          <w:t>www.tiktok.com/@ocesamx</w:t>
        </w:r>
      </w:hyperlink>
    </w:p>
    <w:p w14:paraId="656547B8" w14:textId="77777777" w:rsidR="00F853B6" w:rsidRDefault="00F853B6" w:rsidP="00B31683">
      <w:pPr>
        <w:spacing w:after="0"/>
        <w:jc w:val="center"/>
        <w:rPr>
          <w:rFonts w:asciiTheme="majorHAnsi" w:hAnsiTheme="majorHAnsi" w:cstheme="majorHAnsi"/>
          <w:b/>
          <w:bCs/>
          <w:sz w:val="28"/>
          <w:szCs w:val="28"/>
        </w:rPr>
      </w:pPr>
    </w:p>
    <w:p w14:paraId="56C39735" w14:textId="77777777" w:rsidR="00767B92" w:rsidRPr="00B31683" w:rsidRDefault="00767B92" w:rsidP="00B31683"/>
    <w:sectPr w:rsidR="00767B92" w:rsidRPr="00B3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83"/>
    <w:rsid w:val="00092536"/>
    <w:rsid w:val="000C0E5A"/>
    <w:rsid w:val="000C3C33"/>
    <w:rsid w:val="00100924"/>
    <w:rsid w:val="00112110"/>
    <w:rsid w:val="00147B00"/>
    <w:rsid w:val="00170B1F"/>
    <w:rsid w:val="001A6660"/>
    <w:rsid w:val="001C1E98"/>
    <w:rsid w:val="001D6E09"/>
    <w:rsid w:val="001F651A"/>
    <w:rsid w:val="002361EE"/>
    <w:rsid w:val="002422E9"/>
    <w:rsid w:val="002434B8"/>
    <w:rsid w:val="002455CB"/>
    <w:rsid w:val="0024671A"/>
    <w:rsid w:val="002807AA"/>
    <w:rsid w:val="0028774B"/>
    <w:rsid w:val="002C64BA"/>
    <w:rsid w:val="002D4044"/>
    <w:rsid w:val="003306F0"/>
    <w:rsid w:val="00337D5B"/>
    <w:rsid w:val="00366584"/>
    <w:rsid w:val="003C1BC2"/>
    <w:rsid w:val="003C27A3"/>
    <w:rsid w:val="00403643"/>
    <w:rsid w:val="004147ED"/>
    <w:rsid w:val="004264D4"/>
    <w:rsid w:val="0042692A"/>
    <w:rsid w:val="0045145D"/>
    <w:rsid w:val="00463544"/>
    <w:rsid w:val="00471D3B"/>
    <w:rsid w:val="00497A8F"/>
    <w:rsid w:val="004B1231"/>
    <w:rsid w:val="004E0BEC"/>
    <w:rsid w:val="00514CAD"/>
    <w:rsid w:val="00520C01"/>
    <w:rsid w:val="00523824"/>
    <w:rsid w:val="00572AC5"/>
    <w:rsid w:val="005B462A"/>
    <w:rsid w:val="005C029C"/>
    <w:rsid w:val="005D32D1"/>
    <w:rsid w:val="006044DD"/>
    <w:rsid w:val="00610E58"/>
    <w:rsid w:val="00641B92"/>
    <w:rsid w:val="00665776"/>
    <w:rsid w:val="006768A6"/>
    <w:rsid w:val="006926C5"/>
    <w:rsid w:val="006D05E9"/>
    <w:rsid w:val="006E6106"/>
    <w:rsid w:val="007548E6"/>
    <w:rsid w:val="00767B92"/>
    <w:rsid w:val="007950C3"/>
    <w:rsid w:val="007B75AE"/>
    <w:rsid w:val="007D4FB3"/>
    <w:rsid w:val="00875550"/>
    <w:rsid w:val="0089332D"/>
    <w:rsid w:val="00895AA5"/>
    <w:rsid w:val="008A1CFB"/>
    <w:rsid w:val="008B506F"/>
    <w:rsid w:val="008B5BAA"/>
    <w:rsid w:val="008C0C5B"/>
    <w:rsid w:val="008D51CB"/>
    <w:rsid w:val="008D6772"/>
    <w:rsid w:val="008E0F45"/>
    <w:rsid w:val="008E2585"/>
    <w:rsid w:val="008F1755"/>
    <w:rsid w:val="008F2172"/>
    <w:rsid w:val="00901AC7"/>
    <w:rsid w:val="009341D7"/>
    <w:rsid w:val="009376B6"/>
    <w:rsid w:val="0094407C"/>
    <w:rsid w:val="009577DC"/>
    <w:rsid w:val="009579FC"/>
    <w:rsid w:val="00965321"/>
    <w:rsid w:val="009935A2"/>
    <w:rsid w:val="009E7BE3"/>
    <w:rsid w:val="009F6DD1"/>
    <w:rsid w:val="00A07397"/>
    <w:rsid w:val="00A22049"/>
    <w:rsid w:val="00A44EF6"/>
    <w:rsid w:val="00A914C0"/>
    <w:rsid w:val="00A933CB"/>
    <w:rsid w:val="00AA4748"/>
    <w:rsid w:val="00B07CD9"/>
    <w:rsid w:val="00B2287F"/>
    <w:rsid w:val="00B31683"/>
    <w:rsid w:val="00B577DF"/>
    <w:rsid w:val="00B9039D"/>
    <w:rsid w:val="00BB14B4"/>
    <w:rsid w:val="00BD054B"/>
    <w:rsid w:val="00BE735C"/>
    <w:rsid w:val="00BF7935"/>
    <w:rsid w:val="00C37A30"/>
    <w:rsid w:val="00C40C24"/>
    <w:rsid w:val="00C42E03"/>
    <w:rsid w:val="00C46597"/>
    <w:rsid w:val="00C6644D"/>
    <w:rsid w:val="00CA15C2"/>
    <w:rsid w:val="00CB331E"/>
    <w:rsid w:val="00CC2B82"/>
    <w:rsid w:val="00CF6657"/>
    <w:rsid w:val="00D11FFF"/>
    <w:rsid w:val="00D4085B"/>
    <w:rsid w:val="00D5266E"/>
    <w:rsid w:val="00D938D8"/>
    <w:rsid w:val="00DC6A67"/>
    <w:rsid w:val="00E117DE"/>
    <w:rsid w:val="00E118EE"/>
    <w:rsid w:val="00E13B0B"/>
    <w:rsid w:val="00E42283"/>
    <w:rsid w:val="00E62DAE"/>
    <w:rsid w:val="00E97412"/>
    <w:rsid w:val="00ED6B90"/>
    <w:rsid w:val="00EE2B48"/>
    <w:rsid w:val="00F032F1"/>
    <w:rsid w:val="00F37C76"/>
    <w:rsid w:val="00F60E9C"/>
    <w:rsid w:val="00F643C5"/>
    <w:rsid w:val="00F853B6"/>
    <w:rsid w:val="00F97227"/>
    <w:rsid w:val="00F978E4"/>
    <w:rsid w:val="081A60C7"/>
    <w:rsid w:val="0D618E0A"/>
    <w:rsid w:val="0E711CD0"/>
    <w:rsid w:val="0F10B842"/>
    <w:rsid w:val="0FFE96F7"/>
    <w:rsid w:val="13ECEDAC"/>
    <w:rsid w:val="15E5626B"/>
    <w:rsid w:val="1768A2F4"/>
    <w:rsid w:val="1A10172C"/>
    <w:rsid w:val="1AE46CAF"/>
    <w:rsid w:val="1BF2D4AC"/>
    <w:rsid w:val="1FB20D41"/>
    <w:rsid w:val="21AE789F"/>
    <w:rsid w:val="22BE20ED"/>
    <w:rsid w:val="359F19B1"/>
    <w:rsid w:val="39ECBEC3"/>
    <w:rsid w:val="3FD9E9AF"/>
    <w:rsid w:val="4020C2F7"/>
    <w:rsid w:val="43A24237"/>
    <w:rsid w:val="4BD09DDE"/>
    <w:rsid w:val="4BD5D108"/>
    <w:rsid w:val="4D325C1C"/>
    <w:rsid w:val="4E611132"/>
    <w:rsid w:val="54756A4B"/>
    <w:rsid w:val="557CF599"/>
    <w:rsid w:val="57174BD6"/>
    <w:rsid w:val="5D13D306"/>
    <w:rsid w:val="613A89EC"/>
    <w:rsid w:val="63AFA0BC"/>
    <w:rsid w:val="6514CDD9"/>
    <w:rsid w:val="6934DE3F"/>
    <w:rsid w:val="6B53A22F"/>
    <w:rsid w:val="6F34A5C4"/>
    <w:rsid w:val="706A1573"/>
    <w:rsid w:val="70AC0A2F"/>
    <w:rsid w:val="7A4AE06A"/>
    <w:rsid w:val="7B238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AD0"/>
  <w15:chartTrackingRefBased/>
  <w15:docId w15:val="{F24BC315-AF8B-489A-99D9-C675E25D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83"/>
    <w:pPr>
      <w:spacing w:line="256" w:lineRule="auto"/>
    </w:pPr>
  </w:style>
  <w:style w:type="paragraph" w:styleId="Ttulo1">
    <w:name w:val="heading 1"/>
    <w:basedOn w:val="Normal"/>
    <w:next w:val="Normal"/>
    <w:link w:val="Ttulo1Car"/>
    <w:uiPriority w:val="9"/>
    <w:qFormat/>
    <w:rsid w:val="00B316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6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6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6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6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6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6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6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6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683"/>
    <w:rPr>
      <w:rFonts w:eastAsiaTheme="majorEastAsia" w:cstheme="majorBidi"/>
      <w:color w:val="272727" w:themeColor="text1" w:themeTint="D8"/>
    </w:rPr>
  </w:style>
  <w:style w:type="paragraph" w:styleId="Ttulo">
    <w:name w:val="Title"/>
    <w:basedOn w:val="Normal"/>
    <w:next w:val="Normal"/>
    <w:link w:val="TtuloCar"/>
    <w:uiPriority w:val="10"/>
    <w:qFormat/>
    <w:rsid w:val="00B3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68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68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B31683"/>
    <w:rPr>
      <w:i/>
      <w:iCs/>
      <w:color w:val="404040" w:themeColor="text1" w:themeTint="BF"/>
    </w:rPr>
  </w:style>
  <w:style w:type="paragraph" w:styleId="Prrafodelista">
    <w:name w:val="List Paragraph"/>
    <w:basedOn w:val="Normal"/>
    <w:uiPriority w:val="34"/>
    <w:qFormat/>
    <w:rsid w:val="00B31683"/>
    <w:pPr>
      <w:spacing w:line="259" w:lineRule="auto"/>
      <w:ind w:left="720"/>
      <w:contextualSpacing/>
    </w:pPr>
  </w:style>
  <w:style w:type="character" w:styleId="nfasisintenso">
    <w:name w:val="Intense Emphasis"/>
    <w:basedOn w:val="Fuentedeprrafopredeter"/>
    <w:uiPriority w:val="21"/>
    <w:qFormat/>
    <w:rsid w:val="00B31683"/>
    <w:rPr>
      <w:i/>
      <w:iCs/>
      <w:color w:val="0F4761" w:themeColor="accent1" w:themeShade="BF"/>
    </w:rPr>
  </w:style>
  <w:style w:type="paragraph" w:styleId="Citadestacada">
    <w:name w:val="Intense Quote"/>
    <w:basedOn w:val="Normal"/>
    <w:next w:val="Normal"/>
    <w:link w:val="CitadestacadaCar"/>
    <w:uiPriority w:val="30"/>
    <w:qFormat/>
    <w:rsid w:val="00B316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683"/>
    <w:rPr>
      <w:i/>
      <w:iCs/>
      <w:color w:val="0F4761" w:themeColor="accent1" w:themeShade="BF"/>
    </w:rPr>
  </w:style>
  <w:style w:type="character" w:styleId="Referenciaintensa">
    <w:name w:val="Intense Reference"/>
    <w:basedOn w:val="Fuentedeprrafopredeter"/>
    <w:uiPriority w:val="32"/>
    <w:qFormat/>
    <w:rsid w:val="00B31683"/>
    <w:rPr>
      <w:b/>
      <w:bCs/>
      <w:smallCaps/>
      <w:color w:val="0F4761" w:themeColor="accent1" w:themeShade="BF"/>
      <w:spacing w:val="5"/>
    </w:rPr>
  </w:style>
  <w:style w:type="character" w:styleId="Hipervnculo">
    <w:name w:val="Hyperlink"/>
    <w:basedOn w:val="Fuentedeprrafopredeter"/>
    <w:uiPriority w:val="99"/>
    <w:unhideWhenUsed/>
    <w:rsid w:val="00B31683"/>
    <w:rPr>
      <w:color w:val="467886" w:themeColor="hyperlink"/>
      <w:u w:val="single"/>
    </w:rPr>
  </w:style>
  <w:style w:type="character" w:styleId="Mencinsinresolver">
    <w:name w:val="Unresolved Mention"/>
    <w:basedOn w:val="Fuentedeprrafopredeter"/>
    <w:uiPriority w:val="99"/>
    <w:semiHidden/>
    <w:unhideWhenUsed/>
    <w:rsid w:val="00F85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ocesa" TargetMode="External"/><Relationship Id="rId3" Type="http://schemas.openxmlformats.org/officeDocument/2006/relationships/webSettings" Target="webSettings.xml"/><Relationship Id="rId7" Type="http://schemas.openxmlformats.org/officeDocument/2006/relationships/hyperlink" Target="https://mxocesa-my.sharepoint.com/personal/gangelesc_ocesa_mx/Documents/Documents/2-BOLETINES%202024/www.twitter.com/ocesa_to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ocesamx" TargetMode="External"/><Relationship Id="rId11" Type="http://schemas.openxmlformats.org/officeDocument/2006/relationships/theme" Target="theme/theme1.xml"/><Relationship Id="rId5" Type="http://schemas.openxmlformats.org/officeDocument/2006/relationships/hyperlink" Target="http://www.ocesa.com.mx"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iktok.com/@oces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Yesenia Angeles Chavarria</dc:creator>
  <cp:keywords/>
  <dc:description/>
  <cp:lastModifiedBy>Gisela Yesenia Ángeles Chavarría</cp:lastModifiedBy>
  <cp:revision>92</cp:revision>
  <dcterms:created xsi:type="dcterms:W3CDTF">2024-05-03T18:51:00Z</dcterms:created>
  <dcterms:modified xsi:type="dcterms:W3CDTF">2025-09-03T17:33:00Z</dcterms:modified>
</cp:coreProperties>
</file>