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4CFA" w14:textId="53C300F7" w:rsidR="00971907" w:rsidRPr="00696F6D" w:rsidRDefault="00000000">
      <w:pPr>
        <w:spacing w:line="360" w:lineRule="atLeast"/>
        <w:rPr>
          <w:rFonts w:ascii="DIN Next for AVM" w:hAnsi="DIN Next for AVM" w:cs="Arial"/>
          <w:color w:val="000000"/>
        </w:rPr>
      </w:pPr>
      <w:bookmarkStart w:id="0" w:name="OLE_LINK1"/>
      <w:r w:rsidRPr="00696F6D">
        <w:rPr>
          <w:rFonts w:ascii="DIN Next for AVM" w:hAnsi="DIN Next for AVM"/>
          <w:color w:val="000000"/>
        </w:rPr>
        <w:t xml:space="preserve">FRITZ! na </w:t>
      </w:r>
      <w:r w:rsidR="00A54DF6">
        <w:rPr>
          <w:rFonts w:ascii="DIN Next for AVM" w:hAnsi="DIN Next for AVM"/>
          <w:color w:val="000000"/>
        </w:rPr>
        <w:t xml:space="preserve">targach </w:t>
      </w:r>
      <w:r w:rsidRPr="00696F6D">
        <w:rPr>
          <w:rFonts w:ascii="DIN Next for AVM" w:hAnsi="DIN Next for AVM"/>
          <w:color w:val="000000"/>
        </w:rPr>
        <w:t>IFA 2025</w:t>
      </w:r>
    </w:p>
    <w:p w14:paraId="5BB06195" w14:textId="7ADD07FD" w:rsidR="00971907" w:rsidRDefault="001363EE">
      <w:pPr>
        <w:spacing w:line="360" w:lineRule="atLeast"/>
        <w:rPr>
          <w:rFonts w:ascii="DIN Next for AVM" w:hAnsi="DIN Next for AVM" w:cs="Arial"/>
          <w:b/>
          <w:bCs/>
          <w:color w:val="000000"/>
          <w:sz w:val="32"/>
          <w:szCs w:val="32"/>
        </w:rPr>
      </w:pPr>
      <w:r w:rsidRPr="001363EE">
        <w:rPr>
          <w:rFonts w:ascii="DIN Next for AVM" w:hAnsi="DIN Next for AVM" w:cs="Arial"/>
          <w:b/>
          <w:bCs/>
          <w:color w:val="000000"/>
          <w:sz w:val="32"/>
          <w:szCs w:val="32"/>
        </w:rPr>
        <w:t>Szybciej, mocniej, stabilniej - FRITZ! rewolucjonizuje łączność dzięki urządzeniom z Wi-Fi 7, Wi-Fi Mesh i kompleksowym rozwiązaniom do światłowodów i kablówki – oto premiery i nowości IFA 2025</w:t>
      </w:r>
    </w:p>
    <w:p w14:paraId="72AD37BF" w14:textId="77777777" w:rsidR="001363EE" w:rsidRPr="00696F6D" w:rsidRDefault="001363EE">
      <w:pPr>
        <w:spacing w:line="360" w:lineRule="atLeast"/>
        <w:rPr>
          <w:rStyle w:val="WW-Absatz-Standardschriftart"/>
          <w:rFonts w:ascii="DIN Next for AVM" w:hAnsi="DIN Next for AVM" w:cs="Arial"/>
          <w:color w:val="000000"/>
          <w:lang w:val="en-GB"/>
        </w:rPr>
      </w:pPr>
    </w:p>
    <w:p w14:paraId="189C7B01" w14:textId="2C8076E4" w:rsidR="00971907" w:rsidRPr="00696F6D" w:rsidRDefault="00000000">
      <w:pPr>
        <w:spacing w:line="360" w:lineRule="atLeast"/>
        <w:rPr>
          <w:rFonts w:ascii="DIN Next for AVM" w:hAnsi="DIN Next for AVM"/>
          <w:b/>
          <w:color w:val="000000"/>
        </w:rPr>
      </w:pPr>
      <w:r w:rsidRPr="00696F6D">
        <w:rPr>
          <w:rStyle w:val="WW-Absatz-Standardschriftart"/>
          <w:rFonts w:ascii="DIN Next for AVM" w:hAnsi="DIN Next for AVM"/>
          <w:color w:val="000000"/>
        </w:rPr>
        <w:t xml:space="preserve">Berlin </w:t>
      </w:r>
      <w:r w:rsidRPr="00696F6D">
        <w:rPr>
          <w:rFonts w:ascii="DIN Next for AVM" w:hAnsi="DIN Next for AVM"/>
          <w:color w:val="000000"/>
        </w:rPr>
        <w:t>|</w:t>
      </w:r>
      <w:r w:rsidRPr="00696F6D">
        <w:rPr>
          <w:rFonts w:ascii="DIN Next for AVM" w:hAnsi="DIN Next for AVM"/>
          <w:b/>
          <w:color w:val="000000"/>
        </w:rPr>
        <w:t xml:space="preserve"> </w:t>
      </w:r>
      <w:bookmarkEnd w:id="0"/>
      <w:r w:rsidRPr="00696F6D">
        <w:rPr>
          <w:rFonts w:ascii="DIN Next for AVM" w:hAnsi="DIN Next for AVM"/>
          <w:b/>
        </w:rPr>
        <w:t>W czasie</w:t>
      </w:r>
      <w:r w:rsidR="00F86EF8" w:rsidRPr="00696F6D">
        <w:rPr>
          <w:rFonts w:ascii="DIN Next for AVM" w:hAnsi="DIN Next for AVM"/>
          <w:b/>
        </w:rPr>
        <w:t xml:space="preserve"> </w:t>
      </w:r>
      <w:r w:rsidRPr="00696F6D">
        <w:rPr>
          <w:rFonts w:ascii="DIN Next for AVM" w:hAnsi="DIN Next for AVM"/>
          <w:b/>
        </w:rPr>
        <w:t>targów IFA</w:t>
      </w:r>
      <w:r w:rsidR="00F663F8">
        <w:rPr>
          <w:rFonts w:ascii="DIN Next for AVM" w:hAnsi="DIN Next for AVM"/>
          <w:b/>
        </w:rPr>
        <w:t xml:space="preserve"> </w:t>
      </w:r>
      <w:r w:rsidR="00F86EF8" w:rsidRPr="00696F6D">
        <w:rPr>
          <w:rFonts w:ascii="DIN Next for AVM" w:hAnsi="DIN Next for AVM"/>
          <w:b/>
        </w:rPr>
        <w:t xml:space="preserve">(Berlin, 5-9 września 2025 r.) </w:t>
      </w:r>
      <w:r w:rsidRPr="00696F6D">
        <w:rPr>
          <w:rFonts w:ascii="DIN Next for AVM" w:hAnsi="DIN Next for AVM"/>
          <w:b/>
        </w:rPr>
        <w:t xml:space="preserve">poddana niedawnemu rebrandingowi firma FRITZ! </w:t>
      </w:r>
      <w:r w:rsidR="00C85427" w:rsidRPr="00696F6D">
        <w:rPr>
          <w:rFonts w:ascii="DIN Next for AVM" w:hAnsi="DIN Next for AVM"/>
          <w:b/>
        </w:rPr>
        <w:t xml:space="preserve">zaprezentuje </w:t>
      </w:r>
      <w:r w:rsidRPr="00696F6D">
        <w:rPr>
          <w:rFonts w:ascii="DIN Next for AVM" w:hAnsi="DIN Next for AVM"/>
          <w:b/>
        </w:rPr>
        <w:t xml:space="preserve">wszechstronne i </w:t>
      </w:r>
      <w:r w:rsidRPr="00696F6D">
        <w:rPr>
          <w:rFonts w:ascii="DIN Next for AVM" w:hAnsi="DIN Next for AVM"/>
          <w:b/>
          <w:color w:val="000000"/>
        </w:rPr>
        <w:t>innowacyjne produkty dla światłowodowego Internetu, Wi-Fi 7, Mesh Wi-Fi i dostępów kablowych. Tegorocznym hitem jest</w:t>
      </w:r>
      <w:r w:rsidR="00F86EF8" w:rsidRPr="00696F6D">
        <w:rPr>
          <w:rFonts w:ascii="DIN Next for AVM" w:hAnsi="DIN Next for AVM"/>
          <w:b/>
          <w:color w:val="000000"/>
        </w:rPr>
        <w:t xml:space="preserve"> wielofunkcyjny router</w:t>
      </w:r>
      <w:r w:rsidRPr="00696F6D">
        <w:rPr>
          <w:rFonts w:ascii="DIN Next for AVM" w:hAnsi="DIN Next for AVM"/>
          <w:b/>
          <w:color w:val="000000"/>
        </w:rPr>
        <w:t xml:space="preserve"> FRITZ!Box 6690 Pro z trójzakresowym Wi-Fi 7 i rozbudowaną gamą funkcji </w:t>
      </w:r>
      <w:r w:rsidR="00F86EF8" w:rsidRPr="00696F6D">
        <w:rPr>
          <w:rFonts w:ascii="DIN Next for AVM" w:hAnsi="DIN Next for AVM"/>
          <w:b/>
          <w:color w:val="000000"/>
        </w:rPr>
        <w:t xml:space="preserve">smart home </w:t>
      </w:r>
      <w:r w:rsidR="00F663F8">
        <w:rPr>
          <w:rFonts w:ascii="DIN Next for AVM" w:hAnsi="DIN Next for AVM"/>
          <w:b/>
          <w:color w:val="000000"/>
        </w:rPr>
        <w:t>oraz</w:t>
      </w:r>
      <w:r w:rsidRPr="00696F6D">
        <w:rPr>
          <w:rFonts w:ascii="DIN Next for AVM" w:hAnsi="DIN Next for AVM"/>
          <w:b/>
          <w:color w:val="000000"/>
        </w:rPr>
        <w:t xml:space="preserve"> telefonii</w:t>
      </w:r>
      <w:r w:rsidR="00F86EF8" w:rsidRPr="00696F6D">
        <w:rPr>
          <w:rFonts w:ascii="DIN Next for AVM" w:hAnsi="DIN Next for AVM"/>
          <w:b/>
          <w:color w:val="000000"/>
        </w:rPr>
        <w:t>,</w:t>
      </w:r>
      <w:r w:rsidRPr="00696F6D">
        <w:rPr>
          <w:rFonts w:ascii="DIN Next for AVM" w:hAnsi="DIN Next for AVM"/>
          <w:b/>
          <w:color w:val="000000"/>
        </w:rPr>
        <w:t xml:space="preserve"> </w:t>
      </w:r>
      <w:r w:rsidR="00F86EF8" w:rsidRPr="00696F6D">
        <w:rPr>
          <w:rFonts w:ascii="DIN Next for AVM" w:hAnsi="DIN Next for AVM"/>
          <w:b/>
          <w:color w:val="000000"/>
        </w:rPr>
        <w:t xml:space="preserve">przeznaczony do </w:t>
      </w:r>
      <w:r w:rsidR="00696F6D" w:rsidRPr="00696F6D">
        <w:rPr>
          <w:rFonts w:ascii="DIN Next for AVM" w:hAnsi="DIN Next for AVM"/>
          <w:b/>
          <w:color w:val="000000"/>
        </w:rPr>
        <w:t>Internetu</w:t>
      </w:r>
      <w:r w:rsidR="00F86EF8" w:rsidRPr="00696F6D">
        <w:rPr>
          <w:rFonts w:ascii="DIN Next for AVM" w:hAnsi="DIN Next for AVM"/>
          <w:b/>
          <w:color w:val="000000"/>
        </w:rPr>
        <w:t xml:space="preserve"> kablowego</w:t>
      </w:r>
      <w:r w:rsidRPr="00696F6D">
        <w:rPr>
          <w:rFonts w:ascii="DIN Next for AVM" w:hAnsi="DIN Next for AVM"/>
          <w:b/>
          <w:color w:val="000000"/>
        </w:rPr>
        <w:t>.</w:t>
      </w:r>
      <w:r w:rsidR="00F663F8">
        <w:rPr>
          <w:rFonts w:ascii="DIN Next for AVM" w:hAnsi="DIN Next for AVM"/>
          <w:b/>
          <w:color w:val="000000"/>
        </w:rPr>
        <w:t xml:space="preserve"> </w:t>
      </w:r>
      <w:r w:rsidR="00C85427" w:rsidRPr="00696F6D">
        <w:rPr>
          <w:rFonts w:ascii="DIN Next for AVM" w:hAnsi="DIN Next for AVM"/>
          <w:b/>
          <w:color w:val="000000"/>
        </w:rPr>
        <w:t xml:space="preserve">Katalog produktów Wi-Fi 7 uzupełni bogate </w:t>
      </w:r>
      <w:r w:rsidRPr="00696F6D">
        <w:rPr>
          <w:rFonts w:ascii="DIN Next for AVM" w:hAnsi="DIN Next for AVM"/>
          <w:b/>
          <w:color w:val="000000"/>
        </w:rPr>
        <w:t xml:space="preserve">portfolio </w:t>
      </w:r>
      <w:r w:rsidR="001D28A5">
        <w:rPr>
          <w:rFonts w:ascii="DIN Next for AVM" w:hAnsi="DIN Next for AVM"/>
          <w:b/>
          <w:color w:val="000000"/>
        </w:rPr>
        <w:t>wielofunkcyjnych routerów</w:t>
      </w:r>
      <w:r w:rsidRPr="00696F6D">
        <w:rPr>
          <w:rFonts w:ascii="DIN Next for AVM" w:hAnsi="DIN Next for AVM"/>
          <w:b/>
          <w:color w:val="000000"/>
        </w:rPr>
        <w:t xml:space="preserve"> FRITZ!Box </w:t>
      </w:r>
      <w:r w:rsidR="00C85427" w:rsidRPr="00696F6D">
        <w:rPr>
          <w:rFonts w:ascii="DIN Next for AVM" w:hAnsi="DIN Next for AVM"/>
          <w:b/>
          <w:color w:val="000000"/>
        </w:rPr>
        <w:t xml:space="preserve">przeznaczonych do </w:t>
      </w:r>
      <w:r w:rsidRPr="00696F6D">
        <w:rPr>
          <w:rFonts w:ascii="DIN Next for AVM" w:hAnsi="DIN Next for AVM"/>
          <w:b/>
          <w:color w:val="000000"/>
        </w:rPr>
        <w:t>wszystkich łączy</w:t>
      </w:r>
      <w:r w:rsidR="001D28A5">
        <w:rPr>
          <w:rFonts w:ascii="DIN Next for AVM" w:hAnsi="DIN Next for AVM"/>
          <w:b/>
          <w:color w:val="000000"/>
        </w:rPr>
        <w:t xml:space="preserve"> (</w:t>
      </w:r>
      <w:r w:rsidRPr="00696F6D">
        <w:rPr>
          <w:rFonts w:ascii="DIN Next for AVM" w:hAnsi="DIN Next for AVM"/>
          <w:b/>
          <w:color w:val="000000"/>
        </w:rPr>
        <w:t>światłowodowych,</w:t>
      </w:r>
      <w:r w:rsidR="00C85427" w:rsidRPr="00696F6D">
        <w:rPr>
          <w:rFonts w:ascii="DIN Next for AVM" w:hAnsi="DIN Next for AVM"/>
          <w:b/>
          <w:color w:val="000000"/>
        </w:rPr>
        <w:t xml:space="preserve"> D</w:t>
      </w:r>
      <w:r w:rsidRPr="00696F6D">
        <w:rPr>
          <w:rFonts w:ascii="DIN Next for AVM" w:hAnsi="DIN Next for AVM"/>
          <w:b/>
          <w:color w:val="000000"/>
        </w:rPr>
        <w:t>SL</w:t>
      </w:r>
      <w:r w:rsidR="001D28A5">
        <w:rPr>
          <w:rFonts w:ascii="DIN Next for AVM" w:hAnsi="DIN Next for AVM"/>
          <w:b/>
          <w:color w:val="000000"/>
        </w:rPr>
        <w:t xml:space="preserve">, </w:t>
      </w:r>
      <w:r w:rsidRPr="00696F6D">
        <w:rPr>
          <w:rFonts w:ascii="DIN Next for AVM" w:hAnsi="DIN Next for AVM"/>
          <w:b/>
          <w:color w:val="000000"/>
        </w:rPr>
        <w:t>sieci komórkowych</w:t>
      </w:r>
      <w:r w:rsidR="001D28A5">
        <w:rPr>
          <w:rFonts w:ascii="DIN Next for AVM" w:hAnsi="DIN Next for AVM"/>
          <w:b/>
          <w:color w:val="000000"/>
        </w:rPr>
        <w:t xml:space="preserve">), </w:t>
      </w:r>
      <w:r w:rsidRPr="00696F6D">
        <w:rPr>
          <w:rFonts w:ascii="DIN Next for AVM" w:hAnsi="DIN Next for AVM"/>
          <w:b/>
          <w:color w:val="000000"/>
        </w:rPr>
        <w:t>wydajn</w:t>
      </w:r>
      <w:r w:rsidR="00C85427" w:rsidRPr="00696F6D">
        <w:rPr>
          <w:rFonts w:ascii="DIN Next for AVM" w:hAnsi="DIN Next for AVM"/>
          <w:b/>
          <w:color w:val="000000"/>
        </w:rPr>
        <w:t>ych</w:t>
      </w:r>
      <w:r w:rsidRPr="00696F6D">
        <w:rPr>
          <w:rFonts w:ascii="DIN Next for AVM" w:hAnsi="DIN Next for AVM"/>
          <w:b/>
          <w:color w:val="000000"/>
        </w:rPr>
        <w:t xml:space="preserve"> wzmacniacz</w:t>
      </w:r>
      <w:r w:rsidR="00C85427" w:rsidRPr="00696F6D">
        <w:rPr>
          <w:rFonts w:ascii="DIN Next for AVM" w:hAnsi="DIN Next for AVM"/>
          <w:b/>
          <w:color w:val="000000"/>
        </w:rPr>
        <w:t xml:space="preserve">y FRITZ!Repeater </w:t>
      </w:r>
      <w:r w:rsidRPr="00696F6D">
        <w:rPr>
          <w:rFonts w:ascii="DIN Next for AVM" w:hAnsi="DIN Next for AVM"/>
          <w:b/>
          <w:color w:val="000000"/>
        </w:rPr>
        <w:t>Wi-Fi 7 i now</w:t>
      </w:r>
      <w:r w:rsidR="001D28A5">
        <w:rPr>
          <w:rFonts w:ascii="DIN Next for AVM" w:hAnsi="DIN Next for AVM"/>
          <w:b/>
          <w:color w:val="000000"/>
        </w:rPr>
        <w:t>ych</w:t>
      </w:r>
      <w:r w:rsidRPr="00696F6D">
        <w:rPr>
          <w:rFonts w:ascii="DIN Next for AVM" w:hAnsi="DIN Next for AVM"/>
          <w:b/>
          <w:color w:val="000000"/>
        </w:rPr>
        <w:t xml:space="preserve"> zestaw</w:t>
      </w:r>
      <w:r w:rsidR="001D28A5">
        <w:rPr>
          <w:rFonts w:ascii="DIN Next for AVM" w:hAnsi="DIN Next for AVM"/>
          <w:b/>
          <w:color w:val="000000"/>
        </w:rPr>
        <w:t>ów</w:t>
      </w:r>
      <w:r w:rsidRPr="00696F6D">
        <w:rPr>
          <w:rFonts w:ascii="DIN Next for AVM" w:hAnsi="DIN Next for AVM"/>
          <w:b/>
          <w:color w:val="000000"/>
        </w:rPr>
        <w:t xml:space="preserve"> Mesh Wi-Fi</w:t>
      </w:r>
      <w:r w:rsidR="00C85427" w:rsidRPr="00696F6D">
        <w:rPr>
          <w:rFonts w:ascii="DIN Next for AVM" w:hAnsi="DIN Next for AVM"/>
          <w:b/>
          <w:color w:val="000000"/>
        </w:rPr>
        <w:t>.</w:t>
      </w:r>
      <w:r w:rsidRPr="00696F6D">
        <w:rPr>
          <w:rFonts w:ascii="DIN Next for AVM" w:hAnsi="DIN Next for AVM"/>
          <w:b/>
          <w:color w:val="000000"/>
        </w:rPr>
        <w:t xml:space="preserve"> </w:t>
      </w:r>
      <w:r w:rsidR="00C85427" w:rsidRPr="0040068D">
        <w:rPr>
          <w:rFonts w:ascii="DIN Next for AVM" w:hAnsi="DIN Next for AVM" w:cs="Arial"/>
          <w:b/>
          <w:color w:val="000000"/>
        </w:rPr>
        <w:t xml:space="preserve">W strefie </w:t>
      </w:r>
      <w:r w:rsidR="001D28A5">
        <w:rPr>
          <w:rFonts w:ascii="DIN Next for AVM" w:hAnsi="DIN Next for AVM" w:cs="Arial"/>
          <w:b/>
          <w:color w:val="000000"/>
        </w:rPr>
        <w:t xml:space="preserve">Smart Home </w:t>
      </w:r>
      <w:r w:rsidR="00C85427" w:rsidRPr="0040068D">
        <w:rPr>
          <w:rFonts w:ascii="DIN Next for AVM" w:hAnsi="DIN Next for AVM" w:cs="Arial"/>
          <w:b/>
          <w:color w:val="000000"/>
        </w:rPr>
        <w:t xml:space="preserve">FRITZ! </w:t>
      </w:r>
      <w:r w:rsidR="001D28A5">
        <w:rPr>
          <w:rFonts w:ascii="DIN Next for AVM" w:hAnsi="DIN Next for AVM" w:cs="Arial"/>
          <w:b/>
          <w:color w:val="000000"/>
        </w:rPr>
        <w:t>za</w:t>
      </w:r>
      <w:r w:rsidR="00C85427" w:rsidRPr="0040068D">
        <w:rPr>
          <w:rFonts w:ascii="DIN Next for AVM" w:hAnsi="DIN Next for AVM" w:cs="Arial"/>
          <w:b/>
          <w:color w:val="000000"/>
        </w:rPr>
        <w:t xml:space="preserve">prezentuje również </w:t>
      </w:r>
      <w:r w:rsidR="002A79C9">
        <w:rPr>
          <w:rFonts w:ascii="DIN Next for AVM" w:hAnsi="DIN Next for AVM" w:cs="Arial"/>
          <w:b/>
          <w:color w:val="000000"/>
        </w:rPr>
        <w:t>nowości, inteligentne i energooszczędne produkty oraz przykłady ich zastosowań w każdym domu</w:t>
      </w:r>
      <w:r w:rsidR="00C85427" w:rsidRPr="0040068D">
        <w:rPr>
          <w:rFonts w:ascii="DIN Next for AVM" w:hAnsi="DIN Next for AVM" w:cs="Arial"/>
          <w:b/>
          <w:color w:val="000000"/>
        </w:rPr>
        <w:t>.</w:t>
      </w:r>
      <w:r w:rsidR="00C85427" w:rsidRPr="00696F6D">
        <w:rPr>
          <w:rFonts w:ascii="DIN Next for AVM" w:hAnsi="DIN Next for AVM" w:cs="Arial"/>
          <w:b/>
          <w:color w:val="000000"/>
        </w:rPr>
        <w:t xml:space="preserve"> Stoisko firmy nr 177 będzie znajdować się w hali </w:t>
      </w:r>
      <w:r w:rsidR="00F86EF8" w:rsidRPr="00696F6D">
        <w:rPr>
          <w:rFonts w:ascii="DIN Next for AVM" w:hAnsi="DIN Next for AVM"/>
          <w:b/>
        </w:rPr>
        <w:t>5.2</w:t>
      </w:r>
      <w:r w:rsidR="00C85427" w:rsidRPr="00696F6D">
        <w:rPr>
          <w:rFonts w:ascii="DIN Next for AVM" w:hAnsi="DIN Next for AVM"/>
          <w:b/>
        </w:rPr>
        <w:t>.</w:t>
      </w:r>
    </w:p>
    <w:p w14:paraId="70E5D53E" w14:textId="77777777" w:rsidR="0040068D" w:rsidRPr="00696F6D" w:rsidRDefault="0040068D">
      <w:pPr>
        <w:spacing w:line="360" w:lineRule="atLeast"/>
        <w:rPr>
          <w:rFonts w:ascii="DIN Next for AVM" w:hAnsi="DIN Next for AVM"/>
          <w:b/>
          <w:color w:val="000000"/>
        </w:rPr>
      </w:pPr>
    </w:p>
    <w:p w14:paraId="79822631" w14:textId="48ADD623" w:rsidR="00971907" w:rsidRPr="00696F6D" w:rsidRDefault="00000000">
      <w:pPr>
        <w:spacing w:line="360" w:lineRule="atLeast"/>
        <w:rPr>
          <w:rFonts w:ascii="DIN Next for AVM" w:hAnsi="DIN Next for AVM" w:cs="Arial"/>
          <w:b/>
          <w:bCs/>
          <w:color w:val="000000"/>
        </w:rPr>
      </w:pPr>
      <w:r w:rsidRPr="00696F6D">
        <w:rPr>
          <w:rFonts w:ascii="DIN Next for AVM" w:hAnsi="DIN Next for AVM"/>
          <w:b/>
          <w:color w:val="000000"/>
        </w:rPr>
        <w:t xml:space="preserve">FRITZ!Box 6690 Pro: Innowacja dla dostępów kablowych dzięki Wi-Fi 7 i mocy integracji </w:t>
      </w:r>
      <w:r w:rsidR="00696F6D">
        <w:rPr>
          <w:rFonts w:ascii="DIN Next for AVM" w:hAnsi="DIN Next for AVM"/>
          <w:b/>
          <w:color w:val="000000"/>
        </w:rPr>
        <w:t>„</w:t>
      </w:r>
      <w:r w:rsidR="00C85427" w:rsidRPr="00696F6D">
        <w:rPr>
          <w:rFonts w:ascii="DIN Next for AVM" w:hAnsi="DIN Next for AVM"/>
          <w:b/>
          <w:color w:val="000000"/>
        </w:rPr>
        <w:t>all-in-one</w:t>
      </w:r>
      <w:r w:rsidR="00696F6D">
        <w:rPr>
          <w:rFonts w:ascii="DIN Next for AVM" w:hAnsi="DIN Next for AVM"/>
          <w:b/>
          <w:color w:val="000000"/>
        </w:rPr>
        <w:t>”</w:t>
      </w:r>
    </w:p>
    <w:p w14:paraId="47E6A121" w14:textId="77777777" w:rsidR="003C7664" w:rsidRPr="00696F6D" w:rsidRDefault="003C7664">
      <w:pPr>
        <w:spacing w:line="360" w:lineRule="atLeast"/>
        <w:rPr>
          <w:rFonts w:ascii="DIN Next for AVM" w:hAnsi="DIN Next for AVM"/>
        </w:rPr>
      </w:pPr>
      <w:r w:rsidRPr="00696F6D">
        <w:rPr>
          <w:rFonts w:ascii="DIN Next for AVM" w:hAnsi="DIN Next for AVM"/>
          <w:bCs/>
        </w:rPr>
        <w:t>Wielofunkcyjny router</w:t>
      </w:r>
      <w:r w:rsidRPr="00696F6D">
        <w:rPr>
          <w:rFonts w:ascii="DIN Next for AVM" w:hAnsi="DIN Next for AVM"/>
          <w:b/>
        </w:rPr>
        <w:t xml:space="preserve"> FRITZ!Box 6690 Pro</w:t>
      </w:r>
      <w:r w:rsidRPr="00696F6D">
        <w:rPr>
          <w:rFonts w:ascii="DIN Next for AVM" w:hAnsi="DIN Next for AVM"/>
          <w:bCs/>
        </w:rPr>
        <w:t xml:space="preserve"> to kolejny </w:t>
      </w:r>
      <w:r w:rsidRPr="00696F6D">
        <w:rPr>
          <w:rFonts w:ascii="DIN Next for AVM" w:hAnsi="DIN Next for AVM"/>
        </w:rPr>
        <w:t xml:space="preserve">kamień milowy FRITZ! w rozwoju sieci domowych. To pierwszy na świecie router kablowy z modułem Wi-Fi 7 w trzech pasmach, zintegrowanym modemem DOCSIS i obsługą inteligentnego domu za pomocą Zigbee i DECT. Wynik: </w:t>
      </w:r>
      <w:r w:rsidR="009B51A0" w:rsidRPr="00696F6D">
        <w:rPr>
          <w:rFonts w:ascii="DIN Next for AVM" w:hAnsi="DIN Next for AVM"/>
        </w:rPr>
        <w:t>s</w:t>
      </w:r>
      <w:r w:rsidRPr="00696F6D">
        <w:rPr>
          <w:rFonts w:ascii="DIN Next for AVM" w:hAnsi="DIN Next for AVM"/>
        </w:rPr>
        <w:t xml:space="preserve">zybki i niezawodny dostęp do Internetu, niezwykła prędkość Wi-Fi do 12 Gbit/s i szeroka kompatybilność z bogatą paletą urządzeń zapewniają nieprzerwany zasięg Wi-Fi w całej sieci domowej. FRITZ!Box 6690 Pro jest wyposażony we wszystkie funkcje telefoniczne, </w:t>
      </w:r>
      <w:r w:rsidR="009B51A0" w:rsidRPr="00696F6D">
        <w:rPr>
          <w:rFonts w:ascii="DIN Next for AVM" w:hAnsi="DIN Next for AVM"/>
        </w:rPr>
        <w:t xml:space="preserve">obsługuje </w:t>
      </w:r>
      <w:r w:rsidRPr="00696F6D">
        <w:rPr>
          <w:rFonts w:ascii="DIN Next for AVM" w:hAnsi="DIN Next for AVM"/>
        </w:rPr>
        <w:t>inteligentny dom ze wsparciem Zigbee/Matter i DECT ULE, a także</w:t>
      </w:r>
      <w:r w:rsidR="009B51A0" w:rsidRPr="00696F6D">
        <w:rPr>
          <w:rFonts w:ascii="DIN Next for AVM" w:hAnsi="DIN Next for AVM"/>
        </w:rPr>
        <w:t xml:space="preserve"> posiada</w:t>
      </w:r>
      <w:r w:rsidRPr="00696F6D">
        <w:rPr>
          <w:rFonts w:ascii="DIN Next for AVM" w:hAnsi="DIN Next for AVM"/>
        </w:rPr>
        <w:t xml:space="preserve"> popularne funkcje FRITZ!OS, takie jak VPN, kontrola rodzicielska i serwer multimediów. Niezwykły, kompleksowy zestaw dla wymagających użytkowników telewizji kablowej, którzy chcą w pełni wykorzystać potencjał swojego cyfrowego domu.</w:t>
      </w:r>
      <w:r w:rsidRPr="00696F6D">
        <w:rPr>
          <w:rFonts w:ascii="DIN Next for AVM" w:hAnsi="DIN Next for AVM"/>
        </w:rPr>
        <w:br/>
      </w:r>
      <w:r w:rsidRPr="00696F6D">
        <w:rPr>
          <w:rFonts w:ascii="DIN Next for AVM" w:hAnsi="DIN Next for AVM"/>
        </w:rPr>
        <w:br/>
      </w:r>
      <w:r w:rsidRPr="00696F6D">
        <w:rPr>
          <w:rFonts w:ascii="DIN Next for AVM" w:hAnsi="DIN Next for AVM"/>
          <w:b/>
        </w:rPr>
        <w:t>Kolejne premiery dla sieci komórkowych, telefonii i Wi-Fi 7</w:t>
      </w:r>
      <w:r w:rsidRPr="00696F6D">
        <w:rPr>
          <w:rFonts w:ascii="DIN Next for AVM" w:hAnsi="DIN Next for AVM"/>
          <w:b/>
        </w:rPr>
        <w:br/>
      </w:r>
      <w:r w:rsidRPr="00696F6D">
        <w:rPr>
          <w:rFonts w:ascii="DIN Next for AVM" w:hAnsi="DIN Next for AVM"/>
        </w:rPr>
        <w:t>Na targach IFA zostanie zaprezentowany po raz pierwszy</w:t>
      </w:r>
      <w:r w:rsidRPr="00696F6D">
        <w:rPr>
          <w:rFonts w:ascii="DIN Next for AVM" w:hAnsi="DIN Next for AVM"/>
          <w:b/>
        </w:rPr>
        <w:t xml:space="preserve"> FRITZ!Box 6825 4G </w:t>
      </w:r>
      <w:r w:rsidRPr="00696F6D">
        <w:rPr>
          <w:rFonts w:ascii="DIN Next for AVM" w:hAnsi="DIN Next for AVM"/>
          <w:bCs/>
        </w:rPr>
        <w:t xml:space="preserve">– idealny router </w:t>
      </w:r>
      <w:r w:rsidRPr="00696F6D">
        <w:rPr>
          <w:rFonts w:ascii="DIN Next for AVM" w:hAnsi="DIN Next for AVM"/>
          <w:bCs/>
        </w:rPr>
        <w:lastRenderedPageBreak/>
        <w:t>przeznaczony</w:t>
      </w:r>
      <w:r w:rsidRPr="00696F6D">
        <w:rPr>
          <w:rFonts w:ascii="DIN Next for AVM" w:hAnsi="DIN Next for AVM"/>
          <w:b/>
        </w:rPr>
        <w:t xml:space="preserve"> </w:t>
      </w:r>
      <w:r w:rsidRPr="00696F6D">
        <w:rPr>
          <w:rFonts w:ascii="DIN Next for AVM" w:hAnsi="DIN Next for AVM"/>
        </w:rPr>
        <w:t xml:space="preserve">dla początkujących użytkowników mobilnego surfowania po Internecie. Mały FRITZ!Box dla sieci komórkowych oferuje stabilny </w:t>
      </w:r>
      <w:r w:rsidR="009B51A0" w:rsidRPr="00696F6D">
        <w:rPr>
          <w:rFonts w:ascii="DIN Next for AVM" w:hAnsi="DIN Next for AVM"/>
        </w:rPr>
        <w:t>Internet</w:t>
      </w:r>
      <w:r w:rsidRPr="00696F6D">
        <w:rPr>
          <w:rFonts w:ascii="DIN Next for AVM" w:hAnsi="DIN Next for AVM"/>
        </w:rPr>
        <w:t xml:space="preserve"> dzięki Wi-Fi 6 i prędkości do 300 Mbit/s przez 4G/LTE i 3G. Dzięki zasilaniu przez USB-C i kompatybilności ze wszystkimi międzynarodowymi sieciami komórkowymi, ten wytrzymały router FRITZ!Box jest idealnym towarzyszem podróży. </w:t>
      </w:r>
    </w:p>
    <w:p w14:paraId="11001DD7" w14:textId="490262E8" w:rsidR="00971907" w:rsidRPr="00696F6D" w:rsidRDefault="00000000">
      <w:pPr>
        <w:spacing w:line="360" w:lineRule="atLeast"/>
        <w:rPr>
          <w:rFonts w:ascii="DIN Next for AVM" w:hAnsi="DIN Next for AVM"/>
        </w:rPr>
      </w:pPr>
      <w:r w:rsidRPr="00696F6D">
        <w:rPr>
          <w:rFonts w:ascii="DIN Next for AVM" w:hAnsi="DIN Next for AVM"/>
        </w:rPr>
        <w:t xml:space="preserve">Dla każdego, kto chce korzystać z trójpasmowego Wi-Fi 7 o przepustowości do 2,8 Gbit/s na swoim laptopie lub komputerze PC, </w:t>
      </w:r>
      <w:r w:rsidR="009B51A0" w:rsidRPr="00696F6D">
        <w:rPr>
          <w:rFonts w:ascii="DIN Next for AVM" w:hAnsi="DIN Next for AVM"/>
        </w:rPr>
        <w:t xml:space="preserve">idealnym rozwiązaniem jest </w:t>
      </w:r>
      <w:r w:rsidRPr="00696F6D">
        <w:rPr>
          <w:rFonts w:ascii="DIN Next for AVM" w:hAnsi="DIN Next for AVM"/>
        </w:rPr>
        <w:t>nowa karta</w:t>
      </w:r>
      <w:r w:rsidRPr="00696F6D">
        <w:rPr>
          <w:rFonts w:ascii="DIN Next for AVM" w:hAnsi="DIN Next for AVM"/>
          <w:b/>
        </w:rPr>
        <w:t xml:space="preserve"> FRITZ!WLAN Stick 6700</w:t>
      </w:r>
      <w:r w:rsidRPr="00696F6D">
        <w:rPr>
          <w:rFonts w:ascii="DIN Next for AVM" w:hAnsi="DIN Next for AVM"/>
        </w:rPr>
        <w:t xml:space="preserve">. To </w:t>
      </w:r>
      <w:r w:rsidR="00154F99" w:rsidRPr="00696F6D">
        <w:rPr>
          <w:rFonts w:ascii="DIN Next for AVM" w:hAnsi="DIN Next for AVM"/>
        </w:rPr>
        <w:t>niewielkie,</w:t>
      </w:r>
      <w:r w:rsidR="003C7664" w:rsidRPr="00696F6D">
        <w:rPr>
          <w:rFonts w:ascii="DIN Next for AVM" w:hAnsi="DIN Next for AVM"/>
        </w:rPr>
        <w:t xml:space="preserve"> ale </w:t>
      </w:r>
      <w:r w:rsidRPr="00696F6D">
        <w:rPr>
          <w:rFonts w:ascii="DIN Next for AVM" w:hAnsi="DIN Next for AVM"/>
        </w:rPr>
        <w:t xml:space="preserve">wydajne urządzenie </w:t>
      </w:r>
      <w:r w:rsidR="003C7664" w:rsidRPr="00696F6D">
        <w:rPr>
          <w:rFonts w:ascii="DIN Next for AVM" w:hAnsi="DIN Next for AVM"/>
        </w:rPr>
        <w:t>wspiera</w:t>
      </w:r>
      <w:r w:rsidRPr="00696F6D">
        <w:rPr>
          <w:rFonts w:ascii="DIN Next for AVM" w:hAnsi="DIN Next for AVM"/>
        </w:rPr>
        <w:t xml:space="preserve"> Wi-Fi 7 </w:t>
      </w:r>
      <w:r w:rsidR="009B51A0" w:rsidRPr="00696F6D">
        <w:rPr>
          <w:rFonts w:ascii="DIN Next for AVM" w:hAnsi="DIN Next for AVM"/>
        </w:rPr>
        <w:t xml:space="preserve">również </w:t>
      </w:r>
      <w:r w:rsidRPr="00696F6D">
        <w:rPr>
          <w:rFonts w:ascii="DIN Next for AVM" w:hAnsi="DIN Next for AVM"/>
        </w:rPr>
        <w:t xml:space="preserve">w paśmie 6 GHz i zapewnia maksymalną prędkość Internetu oraz optymalną stabilność. Dzięki prostej konfiguracji urządzenie jest gotowe do użycia z dowolnym routerem i WPS w mgnieniu oka. </w:t>
      </w:r>
      <w:r w:rsidR="003C7664" w:rsidRPr="00696F6D">
        <w:rPr>
          <w:rFonts w:ascii="DIN Next for AVM" w:hAnsi="DIN Next for AVM"/>
        </w:rPr>
        <w:t>Kolejną targową premie</w:t>
      </w:r>
      <w:r w:rsidR="00154F99">
        <w:rPr>
          <w:rFonts w:ascii="DIN Next for AVM" w:hAnsi="DIN Next for AVM"/>
        </w:rPr>
        <w:t>rą</w:t>
      </w:r>
      <w:r w:rsidR="003C7664" w:rsidRPr="00696F6D">
        <w:rPr>
          <w:rFonts w:ascii="DIN Next for AVM" w:hAnsi="DIN Next for AVM"/>
        </w:rPr>
        <w:t xml:space="preserve"> jest słuchawka </w:t>
      </w:r>
      <w:r w:rsidRPr="00696F6D">
        <w:rPr>
          <w:rFonts w:ascii="DIN Next for AVM" w:hAnsi="DIN Next for AVM"/>
          <w:b/>
        </w:rPr>
        <w:t>FRITZ!Fon M3</w:t>
      </w:r>
      <w:r w:rsidRPr="00696F6D">
        <w:rPr>
          <w:rFonts w:ascii="DIN Next for AVM" w:hAnsi="DIN Next for AVM"/>
        </w:rPr>
        <w:t>.</w:t>
      </w:r>
      <w:r w:rsidRPr="00696F6D">
        <w:rPr>
          <w:rFonts w:ascii="DIN Next for AVM" w:hAnsi="DIN Next for AVM"/>
          <w:b/>
        </w:rPr>
        <w:t xml:space="preserve"> </w:t>
      </w:r>
      <w:r w:rsidR="003C7664" w:rsidRPr="00696F6D">
        <w:rPr>
          <w:rFonts w:ascii="DIN Next for AVM" w:hAnsi="DIN Next for AVM"/>
          <w:bCs/>
        </w:rPr>
        <w:t>Dzięki niej, u</w:t>
      </w:r>
      <w:r w:rsidRPr="00696F6D">
        <w:rPr>
          <w:rFonts w:ascii="DIN Next for AVM" w:hAnsi="DIN Next for AVM"/>
          <w:bCs/>
        </w:rPr>
        <w:t>żytkownicy</w:t>
      </w:r>
      <w:r w:rsidRPr="00696F6D">
        <w:rPr>
          <w:rFonts w:ascii="DIN Next for AVM" w:hAnsi="DIN Next for AVM"/>
        </w:rPr>
        <w:t xml:space="preserve"> mogą nie tylko wykonywać bezprzewodowe połączenia w jakości HD, ale także łatwo i wygodnie sterować systemem Smart Home spod znaku </w:t>
      </w:r>
      <w:proofErr w:type="gramStart"/>
      <w:r w:rsidRPr="00696F6D">
        <w:rPr>
          <w:rFonts w:ascii="DIN Next for AVM" w:hAnsi="DIN Next for AVM"/>
        </w:rPr>
        <w:t>FRITZ!</w:t>
      </w:r>
      <w:r w:rsidR="003C7664" w:rsidRPr="00696F6D">
        <w:rPr>
          <w:rFonts w:ascii="DIN Next for AVM" w:hAnsi="DIN Next for AVM"/>
        </w:rPr>
        <w:t>.</w:t>
      </w:r>
      <w:proofErr w:type="gramEnd"/>
    </w:p>
    <w:p w14:paraId="4C857448" w14:textId="77777777" w:rsidR="00971907" w:rsidRPr="00696F6D" w:rsidRDefault="00971907">
      <w:pPr>
        <w:spacing w:line="360" w:lineRule="atLeast"/>
        <w:rPr>
          <w:rFonts w:ascii="DIN Next for AVM" w:hAnsi="DIN Next for AVM" w:cs="Arial"/>
          <w:color w:val="000000"/>
          <w:lang w:val="en-GB"/>
        </w:rPr>
      </w:pPr>
    </w:p>
    <w:p w14:paraId="36CACA52" w14:textId="77777777" w:rsidR="00971907" w:rsidRPr="00696F6D" w:rsidRDefault="00000000">
      <w:pPr>
        <w:spacing w:line="360" w:lineRule="atLeast"/>
        <w:rPr>
          <w:rFonts w:ascii="DIN Next for AVM" w:hAnsi="DIN Next for AVM" w:cs="Arial"/>
          <w:b/>
          <w:bCs/>
          <w:color w:val="000000"/>
        </w:rPr>
      </w:pPr>
      <w:r w:rsidRPr="00696F6D">
        <w:rPr>
          <w:rFonts w:ascii="DIN Next for AVM" w:hAnsi="DIN Next for AVM"/>
          <w:b/>
          <w:color w:val="000000"/>
        </w:rPr>
        <w:t>FRITZ!Box 7630 oraz FRITZ!Box 4630: Wi-Fi 7 dla każdego domu</w:t>
      </w:r>
    </w:p>
    <w:p w14:paraId="1CC06F4D" w14:textId="6C5DEC14" w:rsidR="00971907" w:rsidRPr="00696F6D" w:rsidRDefault="00E554B8">
      <w:pPr>
        <w:spacing w:line="360" w:lineRule="atLeast"/>
        <w:rPr>
          <w:rFonts w:ascii="DIN Next for AVM" w:hAnsi="DIN Next for AVM"/>
          <w:color w:val="000000"/>
        </w:rPr>
      </w:pPr>
      <w:r w:rsidRPr="00696F6D">
        <w:rPr>
          <w:rFonts w:ascii="DIN Next for AVM" w:hAnsi="DIN Next for AVM"/>
          <w:color w:val="000000"/>
        </w:rPr>
        <w:t xml:space="preserve">Nowością w ofercie są również dwa modele FRITZ!Box, które sprawiają, że nowoczesne Wi-Fi 7 będzie dostępne dla każdego domu. </w:t>
      </w:r>
      <w:r w:rsidRPr="00696F6D">
        <w:rPr>
          <w:rFonts w:ascii="DIN Next for AVM" w:hAnsi="DIN Next for AVM"/>
          <w:b/>
          <w:color w:val="000000"/>
        </w:rPr>
        <w:t>FRITZ!Box 7630</w:t>
      </w:r>
      <w:r w:rsidRPr="00696F6D">
        <w:rPr>
          <w:rFonts w:ascii="DIN Next for AVM" w:hAnsi="DIN Next for AVM"/>
          <w:color w:val="000000"/>
        </w:rPr>
        <w:t xml:space="preserve"> to idealne wprowadzenie do świata Wi-Fi 7, a obsługuje przy tym Multi-Link Operation (MLO). Jest przeznaczony dla dostępów DSL i oferuje stabilne i niezawodne połączenie o prędkości do 300 Mbit/s do użytku domowego, biurowego oraz codziennych czynności online. Dla użytkowników, którzy posiadają już modem światłowodowy (ONT) przeznaczono kolejną nowość: router </w:t>
      </w:r>
      <w:r w:rsidRPr="00696F6D">
        <w:rPr>
          <w:rFonts w:ascii="DIN Next for AVM" w:hAnsi="DIN Next for AVM"/>
          <w:b/>
          <w:color w:val="000000"/>
        </w:rPr>
        <w:t>FRITZ!Box 4630</w:t>
      </w:r>
      <w:r w:rsidRPr="00696F6D">
        <w:rPr>
          <w:rFonts w:ascii="DIN Next for AVM" w:hAnsi="DIN Next for AVM"/>
          <w:color w:val="000000"/>
        </w:rPr>
        <w:t>. Dzięki dwuzakresowemu Wi-Fi 7 oraz portom LAN i WAN o przepustowości 2,5 gigabita każdy, router zapewnia niskie opóźnienia w grach i płynne, nieprzerwane przesyłanie strumieniowe. Oba modele oprócz szybkiego Internetu oferują popularne funkcje FRITZ! dla telefonii, inteligentnego domu (za pośrednictwem DECT ULE) i najwyższe bezpieczeństwo sieci dzięki IPv6.</w:t>
      </w:r>
    </w:p>
    <w:p w14:paraId="1D7AA9B4" w14:textId="77777777" w:rsidR="00971907" w:rsidRPr="00696F6D" w:rsidRDefault="00971907">
      <w:pPr>
        <w:spacing w:line="360" w:lineRule="atLeast"/>
        <w:rPr>
          <w:rFonts w:ascii="DIN Next for AVM" w:hAnsi="DIN Next for AVM" w:cs="Arial"/>
          <w:color w:val="000000"/>
          <w:lang w:val="en-GB"/>
        </w:rPr>
      </w:pPr>
    </w:p>
    <w:p w14:paraId="05CD11DF" w14:textId="77777777" w:rsidR="00971907" w:rsidRPr="00696F6D" w:rsidRDefault="00000000">
      <w:pPr>
        <w:spacing w:line="360" w:lineRule="atLeast"/>
        <w:rPr>
          <w:rFonts w:ascii="DIN Next for AVM" w:hAnsi="DIN Next for AVM" w:cs="Arial"/>
          <w:b/>
          <w:bCs/>
          <w:color w:val="000000"/>
        </w:rPr>
      </w:pPr>
      <w:r w:rsidRPr="00696F6D">
        <w:rPr>
          <w:rFonts w:ascii="DIN Next for AVM" w:hAnsi="DIN Next for AVM"/>
          <w:b/>
          <w:color w:val="000000"/>
        </w:rPr>
        <w:t>Jeden FRITZ! do wszystkich dostępów światłowodowych</w:t>
      </w:r>
    </w:p>
    <w:p w14:paraId="27334352" w14:textId="35CBB6A3" w:rsidR="00971907" w:rsidRPr="00696F6D" w:rsidRDefault="00000000">
      <w:pPr>
        <w:spacing w:line="360" w:lineRule="atLeast"/>
        <w:rPr>
          <w:rFonts w:ascii="DIN Next for AVM" w:hAnsi="DIN Next for AVM" w:cs="Arial"/>
          <w:color w:val="000000"/>
        </w:rPr>
      </w:pPr>
      <w:r w:rsidRPr="00696F6D">
        <w:rPr>
          <w:rFonts w:ascii="DIN Next for AVM" w:hAnsi="DIN Next for AVM"/>
          <w:color w:val="000000"/>
        </w:rPr>
        <w:t xml:space="preserve">Jako </w:t>
      </w:r>
      <w:r w:rsidR="00392EC8" w:rsidRPr="00696F6D">
        <w:rPr>
          <w:rFonts w:ascii="DIN Next for AVM" w:hAnsi="DIN Next for AVM"/>
          <w:color w:val="000000"/>
        </w:rPr>
        <w:t>europejski producent</w:t>
      </w:r>
      <w:r w:rsidRPr="00696F6D">
        <w:rPr>
          <w:rFonts w:ascii="DIN Next for AVM" w:hAnsi="DIN Next for AVM"/>
          <w:color w:val="000000"/>
        </w:rPr>
        <w:t>, FRITZ! zna wymagania sieci światłowodowych na wszystkich etapach wdrażania technologii GPON, AON i XGS-PON z prędkościami do 10 Gbit/s. Modele FRITZ!Box przeznaczone dla światłowodów zapewniają maksymalną wydajność Wi-Fi i łatwość obsługi szer</w:t>
      </w:r>
      <w:r w:rsidR="00392EC8" w:rsidRPr="00696F6D">
        <w:rPr>
          <w:rFonts w:ascii="DIN Next for AVM" w:hAnsi="DIN Next for AVM"/>
          <w:color w:val="000000"/>
        </w:rPr>
        <w:t xml:space="preserve">okiemu </w:t>
      </w:r>
      <w:r w:rsidRPr="00696F6D">
        <w:rPr>
          <w:rFonts w:ascii="DIN Next for AVM" w:hAnsi="DIN Next for AVM"/>
          <w:color w:val="000000"/>
        </w:rPr>
        <w:t xml:space="preserve">gronu użytkowników. Nowe </w:t>
      </w:r>
      <w:r w:rsidRPr="00696F6D">
        <w:rPr>
          <w:rFonts w:ascii="DIN Next for AVM" w:hAnsi="DIN Next for AVM"/>
          <w:b/>
          <w:color w:val="000000"/>
        </w:rPr>
        <w:t xml:space="preserve">modele światłowodowe FRITZ!Box 5690 XGS, 5690 Pro </w:t>
      </w:r>
      <w:r w:rsidRPr="00696F6D">
        <w:rPr>
          <w:rFonts w:ascii="DIN Next for AVM" w:hAnsi="DIN Next for AVM"/>
          <w:color w:val="000000"/>
        </w:rPr>
        <w:t>i</w:t>
      </w:r>
      <w:r w:rsidRPr="00696F6D">
        <w:rPr>
          <w:rFonts w:ascii="DIN Next for AVM" w:hAnsi="DIN Next for AVM"/>
          <w:b/>
          <w:color w:val="000000"/>
        </w:rPr>
        <w:t xml:space="preserve"> </w:t>
      </w:r>
      <w:r w:rsidR="00392EC8" w:rsidRPr="00696F6D">
        <w:rPr>
          <w:rFonts w:ascii="DIN Next for AVM" w:hAnsi="DIN Next for AVM"/>
          <w:bCs/>
          <w:color w:val="000000"/>
        </w:rPr>
        <w:t xml:space="preserve">dostępny niedługo w sprzedaży </w:t>
      </w:r>
      <w:r w:rsidRPr="00696F6D">
        <w:rPr>
          <w:rFonts w:ascii="DIN Next for AVM" w:hAnsi="DIN Next for AVM"/>
          <w:b/>
          <w:color w:val="000000"/>
        </w:rPr>
        <w:t>FRITZ!Box 5690</w:t>
      </w:r>
      <w:r w:rsidRPr="00696F6D">
        <w:rPr>
          <w:rFonts w:ascii="DIN Next for AVM" w:hAnsi="DIN Next for AVM"/>
          <w:color w:val="000000"/>
        </w:rPr>
        <w:t xml:space="preserve">, oferują użytkownikom FRITZ! ultraszybki Internet, niezależnie od tego, czy łączą się bezpośrednio przez łącze światłowodowe, czy też za </w:t>
      </w:r>
      <w:r w:rsidRPr="00696F6D">
        <w:rPr>
          <w:rFonts w:ascii="DIN Next for AVM" w:hAnsi="DIN Next for AVM"/>
          <w:color w:val="000000"/>
        </w:rPr>
        <w:lastRenderedPageBreak/>
        <w:t xml:space="preserve">pośrednictwem modemu. Wszystkie trzy modele światłowodowe </w:t>
      </w:r>
      <w:r w:rsidR="009B51A0" w:rsidRPr="00696F6D">
        <w:rPr>
          <w:rFonts w:ascii="DIN Next for AVM" w:hAnsi="DIN Next for AVM"/>
          <w:color w:val="000000"/>
        </w:rPr>
        <w:t>cechują się</w:t>
      </w:r>
      <w:r w:rsidRPr="00696F6D">
        <w:rPr>
          <w:rFonts w:ascii="DIN Next for AVM" w:hAnsi="DIN Next for AVM"/>
          <w:color w:val="000000"/>
        </w:rPr>
        <w:t xml:space="preserve"> doskonałą kompatybilnością z sieciami światłowodowymi różnych dostawców. Zestaw funkcji z górnej półki, obejmujący siln</w:t>
      </w:r>
      <w:r w:rsidR="00B97D7E" w:rsidRPr="00696F6D">
        <w:rPr>
          <w:rFonts w:ascii="DIN Next for AVM" w:hAnsi="DIN Next for AVM"/>
          <w:color w:val="000000"/>
        </w:rPr>
        <w:t xml:space="preserve">e </w:t>
      </w:r>
      <w:r w:rsidRPr="00696F6D">
        <w:rPr>
          <w:rFonts w:ascii="DIN Next for AVM" w:hAnsi="DIN Next for AVM"/>
          <w:color w:val="000000"/>
        </w:rPr>
        <w:t>Wi-Fi, szybką sieć VPN, wszechstronne aplikacje</w:t>
      </w:r>
      <w:r w:rsidR="00B97D7E" w:rsidRPr="00696F6D">
        <w:rPr>
          <w:rFonts w:ascii="DIN Next for AVM" w:hAnsi="DIN Next for AVM"/>
          <w:color w:val="000000"/>
        </w:rPr>
        <w:t xml:space="preserve"> smart home </w:t>
      </w:r>
      <w:r w:rsidRPr="00696F6D">
        <w:rPr>
          <w:rFonts w:ascii="DIN Next for AVM" w:hAnsi="DIN Next for AVM"/>
          <w:color w:val="000000"/>
        </w:rPr>
        <w:t>i telefonię, zapewnia użytkownikom najwyższą wygodę w czasie surfowania po Internecie, gier i wideokonferencji.</w:t>
      </w:r>
    </w:p>
    <w:p w14:paraId="74AA7A2D" w14:textId="77777777" w:rsidR="00971907" w:rsidRPr="00696F6D" w:rsidRDefault="00971907">
      <w:pPr>
        <w:spacing w:line="360" w:lineRule="atLeast"/>
        <w:rPr>
          <w:rFonts w:ascii="DIN Next for AVM" w:hAnsi="DIN Next for AVM" w:cs="Arial"/>
          <w:color w:val="000000"/>
          <w:lang w:val="en-GB"/>
        </w:rPr>
      </w:pPr>
    </w:p>
    <w:p w14:paraId="4B1E04F0" w14:textId="77777777" w:rsidR="00971907" w:rsidRPr="00696F6D" w:rsidRDefault="00000000">
      <w:pPr>
        <w:spacing w:line="360" w:lineRule="atLeast"/>
        <w:rPr>
          <w:rFonts w:ascii="DIN Next for AVM" w:hAnsi="DIN Next for AVM" w:cs="Arial"/>
          <w:b/>
          <w:color w:val="000000"/>
        </w:rPr>
      </w:pPr>
      <w:r w:rsidRPr="00696F6D">
        <w:rPr>
          <w:rFonts w:ascii="DIN Next for AVM" w:hAnsi="DIN Next for AVM"/>
          <w:b/>
          <w:color w:val="000000"/>
        </w:rPr>
        <w:t>Potężny zasięg: Wzmacniacze Wi-Fi 7, zestawy Mesh i wzmacniacz FRITZ!Repeater 1610 Outdoor</w:t>
      </w:r>
    </w:p>
    <w:p w14:paraId="59B036F0" w14:textId="1F927EC3" w:rsidR="00971907" w:rsidRDefault="004D059C">
      <w:pPr>
        <w:spacing w:line="360" w:lineRule="atLeast"/>
        <w:rPr>
          <w:rFonts w:ascii="DIN Next for AVM" w:hAnsi="DIN Next for AVM"/>
          <w:color w:val="000000"/>
        </w:rPr>
      </w:pPr>
      <w:r w:rsidRPr="004D059C">
        <w:rPr>
          <w:rFonts w:ascii="DIN Next for AVM" w:hAnsi="DIN Next for AVM"/>
          <w:color w:val="000000"/>
        </w:rPr>
        <w:t xml:space="preserve">Dla </w:t>
      </w:r>
      <w:r w:rsidRPr="00696F6D">
        <w:rPr>
          <w:rFonts w:ascii="DIN Next for AVM" w:hAnsi="DIN Next for AVM"/>
          <w:color w:val="000000"/>
        </w:rPr>
        <w:t xml:space="preserve">zapewnienia </w:t>
      </w:r>
      <w:r w:rsidRPr="004D059C">
        <w:rPr>
          <w:rFonts w:ascii="DIN Next for AVM" w:hAnsi="DIN Next for AVM"/>
          <w:color w:val="000000"/>
        </w:rPr>
        <w:t xml:space="preserve">większego zasięgu Wi-Fi 7 w domu </w:t>
      </w:r>
      <w:r w:rsidR="00E31403" w:rsidRPr="00696F6D">
        <w:rPr>
          <w:rFonts w:ascii="DIN Next for AVM" w:hAnsi="DIN Next for AVM"/>
          <w:color w:val="000000"/>
        </w:rPr>
        <w:t xml:space="preserve">firma FRITZ! przygotowała </w:t>
      </w:r>
      <w:r w:rsidRPr="004D059C">
        <w:rPr>
          <w:rFonts w:ascii="DIN Next for AVM" w:hAnsi="DIN Next for AVM"/>
          <w:color w:val="000000"/>
        </w:rPr>
        <w:t xml:space="preserve">dwa nowe </w:t>
      </w:r>
      <w:r w:rsidR="00E31403" w:rsidRPr="00696F6D">
        <w:rPr>
          <w:rFonts w:ascii="DIN Next for AVM" w:hAnsi="DIN Next for AVM"/>
          <w:color w:val="000000"/>
        </w:rPr>
        <w:t xml:space="preserve">wzmacniacze Wi-Fi </w:t>
      </w:r>
      <w:r w:rsidRPr="004D059C">
        <w:rPr>
          <w:rFonts w:ascii="DIN Next for AVM" w:hAnsi="DIN Next for AVM"/>
          <w:color w:val="000000"/>
        </w:rPr>
        <w:t>Mesh</w:t>
      </w:r>
      <w:r w:rsidR="00E31403" w:rsidRPr="00696F6D">
        <w:rPr>
          <w:rFonts w:ascii="DIN Next for AVM" w:hAnsi="DIN Next for AVM"/>
          <w:color w:val="000000"/>
        </w:rPr>
        <w:t>:</w:t>
      </w:r>
      <w:r w:rsidRPr="004D059C">
        <w:rPr>
          <w:rFonts w:ascii="DIN Next for AVM" w:hAnsi="DIN Next for AVM"/>
          <w:color w:val="000000"/>
        </w:rPr>
        <w:t xml:space="preserve"> </w:t>
      </w:r>
      <w:r w:rsidRPr="00696F6D">
        <w:rPr>
          <w:rFonts w:ascii="DIN Next for AVM" w:hAnsi="DIN Next for AVM"/>
          <w:b/>
          <w:color w:val="000000"/>
        </w:rPr>
        <w:t>FRITZ!Repeater 1700</w:t>
      </w:r>
      <w:r w:rsidRPr="00696F6D">
        <w:rPr>
          <w:rFonts w:ascii="DIN Next for AVM" w:hAnsi="DIN Next for AVM"/>
          <w:color w:val="000000"/>
        </w:rPr>
        <w:t xml:space="preserve"> i </w:t>
      </w:r>
      <w:r w:rsidRPr="00696F6D">
        <w:rPr>
          <w:rFonts w:ascii="DIN Next for AVM" w:hAnsi="DIN Next for AVM"/>
          <w:b/>
          <w:color w:val="000000"/>
        </w:rPr>
        <w:t>FRITZ!Repeater 2700</w:t>
      </w:r>
      <w:bookmarkStart w:id="1" w:name="_Hlk205971006"/>
      <w:r w:rsidR="00E31403" w:rsidRPr="00696F6D">
        <w:rPr>
          <w:rFonts w:ascii="DIN Next for AVM" w:hAnsi="DIN Next for AVM"/>
          <w:color w:val="000000"/>
        </w:rPr>
        <w:t xml:space="preserve">. </w:t>
      </w:r>
      <w:r w:rsidRPr="00696F6D">
        <w:rPr>
          <w:rFonts w:ascii="DIN Next for AVM" w:hAnsi="DIN Next for AVM"/>
        </w:rPr>
        <w:t>Nawet w mieszkaniach o skomplikowanym układzie pomieszczeń lub budynkach wielopiętrowych wzmacniacze sygnału Mesh pozwalają z łatwością rozszerzyć zasięg sieci Wi-Fi i cieszyć się Interne</w:t>
      </w:r>
      <w:r w:rsidR="00696F6D">
        <w:rPr>
          <w:rFonts w:ascii="DIN Next for AVM" w:hAnsi="DIN Next for AVM"/>
        </w:rPr>
        <w:t xml:space="preserve">tem </w:t>
      </w:r>
      <w:r w:rsidRPr="00696F6D">
        <w:rPr>
          <w:rFonts w:ascii="DIN Next for AVM" w:hAnsi="DIN Next for AVM"/>
        </w:rPr>
        <w:t>w każdym zakamarku domu</w:t>
      </w:r>
      <w:bookmarkEnd w:id="1"/>
      <w:r w:rsidRPr="00696F6D">
        <w:rPr>
          <w:rFonts w:ascii="DIN Next for AVM" w:hAnsi="DIN Next for AVM"/>
          <w:color w:val="000000"/>
        </w:rPr>
        <w:t>.</w:t>
      </w:r>
      <w:r w:rsidR="00696F6D">
        <w:rPr>
          <w:rFonts w:ascii="DIN Next for AVM" w:hAnsi="DIN Next for AVM"/>
          <w:color w:val="000000"/>
        </w:rPr>
        <w:t xml:space="preserve"> Targową nowością będą </w:t>
      </w:r>
      <w:r w:rsidR="00696F6D" w:rsidRPr="007E4668">
        <w:rPr>
          <w:rFonts w:ascii="DIN Next for AVM" w:hAnsi="DIN Next for AVM"/>
          <w:b/>
          <w:bCs/>
          <w:color w:val="000000"/>
        </w:rPr>
        <w:t>zestawy</w:t>
      </w:r>
      <w:r w:rsidR="00696F6D">
        <w:rPr>
          <w:rFonts w:ascii="DIN Next for AVM" w:hAnsi="DIN Next for AVM"/>
          <w:color w:val="000000"/>
        </w:rPr>
        <w:t xml:space="preserve"> </w:t>
      </w:r>
      <w:r w:rsidR="007E4668">
        <w:rPr>
          <w:rFonts w:ascii="DIN Next for AVM" w:hAnsi="DIN Next for AVM"/>
          <w:color w:val="000000"/>
        </w:rPr>
        <w:t xml:space="preserve">tych </w:t>
      </w:r>
      <w:r w:rsidR="00696F6D">
        <w:rPr>
          <w:rFonts w:ascii="DIN Next for AVM" w:hAnsi="DIN Next for AVM"/>
          <w:color w:val="000000"/>
        </w:rPr>
        <w:t xml:space="preserve">wzmacniaczy: </w:t>
      </w:r>
      <w:r w:rsidRPr="00696F6D">
        <w:rPr>
          <w:rFonts w:ascii="DIN Next for AVM" w:hAnsi="DIN Next for AVM"/>
          <w:b/>
          <w:color w:val="000000"/>
        </w:rPr>
        <w:t>FRITZ!Mesh Set 1700</w:t>
      </w:r>
      <w:r w:rsidR="00696F6D">
        <w:rPr>
          <w:rFonts w:ascii="DIN Next for AVM" w:hAnsi="DIN Next for AVM"/>
          <w:b/>
          <w:color w:val="000000"/>
        </w:rPr>
        <w:t xml:space="preserve"> i</w:t>
      </w:r>
      <w:r w:rsidR="00154F99">
        <w:rPr>
          <w:rFonts w:ascii="DIN Next for AVM" w:hAnsi="DIN Next for AVM"/>
          <w:color w:val="000000"/>
        </w:rPr>
        <w:t xml:space="preserve"> </w:t>
      </w:r>
      <w:r w:rsidRPr="00696F6D">
        <w:rPr>
          <w:rFonts w:ascii="DIN Next for AVM" w:hAnsi="DIN Next for AVM"/>
          <w:b/>
          <w:color w:val="000000"/>
        </w:rPr>
        <w:t>2700</w:t>
      </w:r>
      <w:r w:rsidRPr="00696F6D">
        <w:rPr>
          <w:rFonts w:ascii="DIN Next for AVM" w:hAnsi="DIN Next for AVM"/>
          <w:color w:val="000000"/>
        </w:rPr>
        <w:t xml:space="preserve">. Zapewniają one </w:t>
      </w:r>
      <w:r w:rsidR="007E4668">
        <w:rPr>
          <w:rFonts w:ascii="DIN Next for AVM" w:hAnsi="DIN Next for AVM"/>
          <w:color w:val="000000"/>
        </w:rPr>
        <w:t xml:space="preserve">najstabilniejsze </w:t>
      </w:r>
      <w:r w:rsidRPr="00696F6D">
        <w:rPr>
          <w:rFonts w:ascii="DIN Next for AVM" w:hAnsi="DIN Next for AVM"/>
          <w:color w:val="000000"/>
        </w:rPr>
        <w:t xml:space="preserve">połączenia internetowe z </w:t>
      </w:r>
      <w:r w:rsidR="007E4668">
        <w:rPr>
          <w:rFonts w:ascii="DIN Next for AVM" w:hAnsi="DIN Next for AVM"/>
          <w:color w:val="000000"/>
        </w:rPr>
        <w:t xml:space="preserve">lepszymi parametrami w zakresie </w:t>
      </w:r>
      <w:r w:rsidRPr="00696F6D">
        <w:rPr>
          <w:rFonts w:ascii="DIN Next for AVM" w:hAnsi="DIN Next for AVM"/>
          <w:color w:val="000000"/>
        </w:rPr>
        <w:t xml:space="preserve">opóźnień, prędkości i przepustowości. Można je stosować z dowolnym routerem i oferują wszystkie wygodne funkcje FRITZ!Mesh, gdy są używane jako Mesh Master. </w:t>
      </w:r>
      <w:r w:rsidR="007E4668">
        <w:rPr>
          <w:rFonts w:ascii="DIN Next for AVM" w:hAnsi="DIN Next for AVM"/>
          <w:color w:val="000000"/>
        </w:rPr>
        <w:t xml:space="preserve">Bezpłatna </w:t>
      </w:r>
      <w:r w:rsidRPr="00696F6D">
        <w:rPr>
          <w:rFonts w:ascii="DIN Next for AVM" w:hAnsi="DIN Next for AVM"/>
          <w:color w:val="000000"/>
        </w:rPr>
        <w:t xml:space="preserve">aplikacja </w:t>
      </w:r>
      <w:r w:rsidRPr="00696F6D">
        <w:rPr>
          <w:rFonts w:ascii="DIN Next for AVM" w:hAnsi="DIN Next for AVM"/>
          <w:b/>
          <w:color w:val="000000"/>
        </w:rPr>
        <w:t>MyFRITZ!App</w:t>
      </w:r>
      <w:r w:rsidRPr="00696F6D">
        <w:rPr>
          <w:rFonts w:ascii="DIN Next for AVM" w:hAnsi="DIN Next for AVM"/>
          <w:color w:val="000000"/>
        </w:rPr>
        <w:t xml:space="preserve"> </w:t>
      </w:r>
      <w:r w:rsidR="007E4668">
        <w:rPr>
          <w:rFonts w:ascii="DIN Next for AVM" w:hAnsi="DIN Next for AVM"/>
          <w:color w:val="000000"/>
        </w:rPr>
        <w:t>wspiera łatwą k</w:t>
      </w:r>
      <w:r w:rsidRPr="00696F6D">
        <w:rPr>
          <w:rFonts w:ascii="DIN Next for AVM" w:hAnsi="DIN Next for AVM"/>
          <w:color w:val="000000"/>
        </w:rPr>
        <w:t>onfiguracj</w:t>
      </w:r>
      <w:r w:rsidR="007E4668">
        <w:rPr>
          <w:rFonts w:ascii="DIN Next for AVM" w:hAnsi="DIN Next for AVM"/>
          <w:color w:val="000000"/>
        </w:rPr>
        <w:t>ę</w:t>
      </w:r>
      <w:r w:rsidRPr="00696F6D">
        <w:rPr>
          <w:rFonts w:ascii="DIN Next for AVM" w:hAnsi="DIN Next for AVM"/>
          <w:color w:val="000000"/>
        </w:rPr>
        <w:t xml:space="preserve">. </w:t>
      </w:r>
      <w:r w:rsidR="007E4668">
        <w:rPr>
          <w:rFonts w:ascii="DIN Next for AVM" w:hAnsi="DIN Next for AVM"/>
          <w:color w:val="000000"/>
        </w:rPr>
        <w:t>Producent zaprezentuje także wkrótce dostępny n</w:t>
      </w:r>
      <w:r w:rsidRPr="00696F6D">
        <w:rPr>
          <w:rFonts w:ascii="DIN Next for AVM" w:hAnsi="DIN Next for AVM"/>
          <w:color w:val="000000"/>
        </w:rPr>
        <w:t xml:space="preserve">owy </w:t>
      </w:r>
      <w:r w:rsidRPr="00696F6D">
        <w:rPr>
          <w:rFonts w:ascii="DIN Next for AVM" w:hAnsi="DIN Next for AVM"/>
          <w:b/>
          <w:color w:val="000000"/>
        </w:rPr>
        <w:t>FRITZ!Repeater 1610 Outdoor</w:t>
      </w:r>
      <w:r w:rsidRPr="00696F6D">
        <w:rPr>
          <w:rFonts w:ascii="DIN Next for AVM" w:hAnsi="DIN Next for AVM"/>
          <w:color w:val="000000"/>
        </w:rPr>
        <w:t xml:space="preserve"> z obsługą Wi-Fi 6, obudową z certyfikatem IP54 i zasilaniem Power over Ethernet (PoE)</w:t>
      </w:r>
      <w:r w:rsidR="007E4668">
        <w:rPr>
          <w:rFonts w:ascii="DIN Next for AVM" w:hAnsi="DIN Next for AVM"/>
          <w:color w:val="000000"/>
        </w:rPr>
        <w:t>,</w:t>
      </w:r>
      <w:r w:rsidRPr="00696F6D">
        <w:rPr>
          <w:rFonts w:ascii="DIN Next for AVM" w:hAnsi="DIN Next for AVM"/>
          <w:color w:val="000000"/>
        </w:rPr>
        <w:t xml:space="preserve"> zapewniając</w:t>
      </w:r>
      <w:r w:rsidR="007E4668">
        <w:rPr>
          <w:rFonts w:ascii="DIN Next for AVM" w:hAnsi="DIN Next for AVM"/>
          <w:color w:val="000000"/>
        </w:rPr>
        <w:t>y</w:t>
      </w:r>
      <w:r w:rsidRPr="00696F6D">
        <w:rPr>
          <w:rFonts w:ascii="DIN Next for AVM" w:hAnsi="DIN Next for AVM"/>
          <w:color w:val="000000"/>
        </w:rPr>
        <w:t xml:space="preserve"> najlepszą jakość Wi-Fi na zewnątrz</w:t>
      </w:r>
      <w:r w:rsidR="007E4668">
        <w:rPr>
          <w:rFonts w:ascii="DIN Next for AVM" w:hAnsi="DIN Next for AVM"/>
          <w:color w:val="000000"/>
        </w:rPr>
        <w:t xml:space="preserve">. </w:t>
      </w:r>
    </w:p>
    <w:p w14:paraId="25A82D2C" w14:textId="77777777" w:rsidR="007E4668" w:rsidRDefault="007E4668">
      <w:pPr>
        <w:spacing w:line="360" w:lineRule="atLeast"/>
        <w:rPr>
          <w:rFonts w:ascii="DIN Next for AVM" w:hAnsi="DIN Next for AVM"/>
          <w:color w:val="000000"/>
        </w:rPr>
      </w:pPr>
    </w:p>
    <w:p w14:paraId="0BB426EE" w14:textId="1BC91414" w:rsidR="00971907" w:rsidRPr="00696F6D" w:rsidRDefault="00000000">
      <w:pPr>
        <w:spacing w:line="360" w:lineRule="atLeast"/>
        <w:rPr>
          <w:rFonts w:ascii="DIN Next for AVM" w:hAnsi="DIN Next for AVM" w:cs="Arial"/>
          <w:b/>
          <w:color w:val="000000"/>
        </w:rPr>
      </w:pPr>
      <w:r w:rsidRPr="00696F6D">
        <w:rPr>
          <w:rFonts w:ascii="DIN Next for AVM" w:hAnsi="DIN Next for AVM"/>
          <w:b/>
          <w:color w:val="000000"/>
        </w:rPr>
        <w:t xml:space="preserve">Aktualizacje dla </w:t>
      </w:r>
      <w:r w:rsidR="008A1014">
        <w:rPr>
          <w:rFonts w:ascii="DIN Next for AVM" w:hAnsi="DIN Next for AVM"/>
          <w:b/>
          <w:color w:val="000000"/>
        </w:rPr>
        <w:t xml:space="preserve">Smart Home </w:t>
      </w:r>
      <w:r w:rsidRPr="00696F6D">
        <w:rPr>
          <w:rFonts w:ascii="DIN Next for AVM" w:hAnsi="DIN Next for AVM"/>
          <w:b/>
          <w:color w:val="000000"/>
        </w:rPr>
        <w:t>i FRITZ!OS</w:t>
      </w:r>
    </w:p>
    <w:p w14:paraId="1946269F" w14:textId="0E165CA0" w:rsidR="00971907" w:rsidRPr="00696F6D" w:rsidRDefault="00000000">
      <w:pPr>
        <w:spacing w:line="360" w:lineRule="atLeast"/>
        <w:rPr>
          <w:rFonts w:ascii="DIN Next for AVM" w:hAnsi="DIN Next for AVM" w:cs="Arial"/>
          <w:bCs/>
          <w:color w:val="000000"/>
        </w:rPr>
      </w:pPr>
      <w:r w:rsidRPr="00696F6D">
        <w:rPr>
          <w:rFonts w:ascii="DIN Next for AVM" w:hAnsi="DIN Next for AVM"/>
          <w:color w:val="000000"/>
        </w:rPr>
        <w:t xml:space="preserve">Nowością jest także inteligentna wtyczka </w:t>
      </w:r>
      <w:r w:rsidRPr="00696F6D">
        <w:rPr>
          <w:rFonts w:ascii="DIN Next for AVM" w:hAnsi="DIN Next for AVM"/>
          <w:b/>
          <w:color w:val="000000"/>
        </w:rPr>
        <w:t xml:space="preserve">FRITZ!Smart Energy 201 </w:t>
      </w:r>
      <w:r w:rsidRPr="00696F6D">
        <w:rPr>
          <w:rFonts w:ascii="DIN Next for AVM" w:hAnsi="DIN Next for AVM"/>
          <w:color w:val="000000"/>
        </w:rPr>
        <w:t xml:space="preserve">charakteryzująca się nowoczesną i kompaktową konstrukcją. Użytkownicy mogą osobiście zapoznać się z tym nowym produktem i wszystkimi inteligentnymi produktami FRITZ! w specjalnej strefie inteligentnego domu. Tutaj można także zapoznać się z nowymi funkcjami zawartymi we wdrażanej wersji </w:t>
      </w:r>
      <w:r w:rsidRPr="00696F6D">
        <w:rPr>
          <w:rFonts w:ascii="DIN Next for AVM" w:hAnsi="DIN Next for AVM"/>
          <w:b/>
          <w:color w:val="000000"/>
        </w:rPr>
        <w:t>FRITZ!OS 8.20</w:t>
      </w:r>
      <w:r w:rsidRPr="00696F6D">
        <w:rPr>
          <w:rFonts w:ascii="DIN Next for AVM" w:hAnsi="DIN Next for AVM"/>
          <w:color w:val="000000"/>
        </w:rPr>
        <w:t>. Należą do nich wyświetlanie danych odczytanych przez czujnik</w:t>
      </w:r>
      <w:r w:rsidR="009B51A0" w:rsidRPr="00696F6D">
        <w:rPr>
          <w:rFonts w:ascii="DIN Next for AVM" w:hAnsi="DIN Next for AVM"/>
          <w:color w:val="000000"/>
        </w:rPr>
        <w:t xml:space="preserve"> </w:t>
      </w:r>
      <w:r w:rsidRPr="00696F6D">
        <w:rPr>
          <w:rFonts w:ascii="DIN Next for AVM" w:hAnsi="DIN Next for AVM"/>
          <w:b/>
          <w:color w:val="000000"/>
        </w:rPr>
        <w:t>FRITZ!Smart Energy 250</w:t>
      </w:r>
      <w:r w:rsidRPr="00696F6D">
        <w:rPr>
          <w:rFonts w:ascii="DIN Next for AVM" w:hAnsi="DIN Next for AVM"/>
          <w:color w:val="000000"/>
        </w:rPr>
        <w:t xml:space="preserve"> z licznika danych wyjściowych we FRITZ!OS, zaawansowanego wyświetlacza energii w MyFRITZ!Net i bardziej wszechstronnej interakcji z urządzeniami Zigbee i Matter. </w:t>
      </w:r>
      <w:r w:rsidRPr="00696F6D">
        <w:rPr>
          <w:rFonts w:ascii="DIN Next for AVM" w:hAnsi="DIN Next for AVM"/>
        </w:rPr>
        <w:t>Wszystkie urządzenia FRITZ!Box i wzmacniacze sygnału FRITZ!Repeater korzystają również z nowych funkcji systemu FRITZ!OS 8.20, takich jak FRITZ!Failsafe, ulepszonego zarządzania energią i zoptymalizowanej sieci Wi-Fi Mesh.</w:t>
      </w:r>
    </w:p>
    <w:p w14:paraId="3344510B" w14:textId="77777777" w:rsidR="00971907" w:rsidRPr="00696F6D" w:rsidRDefault="00971907">
      <w:pPr>
        <w:spacing w:line="360" w:lineRule="atLeast"/>
        <w:rPr>
          <w:rFonts w:ascii="DIN Next for AVM" w:hAnsi="DIN Next for AVM" w:cs="Arial"/>
          <w:bCs/>
          <w:color w:val="000000"/>
          <w:lang w:val="en-GB"/>
        </w:rPr>
      </w:pPr>
    </w:p>
    <w:p w14:paraId="5EE5DE13" w14:textId="5325900D" w:rsidR="00971907" w:rsidRPr="00696F6D" w:rsidRDefault="002B56C6">
      <w:pPr>
        <w:pStyle w:val="Nagwek3"/>
        <w:numPr>
          <w:ilvl w:val="2"/>
          <w:numId w:val="26"/>
        </w:numPr>
        <w:ind w:left="357"/>
        <w:rPr>
          <w:rFonts w:ascii="DIN Next for AVM" w:hAnsi="DIN Next for AVM"/>
        </w:rPr>
      </w:pPr>
      <w:r>
        <w:rPr>
          <w:rFonts w:ascii="DIN Next for AVM" w:hAnsi="DIN Next for AVM"/>
        </w:rPr>
        <w:lastRenderedPageBreak/>
        <w:t>Wszystkie szczegóły n</w:t>
      </w:r>
      <w:r w:rsidRPr="00696F6D">
        <w:rPr>
          <w:rFonts w:ascii="DIN Next for AVM" w:hAnsi="DIN Next for AVM"/>
        </w:rPr>
        <w:t xml:space="preserve">owych produktów </w:t>
      </w:r>
      <w:proofErr w:type="gramStart"/>
      <w:r w:rsidRPr="00696F6D">
        <w:rPr>
          <w:rFonts w:ascii="DIN Next for AVM" w:hAnsi="DIN Next for AVM"/>
        </w:rPr>
        <w:t>FRITZ!</w:t>
      </w:r>
      <w:r w:rsidR="009B5867">
        <w:rPr>
          <w:rFonts w:ascii="DIN Next for AVM" w:hAnsi="DIN Next for AVM"/>
        </w:rPr>
        <w:t>:</w:t>
      </w:r>
      <w:proofErr w:type="gramEnd"/>
    </w:p>
    <w:p w14:paraId="338558E4" w14:textId="77777777" w:rsidR="00971907" w:rsidRPr="00696F6D" w:rsidRDefault="00971907">
      <w:pPr>
        <w:rPr>
          <w:rFonts w:ascii="DIN Next for AVM" w:hAnsi="DIN Next for AVM"/>
          <w:lang w:val="en-GB"/>
        </w:rPr>
      </w:pPr>
    </w:p>
    <w:p w14:paraId="1DB00270" w14:textId="77777777" w:rsidR="00971907" w:rsidRPr="00696F6D" w:rsidRDefault="00000000">
      <w:pPr>
        <w:pStyle w:val="Nagwek3"/>
        <w:numPr>
          <w:ilvl w:val="2"/>
          <w:numId w:val="26"/>
        </w:numPr>
        <w:ind w:left="357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FRITZ!Box 6690 Pro</w:t>
      </w:r>
    </w:p>
    <w:p w14:paraId="045A53D7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Router zgodny z DOCSIS 3.1 do dostępu do Internetu przez sieć kablową</w:t>
      </w:r>
    </w:p>
    <w:p w14:paraId="184F07B8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Channel bonding z obsługą 2 x 2 OFDM (A) i 32 x 8 SC-QAM</w:t>
      </w:r>
    </w:p>
    <w:p w14:paraId="2AE7E28E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Mesh Wi-Fi, 2 x 2 w paśmie 6 GHz, 4 x 4 w 5 GHz i 2 x 2 w 2.4 GHz</w:t>
      </w:r>
    </w:p>
    <w:p w14:paraId="1CEB2AB8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Przepustowość Wi</w:t>
      </w:r>
      <w:r w:rsidRPr="00696F6D">
        <w:rPr>
          <w:rFonts w:ascii="DIN Next for AVM" w:hAnsi="DIN Next for AVM"/>
          <w:sz w:val="20"/>
        </w:rPr>
        <w:noBreakHyphen/>
        <w:t>Fi: 6 GHz: do 5760 Mbit/s; 5 GHz: do 5760 Mbit/s; 2.4 GHz: do 688 Mbit/s (Wi</w:t>
      </w:r>
      <w:r w:rsidRPr="00696F6D">
        <w:rPr>
          <w:rFonts w:ascii="DIN Next for AVM" w:hAnsi="DIN Next for AVM"/>
          <w:sz w:val="20"/>
        </w:rPr>
        <w:noBreakHyphen/>
        <w:t>Fi 7)</w:t>
      </w:r>
    </w:p>
    <w:p w14:paraId="04D2931D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1 port LAN o przepustowości 2,5 gigabita i 3 porty LAN o przepustowości 1 Gbit/s</w:t>
      </w:r>
    </w:p>
    <w:p w14:paraId="1D6270D7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2 x USB 3.0 dla nośników pamięci oraz drukarek</w:t>
      </w:r>
    </w:p>
    <w:p w14:paraId="648FAF83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Telefonia poprzez DECT, IP/SIP i 2 gniazda telefonii analogowej (FXS)</w:t>
      </w:r>
    </w:p>
    <w:p w14:paraId="774D1266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Inteligentny dom za pośrednictwem DECT ULE i Zigbee, zgodność z platformą Matter</w:t>
      </w:r>
    </w:p>
    <w:p w14:paraId="62C7BCC7" w14:textId="3E4A631C" w:rsidR="00971907" w:rsidRPr="002B56C6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FRITZ!OS: obsługa VPN, kontrola rodzicielska, serwer multimedi</w:t>
      </w:r>
      <w:r w:rsidR="002B56C6">
        <w:rPr>
          <w:rFonts w:ascii="DIN Next for AVM" w:hAnsi="DIN Next for AVM"/>
          <w:sz w:val="20"/>
        </w:rPr>
        <w:t>ów</w:t>
      </w:r>
      <w:r w:rsidRPr="00696F6D">
        <w:rPr>
          <w:rFonts w:ascii="DIN Next for AVM" w:hAnsi="DIN Next for AVM"/>
          <w:sz w:val="20"/>
        </w:rPr>
        <w:t xml:space="preserve">, dysk sieciowy FRITZ!NAS, dostęp do sieci bezprzewodowej dla </w:t>
      </w:r>
      <w:r w:rsidR="00154F99" w:rsidRPr="00696F6D">
        <w:rPr>
          <w:rFonts w:ascii="DIN Next for AVM" w:hAnsi="DIN Next for AVM"/>
          <w:sz w:val="20"/>
        </w:rPr>
        <w:t>gości</w:t>
      </w:r>
      <w:r w:rsidRPr="00696F6D">
        <w:rPr>
          <w:rFonts w:ascii="DIN Next for AVM" w:hAnsi="DIN Next for AVM"/>
          <w:sz w:val="20"/>
        </w:rPr>
        <w:t xml:space="preserve"> i</w:t>
      </w:r>
      <w:r w:rsidR="002B56C6">
        <w:rPr>
          <w:rFonts w:ascii="DIN Next for AVM" w:hAnsi="DIN Next for AVM"/>
          <w:sz w:val="20"/>
        </w:rPr>
        <w:t xml:space="preserve"> wiele</w:t>
      </w:r>
      <w:r w:rsidRPr="00696F6D">
        <w:rPr>
          <w:rFonts w:ascii="DIN Next for AVM" w:hAnsi="DIN Next for AVM"/>
          <w:sz w:val="20"/>
        </w:rPr>
        <w:t xml:space="preserve"> więcej</w:t>
      </w:r>
    </w:p>
    <w:p w14:paraId="23A20386" w14:textId="5716D861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 xml:space="preserve">Informacje o wprowadzeniu na rynek i proponowanej cenie detalicznej </w:t>
      </w:r>
      <w:r w:rsidR="009B51A0" w:rsidRPr="00696F6D">
        <w:rPr>
          <w:rFonts w:ascii="DIN Next for AVM" w:hAnsi="DIN Next for AVM"/>
          <w:sz w:val="20"/>
        </w:rPr>
        <w:t>będą dostępne wkrótce</w:t>
      </w:r>
      <w:r w:rsidR="002B56C6">
        <w:rPr>
          <w:rFonts w:ascii="DIN Next for AVM" w:hAnsi="DIN Next for AVM"/>
          <w:sz w:val="20"/>
        </w:rPr>
        <w:t>.</w:t>
      </w:r>
    </w:p>
    <w:p w14:paraId="196DEE5E" w14:textId="77777777" w:rsidR="00971907" w:rsidRPr="00696F6D" w:rsidRDefault="00000000">
      <w:pPr>
        <w:pStyle w:val="Nagwek3"/>
        <w:numPr>
          <w:ilvl w:val="2"/>
          <w:numId w:val="26"/>
        </w:numPr>
        <w:ind w:left="357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FRITZ!Box 5690 XGS</w:t>
      </w:r>
    </w:p>
    <w:p w14:paraId="295E58F4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Szybki router światłowodowy o prędkości łącza do 10 Gbit/s.</w:t>
      </w:r>
    </w:p>
    <w:p w14:paraId="23874316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Obsługa standardu światłowodowego XGS-PON</w:t>
      </w:r>
    </w:p>
    <w:p w14:paraId="1725708C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Wi-Fi o topologii Mesh, 4 x 4 w paśmie 5 GHz i 2,4 GHz, Wi-Fi 7</w:t>
      </w:r>
    </w:p>
    <w:p w14:paraId="125B5E43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Przepustowości Wi-Fi: 5 GHz: do 5760 Mbit/s; 2.4 GHz: do 1376 Mbit/s (Wi-Fi 7)</w:t>
      </w:r>
    </w:p>
    <w:p w14:paraId="563BFB0B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1 port WAN/ LAN o przepustowości 10 gigabita i 4 porty LAN o przepustowości 1 Gbit/s</w:t>
      </w:r>
    </w:p>
    <w:p w14:paraId="561AB281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1 x USB 3.0 dla modemów mobilnych, a także nośników pamięci oraz drukarek</w:t>
      </w:r>
    </w:p>
    <w:p w14:paraId="593EF313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Telefonia poprzez DECT, IP/SIP i 1 gniazdo telefonii analogowej (FXS)</w:t>
      </w:r>
    </w:p>
    <w:p w14:paraId="5F00158A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Funkcje inteligentnego domu za pośrednictwem systemu DECT ULE</w:t>
      </w:r>
    </w:p>
    <w:p w14:paraId="21472FB8" w14:textId="46C8F96C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FRITZ!OS: obsługa VPN, kontrola rodzicielska, serwer multimedi</w:t>
      </w:r>
      <w:r w:rsidR="002B56C6">
        <w:rPr>
          <w:rFonts w:ascii="DIN Next for AVM" w:hAnsi="DIN Next for AVM"/>
          <w:sz w:val="20"/>
        </w:rPr>
        <w:t>ów</w:t>
      </w:r>
      <w:r w:rsidRPr="00696F6D">
        <w:rPr>
          <w:rFonts w:ascii="DIN Next for AVM" w:hAnsi="DIN Next for AVM"/>
          <w:sz w:val="20"/>
        </w:rPr>
        <w:t xml:space="preserve">, dysk sieciowy FRITZ!NAS, dostęp do sieci bezprzewodowej dla gości </w:t>
      </w:r>
      <w:r w:rsidR="002B56C6">
        <w:rPr>
          <w:rFonts w:ascii="DIN Next for AVM" w:hAnsi="DIN Next for AVM"/>
          <w:sz w:val="20"/>
        </w:rPr>
        <w:t xml:space="preserve">i wiele </w:t>
      </w:r>
      <w:r w:rsidRPr="00696F6D">
        <w:rPr>
          <w:rFonts w:ascii="DIN Next for AVM" w:hAnsi="DIN Next for AVM"/>
          <w:sz w:val="20"/>
        </w:rPr>
        <w:t>więcej</w:t>
      </w:r>
    </w:p>
    <w:p w14:paraId="42FE5E7D" w14:textId="2277D6CF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 xml:space="preserve">Informacje o wprowadzeniu na rynek i proponowanej cenie detalicznej </w:t>
      </w:r>
      <w:r w:rsidR="009B51A0" w:rsidRPr="00696F6D">
        <w:rPr>
          <w:rFonts w:ascii="DIN Next for AVM" w:hAnsi="DIN Next for AVM"/>
          <w:sz w:val="20"/>
        </w:rPr>
        <w:t>będą dostępne wkrótce</w:t>
      </w:r>
      <w:r w:rsidR="002B56C6">
        <w:rPr>
          <w:rFonts w:ascii="DIN Next for AVM" w:hAnsi="DIN Next for AVM"/>
          <w:sz w:val="20"/>
        </w:rPr>
        <w:t>.</w:t>
      </w:r>
    </w:p>
    <w:p w14:paraId="337BC78A" w14:textId="77777777" w:rsidR="00971907" w:rsidRPr="00696F6D" w:rsidRDefault="00000000">
      <w:pPr>
        <w:pStyle w:val="Nagwek3"/>
        <w:numPr>
          <w:ilvl w:val="2"/>
          <w:numId w:val="26"/>
        </w:numPr>
        <w:ind w:left="357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FRITZ!Box 5690</w:t>
      </w:r>
    </w:p>
    <w:p w14:paraId="2EA2C2B7" w14:textId="5A773B20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 xml:space="preserve">Urządzenie już dostępne u dostawców usług. Informacje o wprowadzeniu na rynek i proponowanej cenie detalicznej </w:t>
      </w:r>
      <w:r w:rsidR="009B51A0" w:rsidRPr="00696F6D">
        <w:rPr>
          <w:rFonts w:ascii="DIN Next for AVM" w:hAnsi="DIN Next for AVM"/>
          <w:sz w:val="20"/>
        </w:rPr>
        <w:t>będą dostępne wkrótce</w:t>
      </w:r>
    </w:p>
    <w:p w14:paraId="3514A832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Szczegóły produktu na stronie: https://en/fritz.com/products/fritzbox/fritzbox-5690/technical-specifications/</w:t>
      </w:r>
    </w:p>
    <w:p w14:paraId="7485451A" w14:textId="77777777" w:rsidR="00971907" w:rsidRPr="00696F6D" w:rsidRDefault="00000000">
      <w:pPr>
        <w:pStyle w:val="Nagwek3"/>
        <w:numPr>
          <w:ilvl w:val="2"/>
          <w:numId w:val="26"/>
        </w:numPr>
        <w:ind w:left="357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FRITZ!Box 7630</w:t>
      </w:r>
    </w:p>
    <w:p w14:paraId="37B8E677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Obsługa DSL, w tym z supervectoringiem 35b do 300 Mbit/s</w:t>
      </w:r>
    </w:p>
    <w:p w14:paraId="4B6E2BFC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Wi-Fi o topologii Mesh, 2 x 2 w paśmie 5 GHz i 2,4 GHz, Wi-Fi 7</w:t>
      </w:r>
    </w:p>
    <w:p w14:paraId="5C9A4AB2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Przepustowości Wi-Fi: 5 GHz: do 2880 Mbit/s; 2.4 GHz: do 688 Mbit/s (Wi-Fi 7)</w:t>
      </w:r>
    </w:p>
    <w:p w14:paraId="26307AF0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1 port WAN/ LAN o przepustowości 2,5 gigabita i 3 porty LAN o przepustowości 1 Gbit/s</w:t>
      </w:r>
    </w:p>
    <w:p w14:paraId="2CE90EB9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lastRenderedPageBreak/>
        <w:t>1 x USB 3.0 dla modemów mobilnych, a także nośników pamięci oraz drukarek</w:t>
      </w:r>
    </w:p>
    <w:p w14:paraId="03E69844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Telefonia poprzez DECT, IP/SIP i 1 gniazdo telefonii analogowej (FXS)</w:t>
      </w:r>
    </w:p>
    <w:p w14:paraId="406C2000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Funkcje inteligentnego domu za pośrednictwem systemu DECT ULE</w:t>
      </w:r>
    </w:p>
    <w:p w14:paraId="0F147BCA" w14:textId="27156C51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FRITZ!OS: obsługa VPN, kontrola rodzicielska, serwer multimedi</w:t>
      </w:r>
      <w:r w:rsidR="002B56C6">
        <w:rPr>
          <w:rFonts w:ascii="DIN Next for AVM" w:hAnsi="DIN Next for AVM"/>
          <w:sz w:val="20"/>
        </w:rPr>
        <w:t>ów</w:t>
      </w:r>
      <w:r w:rsidRPr="00696F6D">
        <w:rPr>
          <w:rFonts w:ascii="DIN Next for AVM" w:hAnsi="DIN Next for AVM"/>
          <w:sz w:val="20"/>
        </w:rPr>
        <w:t>, dysk sieciowy FRITZ!NAS, dostęp do sieci bezprzewodowej dla gości i</w:t>
      </w:r>
      <w:r w:rsidR="002B56C6">
        <w:rPr>
          <w:rFonts w:ascii="DIN Next for AVM" w:hAnsi="DIN Next for AVM"/>
          <w:sz w:val="20"/>
        </w:rPr>
        <w:t xml:space="preserve"> wiele</w:t>
      </w:r>
      <w:r w:rsidRPr="00696F6D">
        <w:rPr>
          <w:rFonts w:ascii="DIN Next for AVM" w:hAnsi="DIN Next for AVM"/>
          <w:sz w:val="20"/>
        </w:rPr>
        <w:t xml:space="preserve"> więcej</w:t>
      </w:r>
    </w:p>
    <w:p w14:paraId="1FDDBB6B" w14:textId="0FF956AD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 xml:space="preserve">Informacje o wprowadzeniu na rynek i proponowanej cenie detalicznej </w:t>
      </w:r>
      <w:r w:rsidR="009B51A0" w:rsidRPr="00696F6D">
        <w:rPr>
          <w:rFonts w:ascii="DIN Next for AVM" w:hAnsi="DIN Next for AVM"/>
          <w:sz w:val="20"/>
        </w:rPr>
        <w:t>będą dostępne wkrótce</w:t>
      </w:r>
      <w:r w:rsidR="002B56C6">
        <w:rPr>
          <w:rFonts w:ascii="DIN Next for AVM" w:hAnsi="DIN Next for AVM"/>
          <w:sz w:val="20"/>
        </w:rPr>
        <w:t>.</w:t>
      </w:r>
    </w:p>
    <w:p w14:paraId="186BB2D8" w14:textId="77777777" w:rsidR="00971907" w:rsidRPr="00696F6D" w:rsidRDefault="00000000">
      <w:pPr>
        <w:pStyle w:val="Nagwek3"/>
        <w:numPr>
          <w:ilvl w:val="2"/>
          <w:numId w:val="26"/>
        </w:numPr>
        <w:ind w:left="357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FRITZ!Box 4630</w:t>
      </w:r>
    </w:p>
    <w:p w14:paraId="76B8BA11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Router bezprzewodowy do modemu światłowodowego (ONT) o przepustowości do 2,5 Gbit/s</w:t>
      </w:r>
    </w:p>
    <w:p w14:paraId="27C727D2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Wi-Fi o topologii Mesh, 2 x 2 w paśmie 5 GHz i 2,4 GHz, Wi-Fi 7</w:t>
      </w:r>
    </w:p>
    <w:p w14:paraId="1E4F70B1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Przepustowości Wi-Fi: 5 GHz: do 2880 Mbit/s; 2.4 GHz: do 688 Mbit/s (Wi-Fi 7)</w:t>
      </w:r>
    </w:p>
    <w:p w14:paraId="68A30220" w14:textId="1B2B6AB9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 xml:space="preserve">1 port WAN 2.5-Gbit/s, 1 port LAN 2.5-Gbit/s </w:t>
      </w:r>
      <w:r w:rsidR="00E554B8" w:rsidRPr="00696F6D">
        <w:rPr>
          <w:rFonts w:ascii="DIN Next for AVM" w:hAnsi="DIN Next for AVM"/>
          <w:sz w:val="20"/>
        </w:rPr>
        <w:t xml:space="preserve">i </w:t>
      </w:r>
      <w:r w:rsidRPr="00696F6D">
        <w:rPr>
          <w:rFonts w:ascii="DIN Next for AVM" w:hAnsi="DIN Next for AVM"/>
          <w:sz w:val="20"/>
        </w:rPr>
        <w:t>2 porty LAN 1 Gbit/s</w:t>
      </w:r>
    </w:p>
    <w:p w14:paraId="50957EEF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1 x USB 3.0 dla modemów mobilnych, a także nośników pamięci oraz drukarek</w:t>
      </w:r>
    </w:p>
    <w:p w14:paraId="12337397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Telefonia poprzez DECT, IP/SIP i 1 gniazdo telefonii analogowej (FXS)</w:t>
      </w:r>
    </w:p>
    <w:p w14:paraId="5AE61662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Funkcje inteligentnego domu za pośrednictwem systemu DECT ULE</w:t>
      </w:r>
    </w:p>
    <w:p w14:paraId="47F5A616" w14:textId="7BE92F39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FRITZ!OS: obsługa VPN, kontrola rodzicielska, serwer multimedi</w:t>
      </w:r>
      <w:r w:rsidR="002B56C6">
        <w:rPr>
          <w:rFonts w:ascii="DIN Next for AVM" w:hAnsi="DIN Next for AVM"/>
          <w:sz w:val="20"/>
        </w:rPr>
        <w:t>ów</w:t>
      </w:r>
      <w:r w:rsidRPr="00696F6D">
        <w:rPr>
          <w:rFonts w:ascii="DIN Next for AVM" w:hAnsi="DIN Next for AVM"/>
          <w:sz w:val="20"/>
        </w:rPr>
        <w:t xml:space="preserve">, dysk sieciowy FRITZ!NAS, dostęp do sieci bezprzewodowej dla gości </w:t>
      </w:r>
      <w:r w:rsidR="002B56C6">
        <w:rPr>
          <w:rFonts w:ascii="DIN Next for AVM" w:hAnsi="DIN Next for AVM"/>
          <w:sz w:val="20"/>
        </w:rPr>
        <w:t>i wiele więcej</w:t>
      </w:r>
    </w:p>
    <w:p w14:paraId="35F176D4" w14:textId="057FA553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 xml:space="preserve">Informacje o wprowadzeniu na rynek i proponowanej cenie detalicznej </w:t>
      </w:r>
      <w:r w:rsidR="009B51A0" w:rsidRPr="00696F6D">
        <w:rPr>
          <w:rFonts w:ascii="DIN Next for AVM" w:hAnsi="DIN Next for AVM"/>
          <w:sz w:val="20"/>
        </w:rPr>
        <w:t>będą dostępne wkrótce</w:t>
      </w:r>
      <w:r w:rsidR="002B56C6">
        <w:rPr>
          <w:rFonts w:ascii="DIN Next for AVM" w:hAnsi="DIN Next for AVM"/>
          <w:sz w:val="20"/>
        </w:rPr>
        <w:t>.</w:t>
      </w:r>
    </w:p>
    <w:p w14:paraId="0B687EE2" w14:textId="77777777" w:rsidR="00971907" w:rsidRPr="00696F6D" w:rsidRDefault="00000000">
      <w:pPr>
        <w:pStyle w:val="Nagwek3"/>
        <w:numPr>
          <w:ilvl w:val="2"/>
          <w:numId w:val="26"/>
        </w:numPr>
        <w:ind w:left="357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FRITZ!Box 6825</w:t>
      </w:r>
    </w:p>
    <w:p w14:paraId="42D84BBD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Router bezprzewodowy do komunikacji mobilnej przez 4G i 3G do 300 Mbit/s</w:t>
      </w:r>
    </w:p>
    <w:p w14:paraId="7EDE6EDE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Wi-Fi 6 do 600 Mbit/s (2,4 GHz)</w:t>
      </w:r>
    </w:p>
    <w:p w14:paraId="3650395A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Rozbudowa sieci domowej dzięki Mesh Wi-Fi</w:t>
      </w:r>
    </w:p>
    <w:p w14:paraId="3EB51187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1 x gigabitowy port LAN</w:t>
      </w:r>
    </w:p>
    <w:p w14:paraId="436E4E18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Zasilanie przez USB typu C</w:t>
      </w:r>
    </w:p>
    <w:p w14:paraId="79B6D7B1" w14:textId="77777777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Kompatybilny z sieciami komórkowymi na całym świecie</w:t>
      </w:r>
    </w:p>
    <w:p w14:paraId="767D8D7F" w14:textId="0CF616CE" w:rsidR="00971907" w:rsidRPr="00696F6D" w:rsidRDefault="000000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 xml:space="preserve">Informacje o wprowadzeniu na rynek i proponowanej cenie detalicznej </w:t>
      </w:r>
      <w:r w:rsidR="009B51A0" w:rsidRPr="00696F6D">
        <w:rPr>
          <w:rFonts w:ascii="DIN Next for AVM" w:hAnsi="DIN Next for AVM"/>
          <w:sz w:val="20"/>
        </w:rPr>
        <w:t>będą dostępne wkrótce</w:t>
      </w:r>
      <w:r w:rsidR="002B56C6">
        <w:rPr>
          <w:rFonts w:ascii="DIN Next for AVM" w:hAnsi="DIN Next for AVM"/>
          <w:sz w:val="20"/>
        </w:rPr>
        <w:t>.</w:t>
      </w:r>
    </w:p>
    <w:p w14:paraId="49AA2611" w14:textId="57D59269" w:rsidR="00971907" w:rsidRPr="00696F6D" w:rsidRDefault="00000000">
      <w:pPr>
        <w:pStyle w:val="Nagwek3"/>
        <w:numPr>
          <w:ilvl w:val="2"/>
          <w:numId w:val="26"/>
        </w:numPr>
        <w:ind w:left="357"/>
        <w:rPr>
          <w:rFonts w:ascii="DIN Next for AVM" w:hAnsi="DIN Next for AVM" w:cs="Arial"/>
          <w:sz w:val="20"/>
        </w:rPr>
      </w:pPr>
      <w:bookmarkStart w:id="2" w:name="_Hlk205970779"/>
      <w:r w:rsidRPr="00696F6D">
        <w:rPr>
          <w:rFonts w:ascii="DIN Next for AVM" w:hAnsi="DIN Next for AVM"/>
          <w:sz w:val="20"/>
        </w:rPr>
        <w:t>FRITZ!Repeater 2700</w:t>
      </w:r>
    </w:p>
    <w:p w14:paraId="1F83276E" w14:textId="77777777" w:rsidR="00971907" w:rsidRPr="00696F6D" w:rsidRDefault="000000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Dwupasmowy wzmacniacz sygnału Wi-Fi rozszerzający zasięg sieci bezprzewodowej</w:t>
      </w:r>
    </w:p>
    <w:p w14:paraId="058C64DB" w14:textId="77777777" w:rsidR="00971907" w:rsidRPr="00696F6D" w:rsidRDefault="000000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Wi-Fi o topologii Mesh, 4 x 4 w paśmie 5 GHz i 2 x 2 w 2,4 GHz, Wi-Fi 7</w:t>
      </w:r>
    </w:p>
    <w:p w14:paraId="7605DA61" w14:textId="77777777" w:rsidR="00971907" w:rsidRPr="00696F6D" w:rsidRDefault="000000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Przepustowości Wi-Fi: 5 GHz: do 5760 Mbit/s; 2.4 GHz: do 688 Mbit/s (Wi-Fi 7)</w:t>
      </w:r>
    </w:p>
    <w:p w14:paraId="5997BD9D" w14:textId="77777777" w:rsidR="00971907" w:rsidRPr="00696F6D" w:rsidRDefault="000000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1 x 2,5 gigabitowy port LAN do zintegrowania repeatera z siecią za pomocą kabla lub do podłączenia urządzeń końcowych</w:t>
      </w:r>
    </w:p>
    <w:p w14:paraId="2D520BF9" w14:textId="77777777" w:rsidR="00971907" w:rsidRPr="00696F6D" w:rsidRDefault="000000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Szyfrowanie WPA3</w:t>
      </w:r>
    </w:p>
    <w:p w14:paraId="3FA2246D" w14:textId="77777777" w:rsidR="00971907" w:rsidRPr="00696F6D" w:rsidRDefault="000000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Przejęcie nazwy sieci i hasła istniejącej sieci podczas korzystania z dowolnego routera bezprzewodowego z WPS</w:t>
      </w:r>
    </w:p>
    <w:p w14:paraId="4A5C42B0" w14:textId="77777777" w:rsidR="00971907" w:rsidRPr="00696F6D" w:rsidRDefault="000000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Kompatybilność z wszystkimi routerami bezprzewodowymi</w:t>
      </w:r>
    </w:p>
    <w:p w14:paraId="507732A7" w14:textId="77777777" w:rsidR="00971907" w:rsidRPr="00696F6D" w:rsidRDefault="000000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Bezpłatna aplikacja FRITZ!App Wi-Fi pomaga użytkownikom znaleźć najlepszą lokalizację urządzenia w domu</w:t>
      </w:r>
    </w:p>
    <w:p w14:paraId="07DF0CE9" w14:textId="375E9B1D" w:rsidR="00971907" w:rsidRPr="00696F6D" w:rsidRDefault="000000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DIN Next for AVM" w:hAnsi="DIN Next for AVM"/>
        </w:rPr>
      </w:pPr>
      <w:r w:rsidRPr="00696F6D">
        <w:rPr>
          <w:rFonts w:ascii="DIN Next for AVM" w:hAnsi="DIN Next for AVM"/>
          <w:sz w:val="20"/>
        </w:rPr>
        <w:t xml:space="preserve">Informacje o wprowadzeniu na rynek i proponowanej cenie detalicznej </w:t>
      </w:r>
      <w:r w:rsidR="009B51A0" w:rsidRPr="00696F6D">
        <w:rPr>
          <w:rFonts w:ascii="DIN Next for AVM" w:hAnsi="DIN Next for AVM"/>
          <w:sz w:val="20"/>
        </w:rPr>
        <w:t>będą dostępne wkrótce</w:t>
      </w:r>
      <w:r w:rsidR="002B56C6">
        <w:rPr>
          <w:rFonts w:ascii="DIN Next for AVM" w:hAnsi="DIN Next for AVM"/>
          <w:sz w:val="20"/>
        </w:rPr>
        <w:t>.</w:t>
      </w:r>
    </w:p>
    <w:p w14:paraId="12FEEAC3" w14:textId="437180A0" w:rsidR="00971907" w:rsidRPr="00696F6D" w:rsidRDefault="00000000">
      <w:pPr>
        <w:pStyle w:val="Nagwek3"/>
        <w:numPr>
          <w:ilvl w:val="2"/>
          <w:numId w:val="26"/>
        </w:numPr>
        <w:ind w:left="357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lastRenderedPageBreak/>
        <w:t>FRITZ!Repeater 1700</w:t>
      </w:r>
    </w:p>
    <w:p w14:paraId="58810372" w14:textId="77777777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Dwupasmowy wzmacniacz sygnału Wi-Fi rozszerzający zasięg sieci bezprzewodowej</w:t>
      </w:r>
    </w:p>
    <w:p w14:paraId="686E06A0" w14:textId="77777777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Wi-Fi o topologii Mesh, 2 x 2 w paśmie 5 GHz i 2,4 GHz, Wi-Fi 7</w:t>
      </w:r>
    </w:p>
    <w:p w14:paraId="60011CA3" w14:textId="77777777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Przepustowości Wi-Fi: 5 GHz: do 2880 Mbit/s; 2.4 GHz: do 688 Mbit/s (Wi-Fi 7)</w:t>
      </w:r>
    </w:p>
    <w:p w14:paraId="25B4845D" w14:textId="77777777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1 gigabitowy port LAN do zintegrowania repeatera z siecią za pomocą kabla lub do podłączenia urządzeń końcowych</w:t>
      </w:r>
    </w:p>
    <w:p w14:paraId="1946B3E3" w14:textId="77777777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Przejęcie nazwy sieci i hasła istniejącej sieci podczas korzystania z dowolnego routera bezprzewodowego z WPS</w:t>
      </w:r>
    </w:p>
    <w:p w14:paraId="486FC59C" w14:textId="77777777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Kompatybilność z wszystkimi routerami bezprzewodowymi</w:t>
      </w:r>
    </w:p>
    <w:p w14:paraId="02FCC9B7" w14:textId="77777777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Bezpłatna aplikacja FRITZ!App Wi-Fi pomaga użytkownikom znaleźć najlepszą lokalizację urządzenia w domu</w:t>
      </w:r>
    </w:p>
    <w:p w14:paraId="36D3355E" w14:textId="746052D6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/>
        </w:rPr>
      </w:pPr>
      <w:r w:rsidRPr="00696F6D">
        <w:rPr>
          <w:rFonts w:ascii="DIN Next for AVM" w:hAnsi="DIN Next for AVM"/>
          <w:sz w:val="20"/>
        </w:rPr>
        <w:t xml:space="preserve">Informacje o wprowadzeniu na rynek i proponowanej cenie detalicznej </w:t>
      </w:r>
      <w:r w:rsidR="009B51A0" w:rsidRPr="00696F6D">
        <w:rPr>
          <w:rFonts w:ascii="DIN Next for AVM" w:hAnsi="DIN Next for AVM"/>
          <w:sz w:val="20"/>
        </w:rPr>
        <w:t>będą dostępne wkrótce</w:t>
      </w:r>
      <w:r w:rsidR="002B56C6">
        <w:rPr>
          <w:rFonts w:ascii="DIN Next for AVM" w:hAnsi="DIN Next for AVM"/>
          <w:sz w:val="20"/>
        </w:rPr>
        <w:t>.</w:t>
      </w:r>
    </w:p>
    <w:p w14:paraId="5FB3205B" w14:textId="77777777" w:rsidR="00971907" w:rsidRPr="00696F6D" w:rsidRDefault="00000000">
      <w:pPr>
        <w:pStyle w:val="Nagwek3"/>
        <w:numPr>
          <w:ilvl w:val="2"/>
          <w:numId w:val="26"/>
        </w:numPr>
        <w:ind w:left="357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FRITZ!Repeater 1610 Outdoor</w:t>
      </w:r>
    </w:p>
    <w:p w14:paraId="75ED1F4B" w14:textId="77777777" w:rsidR="00971907" w:rsidRPr="00696F6D" w:rsidRDefault="00971907">
      <w:pPr>
        <w:rPr>
          <w:rFonts w:ascii="DIN Next for AVM" w:hAnsi="DIN Next for AVM"/>
          <w:lang w:val="en-GB"/>
        </w:rPr>
      </w:pPr>
    </w:p>
    <w:p w14:paraId="24D67117" w14:textId="77777777" w:rsidR="00971907" w:rsidRPr="00696F6D" w:rsidRDefault="00000000">
      <w:pPr>
        <w:pStyle w:val="Akapitzlist"/>
        <w:numPr>
          <w:ilvl w:val="0"/>
          <w:numId w:val="30"/>
        </w:numPr>
        <w:spacing w:line="240" w:lineRule="auto"/>
        <w:rPr>
          <w:rFonts w:ascii="DIN Next for AVM" w:hAnsi="DIN Next for AVM"/>
          <w:sz w:val="20"/>
          <w:szCs w:val="20"/>
        </w:rPr>
      </w:pPr>
      <w:r w:rsidRPr="00696F6D">
        <w:rPr>
          <w:rFonts w:ascii="DIN Next for AVM" w:hAnsi="DIN Next for AVM"/>
          <w:sz w:val="20"/>
        </w:rPr>
        <w:t>Dwupasmowy wzmacniacz sygnału Wi-Fi rozszerzający zasięg sieci bezprzewodowej do zastosowania w pomieszczeniach i na zewnątrz</w:t>
      </w:r>
    </w:p>
    <w:p w14:paraId="51BD481C" w14:textId="77777777" w:rsidR="00971907" w:rsidRPr="00696F6D" w:rsidRDefault="00000000">
      <w:pPr>
        <w:pStyle w:val="Akapitzlist"/>
        <w:numPr>
          <w:ilvl w:val="0"/>
          <w:numId w:val="30"/>
        </w:numPr>
        <w:spacing w:line="240" w:lineRule="auto"/>
        <w:rPr>
          <w:rFonts w:ascii="DIN Next for AVM" w:hAnsi="DIN Next for AVM"/>
          <w:sz w:val="20"/>
          <w:szCs w:val="20"/>
        </w:rPr>
      </w:pPr>
      <w:r w:rsidRPr="00696F6D">
        <w:rPr>
          <w:rFonts w:ascii="DIN Next for AVM" w:hAnsi="DIN Next for AVM"/>
          <w:sz w:val="20"/>
        </w:rPr>
        <w:t>Wi-Fi o topologii Mesh, 2 x 2 w paśmie 5 GHz i 2,4 GHz, Wi-Fi 6</w:t>
      </w:r>
    </w:p>
    <w:p w14:paraId="65844252" w14:textId="77777777" w:rsidR="00971907" w:rsidRPr="00696F6D" w:rsidRDefault="00000000">
      <w:pPr>
        <w:pStyle w:val="Akapitzlist"/>
        <w:numPr>
          <w:ilvl w:val="0"/>
          <w:numId w:val="30"/>
        </w:numPr>
        <w:spacing w:line="240" w:lineRule="auto"/>
        <w:rPr>
          <w:rFonts w:ascii="DIN Next for AVM" w:hAnsi="DIN Next for AVM"/>
          <w:sz w:val="20"/>
          <w:szCs w:val="20"/>
        </w:rPr>
      </w:pPr>
      <w:r w:rsidRPr="00696F6D">
        <w:rPr>
          <w:rFonts w:ascii="DIN Next for AVM" w:hAnsi="DIN Next for AVM"/>
          <w:sz w:val="20"/>
        </w:rPr>
        <w:t>Przepustowości Wi-Fi: 5 GHz: do 2400 Mbit/s; 2.4 GHz: do 600 Mbit/s (Wi-Fi 6)</w:t>
      </w:r>
    </w:p>
    <w:p w14:paraId="1DF13010" w14:textId="77777777" w:rsidR="00971907" w:rsidRPr="00696F6D" w:rsidRDefault="00000000">
      <w:pPr>
        <w:pStyle w:val="Akapitzlist"/>
        <w:numPr>
          <w:ilvl w:val="0"/>
          <w:numId w:val="30"/>
        </w:numPr>
        <w:spacing w:line="240" w:lineRule="auto"/>
        <w:rPr>
          <w:rFonts w:ascii="DIN Next for AVM" w:hAnsi="DIN Next for AVM"/>
          <w:sz w:val="20"/>
          <w:szCs w:val="20"/>
        </w:rPr>
      </w:pPr>
      <w:r w:rsidRPr="00696F6D">
        <w:rPr>
          <w:rFonts w:ascii="DIN Next for AVM" w:hAnsi="DIN Next for AVM"/>
          <w:sz w:val="20"/>
        </w:rPr>
        <w:t>Obudowa z certyfikatem IP54, odporna na promieniowanie UV, do użytku na zewnątrz</w:t>
      </w:r>
    </w:p>
    <w:p w14:paraId="48CD9B59" w14:textId="77777777" w:rsidR="00971907" w:rsidRPr="00696F6D" w:rsidRDefault="00000000">
      <w:pPr>
        <w:pStyle w:val="Akapitzlist"/>
        <w:numPr>
          <w:ilvl w:val="0"/>
          <w:numId w:val="30"/>
        </w:numPr>
        <w:spacing w:line="240" w:lineRule="auto"/>
        <w:rPr>
          <w:rFonts w:ascii="DIN Next for AVM" w:hAnsi="DIN Next for AVM"/>
          <w:sz w:val="20"/>
          <w:szCs w:val="20"/>
        </w:rPr>
      </w:pPr>
      <w:r w:rsidRPr="00696F6D">
        <w:rPr>
          <w:rFonts w:ascii="DIN Next for AVM" w:hAnsi="DIN Next for AVM"/>
          <w:sz w:val="20"/>
        </w:rPr>
        <w:t>Ochrona przed niesprzyjającymi warunkami atmosferycznymi z zasilaniem przez Ethernet (PoE)</w:t>
      </w:r>
    </w:p>
    <w:p w14:paraId="12CD6E64" w14:textId="77777777" w:rsidR="00971907" w:rsidRPr="00696F6D" w:rsidRDefault="00000000">
      <w:pPr>
        <w:pStyle w:val="Akapitzlist"/>
        <w:numPr>
          <w:ilvl w:val="0"/>
          <w:numId w:val="30"/>
        </w:numPr>
        <w:spacing w:line="240" w:lineRule="auto"/>
        <w:rPr>
          <w:rFonts w:ascii="DIN Next for AVM" w:hAnsi="DIN Next for AVM"/>
          <w:sz w:val="20"/>
          <w:szCs w:val="20"/>
        </w:rPr>
      </w:pPr>
      <w:r w:rsidRPr="00696F6D">
        <w:rPr>
          <w:rFonts w:ascii="DIN Next for AVM" w:hAnsi="DIN Next for AVM"/>
          <w:sz w:val="20"/>
        </w:rPr>
        <w:t>Kompaktowa konstrukcja z wymiennymi uchwytami do zastosowań wewnątrz i na zewnątrz</w:t>
      </w:r>
    </w:p>
    <w:p w14:paraId="6E10A99F" w14:textId="77777777" w:rsidR="00971907" w:rsidRPr="00696F6D" w:rsidRDefault="00000000">
      <w:pPr>
        <w:pStyle w:val="Akapitzlist"/>
        <w:numPr>
          <w:ilvl w:val="0"/>
          <w:numId w:val="30"/>
        </w:numPr>
        <w:spacing w:line="240" w:lineRule="auto"/>
        <w:rPr>
          <w:rFonts w:ascii="DIN Next for AVM" w:hAnsi="DIN Next for AVM"/>
          <w:sz w:val="20"/>
          <w:szCs w:val="20"/>
        </w:rPr>
      </w:pPr>
      <w:r w:rsidRPr="00696F6D">
        <w:rPr>
          <w:rFonts w:ascii="DIN Next for AVM" w:hAnsi="DIN Next for AVM"/>
          <w:sz w:val="20"/>
        </w:rPr>
        <w:t>1 gigabitowy port LAN w zasilaczu do zintegrowania repeatera z siecią za pomocą kabla lub do podłączenia urządzeń końcowych</w:t>
      </w:r>
    </w:p>
    <w:p w14:paraId="10483AEA" w14:textId="77777777" w:rsidR="00971907" w:rsidRPr="00696F6D" w:rsidRDefault="00000000">
      <w:pPr>
        <w:pStyle w:val="Akapitzlist"/>
        <w:numPr>
          <w:ilvl w:val="0"/>
          <w:numId w:val="30"/>
        </w:numPr>
        <w:spacing w:line="240" w:lineRule="auto"/>
        <w:rPr>
          <w:rFonts w:ascii="DIN Next for AVM" w:hAnsi="DIN Next for AVM"/>
          <w:sz w:val="20"/>
          <w:szCs w:val="20"/>
        </w:rPr>
      </w:pPr>
      <w:r w:rsidRPr="00696F6D">
        <w:rPr>
          <w:rFonts w:ascii="DIN Next for AVM" w:hAnsi="DIN Next for AVM"/>
          <w:sz w:val="20"/>
        </w:rPr>
        <w:t>Kompatybilność połączenia z wszystkimi routerami poprzez LAN</w:t>
      </w:r>
    </w:p>
    <w:p w14:paraId="3E08EA1D" w14:textId="3B5EF468" w:rsidR="00971907" w:rsidRPr="00696F6D" w:rsidRDefault="00000000">
      <w:pPr>
        <w:pStyle w:val="Akapitzlist"/>
        <w:numPr>
          <w:ilvl w:val="0"/>
          <w:numId w:val="30"/>
        </w:numPr>
        <w:spacing w:line="240" w:lineRule="auto"/>
        <w:rPr>
          <w:rFonts w:ascii="DIN Next for AVM" w:hAnsi="DIN Next for AVM"/>
          <w:sz w:val="20"/>
          <w:szCs w:val="20"/>
        </w:rPr>
      </w:pPr>
      <w:r w:rsidRPr="00696F6D">
        <w:rPr>
          <w:rFonts w:ascii="DIN Next for AVM" w:hAnsi="DIN Next for AVM"/>
          <w:sz w:val="20"/>
        </w:rPr>
        <w:t xml:space="preserve">Informacje o wprowadzeniu na rynek i proponowanej cenie detalicznej </w:t>
      </w:r>
      <w:bookmarkEnd w:id="2"/>
      <w:r w:rsidR="009E480E" w:rsidRPr="00696F6D">
        <w:rPr>
          <w:rFonts w:ascii="DIN Next for AVM" w:hAnsi="DIN Next for AVM"/>
          <w:sz w:val="20"/>
        </w:rPr>
        <w:t>będą dostępne wkrótce</w:t>
      </w:r>
    </w:p>
    <w:p w14:paraId="770A42D5" w14:textId="77777777" w:rsidR="00971907" w:rsidRPr="00696F6D" w:rsidRDefault="00971907">
      <w:pPr>
        <w:rPr>
          <w:rFonts w:ascii="DIN Next for AVM" w:hAnsi="DIN Next for AVM"/>
          <w:lang w:val="en-GB"/>
        </w:rPr>
      </w:pPr>
    </w:p>
    <w:p w14:paraId="5FB2DF96" w14:textId="77777777" w:rsidR="00971907" w:rsidRPr="00696F6D" w:rsidRDefault="00000000">
      <w:pPr>
        <w:pStyle w:val="Nagwek3"/>
        <w:numPr>
          <w:ilvl w:val="2"/>
          <w:numId w:val="26"/>
        </w:numPr>
        <w:ind w:left="357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FRITZ!WLAN Stick 6700</w:t>
      </w:r>
    </w:p>
    <w:p w14:paraId="6C386138" w14:textId="77777777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Wi-Fi 7 dla wszystkich notebooków i komputerów z systemem Windows</w:t>
      </w:r>
    </w:p>
    <w:p w14:paraId="49F6987B" w14:textId="77777777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Trzypasmowe Wi-Fi, 2 x 2 w paśmie 6, 5 i 2.4 GHz, Wi-Fi 7</w:t>
      </w:r>
    </w:p>
    <w:p w14:paraId="14447955" w14:textId="77777777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Przepustowości Wi-Fi: 5 i 6 GHz: do 2880 Mbit/s; 2.4 GHz: do 688 Mbit/s (Wi-Fi 6)</w:t>
      </w:r>
    </w:p>
    <w:p w14:paraId="21EF72C5" w14:textId="77777777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 w:cs="Arial"/>
          <w:sz w:val="20"/>
        </w:rPr>
      </w:pPr>
      <w:r w:rsidRPr="00696F6D">
        <w:rPr>
          <w:rFonts w:ascii="DIN Next for AVM" w:hAnsi="DIN Next for AVM"/>
          <w:sz w:val="20"/>
        </w:rPr>
        <w:t>Kompatybilność z wszystkimi routerami bezprzewodowymi</w:t>
      </w:r>
    </w:p>
    <w:p w14:paraId="7A12AE94" w14:textId="7292F630" w:rsidR="00971907" w:rsidRPr="00696F6D" w:rsidRDefault="000000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IN Next for AVM" w:hAnsi="DIN Next for AVM"/>
        </w:rPr>
      </w:pPr>
      <w:r w:rsidRPr="00696F6D">
        <w:rPr>
          <w:rFonts w:ascii="DIN Next for AVM" w:hAnsi="DIN Next for AVM"/>
          <w:sz w:val="20"/>
        </w:rPr>
        <w:t xml:space="preserve">Informacje o wprowadzeniu na rynek i proponowanej cenie detalicznej </w:t>
      </w:r>
      <w:r w:rsidR="009E480E" w:rsidRPr="00696F6D">
        <w:rPr>
          <w:rFonts w:ascii="DIN Next for AVM" w:hAnsi="DIN Next for AVM"/>
          <w:sz w:val="20"/>
        </w:rPr>
        <w:t>będą dostępne wkrótce</w:t>
      </w:r>
    </w:p>
    <w:p w14:paraId="39C05AC1" w14:textId="77777777" w:rsidR="00971907" w:rsidRPr="00696F6D" w:rsidRDefault="00000000">
      <w:pPr>
        <w:pStyle w:val="Nagwek3"/>
        <w:numPr>
          <w:ilvl w:val="0"/>
          <w:numId w:val="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DIN Next for AVM" w:eastAsia="DIN Next for AVM" w:hAnsi="DIN Next for AVM" w:cs="DIN Next for AVM"/>
          <w:sz w:val="20"/>
        </w:rPr>
      </w:pPr>
      <w:r w:rsidRPr="00696F6D">
        <w:rPr>
          <w:rFonts w:ascii="DIN Next for AVM" w:hAnsi="DIN Next for AVM"/>
          <w:sz w:val="20"/>
        </w:rPr>
        <w:t>FRITZ!Smart Energy 201</w:t>
      </w:r>
    </w:p>
    <w:p w14:paraId="236662AD" w14:textId="77777777" w:rsidR="00971907" w:rsidRPr="00696F6D" w:rsidRDefault="00971907">
      <w:pPr>
        <w:rPr>
          <w:rFonts w:ascii="DIN Next for AVM" w:hAnsi="DIN Next for AVM"/>
          <w:lang w:val="en-GB"/>
        </w:rPr>
      </w:pPr>
    </w:p>
    <w:p w14:paraId="29E4420B" w14:textId="77777777" w:rsidR="00971907" w:rsidRPr="00696F6D" w:rsidRDefault="00000000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DIN Next for AVM" w:hAnsi="DIN Next for AVM"/>
        </w:rPr>
      </w:pPr>
      <w:r w:rsidRPr="00696F6D">
        <w:rPr>
          <w:rFonts w:ascii="DIN Next for AVM" w:hAnsi="DIN Next for AVM"/>
          <w:color w:val="000000"/>
          <w:sz w:val="20"/>
        </w:rPr>
        <w:t>Inteligentna wtyczka do FRITZ! Smart Home</w:t>
      </w:r>
    </w:p>
    <w:p w14:paraId="34C66681" w14:textId="77777777" w:rsidR="00971907" w:rsidRPr="00696F6D" w:rsidRDefault="00000000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DIN Next for AVM" w:hAnsi="DIN Next for AVM"/>
        </w:rPr>
      </w:pPr>
      <w:r w:rsidRPr="00696F6D">
        <w:rPr>
          <w:rFonts w:ascii="DIN Next for AVM" w:hAnsi="DIN Next for AVM"/>
          <w:color w:val="000000"/>
          <w:sz w:val="20"/>
        </w:rPr>
        <w:t>Integracja z siecią domową poprzez DECT</w:t>
      </w:r>
    </w:p>
    <w:p w14:paraId="3A5739C8" w14:textId="77777777" w:rsidR="00971907" w:rsidRPr="00696F6D" w:rsidRDefault="00000000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DIN Next for AVM" w:hAnsi="DIN Next for AVM"/>
        </w:rPr>
      </w:pPr>
      <w:r w:rsidRPr="00696F6D">
        <w:rPr>
          <w:rFonts w:ascii="DIN Next for AVM" w:hAnsi="DIN Next for AVM"/>
          <w:color w:val="000000"/>
          <w:sz w:val="20"/>
        </w:rPr>
        <w:t>Kompaktowa konstrukcja zapewniająca wygodę użytkowania w dowolnym gniazdku</w:t>
      </w:r>
    </w:p>
    <w:p w14:paraId="3F507C1B" w14:textId="77777777" w:rsidR="00971907" w:rsidRPr="00696F6D" w:rsidRDefault="00000000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DIN Next for AVM" w:hAnsi="DIN Next for AVM"/>
        </w:rPr>
      </w:pPr>
      <w:r w:rsidRPr="00696F6D">
        <w:rPr>
          <w:rFonts w:ascii="DIN Next for AVM" w:hAnsi="DIN Next for AVM"/>
          <w:color w:val="000000"/>
          <w:sz w:val="20"/>
        </w:rPr>
        <w:t>Wygodna konfiguracja z aplikacją FRITZ!App Smart Home lub za pomocą FRITZ!Box</w:t>
      </w:r>
    </w:p>
    <w:p w14:paraId="0DB5F878" w14:textId="77777777" w:rsidR="00971907" w:rsidRPr="00696F6D" w:rsidRDefault="00000000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DIN Next for AVM" w:hAnsi="DIN Next for AVM"/>
        </w:rPr>
      </w:pPr>
      <w:r w:rsidRPr="00696F6D">
        <w:rPr>
          <w:rFonts w:ascii="DIN Next for AVM" w:hAnsi="DIN Next for AVM"/>
          <w:color w:val="000000"/>
          <w:sz w:val="20"/>
        </w:rPr>
        <w:lastRenderedPageBreak/>
        <w:t>Sterowanie z domu lub z podróży za pomocą aplikacji, komputera, notebooka, tabletu; w domu również poprzez FRITZ!Fon, FRITZ!Smart Control 440 lub za pomocą sterowania głosowego i bramki FRITZ!Smart Gateway ze wszystkimi popularnymi kontrolerami Matter</w:t>
      </w:r>
    </w:p>
    <w:p w14:paraId="1909D336" w14:textId="77777777" w:rsidR="00971907" w:rsidRPr="00696F6D" w:rsidRDefault="00000000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DIN Next for AVM" w:hAnsi="DIN Next for AVM"/>
        </w:rPr>
      </w:pPr>
      <w:r w:rsidRPr="00696F6D">
        <w:rPr>
          <w:rFonts w:ascii="DIN Next for AVM" w:hAnsi="DIN Next for AVM"/>
          <w:color w:val="000000"/>
          <w:sz w:val="20"/>
        </w:rPr>
        <w:t>Niskie zużycie energii poniżej 0,2 W</w:t>
      </w:r>
    </w:p>
    <w:p w14:paraId="28F87A43" w14:textId="77777777" w:rsidR="00971907" w:rsidRPr="00696F6D" w:rsidRDefault="00000000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DIN Next for AVM" w:hAnsi="DIN Next for AVM"/>
        </w:rPr>
      </w:pPr>
      <w:r w:rsidRPr="00696F6D">
        <w:rPr>
          <w:rFonts w:ascii="DIN Next for AVM" w:hAnsi="DIN Next for AVM"/>
          <w:color w:val="000000"/>
          <w:sz w:val="20"/>
        </w:rPr>
        <w:t>Bezpieczne szyfrowanie jako ustawienie fabryczne</w:t>
      </w:r>
    </w:p>
    <w:p w14:paraId="5F77264B" w14:textId="159BD2A5" w:rsidR="00971907" w:rsidRPr="00696F6D" w:rsidRDefault="00000000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DIN Next for AVM" w:hAnsi="DIN Next for AVM"/>
        </w:rPr>
      </w:pPr>
      <w:r w:rsidRPr="00696F6D">
        <w:rPr>
          <w:rFonts w:ascii="DIN Next for AVM" w:hAnsi="DIN Next for AVM"/>
          <w:color w:val="000000"/>
          <w:sz w:val="20"/>
        </w:rPr>
        <w:t xml:space="preserve">Informacje o wprowadzeniu na rynek i proponowanej cenie detalicznej </w:t>
      </w:r>
      <w:r w:rsidR="009E480E" w:rsidRPr="00696F6D">
        <w:rPr>
          <w:rFonts w:ascii="DIN Next for AVM" w:hAnsi="DIN Next for AVM"/>
          <w:sz w:val="20"/>
        </w:rPr>
        <w:t>będą dostępne wkrótce</w:t>
      </w:r>
      <w:r w:rsidR="003C0BB0">
        <w:rPr>
          <w:rFonts w:ascii="DIN Next for AVM" w:hAnsi="DIN Next for AVM"/>
          <w:sz w:val="20"/>
        </w:rPr>
        <w:t>.</w:t>
      </w:r>
    </w:p>
    <w:p w14:paraId="7904EFCC" w14:textId="77777777" w:rsidR="00971907" w:rsidRPr="00696F6D" w:rsidRDefault="00971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DIN Next for AVM" w:eastAsia="DIN Next for AVM" w:hAnsi="DIN Next for AVM" w:cs="DIN Next for AVM"/>
          <w:color w:val="000000"/>
          <w:sz w:val="20"/>
          <w:lang w:val="en-GB"/>
        </w:rPr>
      </w:pPr>
    </w:p>
    <w:p w14:paraId="4D705C2C" w14:textId="77777777" w:rsidR="00971907" w:rsidRPr="00696F6D" w:rsidRDefault="00971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DIN Next for AVM" w:hAnsi="DIN Next for AVM"/>
          <w:lang w:val="en-GB"/>
        </w:rPr>
      </w:pPr>
    </w:p>
    <w:p w14:paraId="6A8CCF96" w14:textId="77777777" w:rsidR="00971907" w:rsidRPr="00696F6D" w:rsidRDefault="00000000">
      <w:pPr>
        <w:pStyle w:val="Nagwek3"/>
        <w:numPr>
          <w:ilvl w:val="0"/>
          <w:numId w:val="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rPr>
          <w:rFonts w:ascii="DIN Next for AVM" w:eastAsia="DIN Next for AVM" w:hAnsi="DIN Next for AVM" w:cs="DIN Next for AVM"/>
          <w:sz w:val="20"/>
        </w:rPr>
      </w:pPr>
      <w:r w:rsidRPr="00696F6D">
        <w:rPr>
          <w:rFonts w:ascii="DIN Next for AVM" w:hAnsi="DIN Next for AVM"/>
          <w:sz w:val="20"/>
        </w:rPr>
        <w:t>FRITZ!Fon M3</w:t>
      </w:r>
    </w:p>
    <w:p w14:paraId="370491E6" w14:textId="77777777" w:rsidR="00971907" w:rsidRPr="00696F6D" w:rsidRDefault="000000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720"/>
        <w:rPr>
          <w:rFonts w:ascii="DIN Next for AVM" w:hAnsi="DIN Next for AVM" w:cs="Arial"/>
          <w:color w:val="000000"/>
          <w:sz w:val="20"/>
        </w:rPr>
      </w:pPr>
      <w:r w:rsidRPr="00696F6D">
        <w:rPr>
          <w:rFonts w:ascii="DIN Next for AVM" w:hAnsi="DIN Next for AVM"/>
          <w:color w:val="000000"/>
          <w:sz w:val="20"/>
        </w:rPr>
        <w:t>Łatwy w obsłudze telefon DECT – idealny do FRITZ!Box</w:t>
      </w:r>
    </w:p>
    <w:p w14:paraId="455DE751" w14:textId="77777777" w:rsidR="00971907" w:rsidRPr="00696F6D" w:rsidRDefault="000000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720"/>
        <w:rPr>
          <w:rFonts w:ascii="DIN Next for AVM" w:hAnsi="DIN Next for AVM" w:cs="Arial"/>
          <w:color w:val="000000"/>
          <w:sz w:val="20"/>
        </w:rPr>
      </w:pPr>
      <w:r w:rsidRPr="00696F6D">
        <w:rPr>
          <w:rFonts w:ascii="DIN Next for AVM" w:hAnsi="DIN Next for AVM"/>
          <w:color w:val="000000"/>
          <w:sz w:val="20"/>
        </w:rPr>
        <w:t>Telefonia HD</w:t>
      </w:r>
    </w:p>
    <w:p w14:paraId="3E7FE232" w14:textId="77777777" w:rsidR="00971907" w:rsidRPr="00696F6D" w:rsidRDefault="000000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720"/>
        <w:rPr>
          <w:rFonts w:ascii="DIN Next for AVM" w:hAnsi="DIN Next for AVM" w:cs="Arial"/>
          <w:color w:val="000000"/>
          <w:sz w:val="20"/>
        </w:rPr>
      </w:pPr>
      <w:r w:rsidRPr="00696F6D">
        <w:rPr>
          <w:rFonts w:ascii="DIN Next for AVM" w:hAnsi="DIN Next for AVM"/>
          <w:color w:val="000000"/>
          <w:sz w:val="20"/>
        </w:rPr>
        <w:t>Monochromatyczny wyświetlacz 1,8", podświetlana klawiatura</w:t>
      </w:r>
    </w:p>
    <w:p w14:paraId="4B1574DA" w14:textId="77777777" w:rsidR="00971907" w:rsidRPr="00696F6D" w:rsidRDefault="000000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720"/>
        <w:rPr>
          <w:rFonts w:ascii="DIN Next for AVM" w:hAnsi="DIN Next for AVM" w:cs="Arial"/>
          <w:color w:val="000000"/>
          <w:sz w:val="20"/>
        </w:rPr>
      </w:pPr>
      <w:r w:rsidRPr="00696F6D">
        <w:rPr>
          <w:rFonts w:ascii="DIN Next for AVM" w:hAnsi="DIN Next for AVM"/>
          <w:color w:val="000000"/>
          <w:sz w:val="20"/>
        </w:rPr>
        <w:t>Odtwarzacz multimedialny i sterowanie urządzeniami inteligentnego domu</w:t>
      </w:r>
    </w:p>
    <w:p w14:paraId="11309D20" w14:textId="77777777" w:rsidR="00971907" w:rsidRPr="00696F6D" w:rsidRDefault="000000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720"/>
        <w:rPr>
          <w:rFonts w:ascii="DIN Next for AVM" w:hAnsi="DIN Next for AVM" w:cs="Arial"/>
          <w:color w:val="000000"/>
          <w:sz w:val="20"/>
        </w:rPr>
      </w:pPr>
      <w:r w:rsidRPr="00696F6D">
        <w:rPr>
          <w:rFonts w:ascii="DIN Next for AVM" w:hAnsi="DIN Next for AVM"/>
          <w:color w:val="000000"/>
          <w:sz w:val="20"/>
        </w:rPr>
        <w:t>Dostęp do kontaktów online, wiele automatycznych sekretarek, zdalne odtwarzanie przez e-mail, przekierowywanie połączeń, listy połączeń, alarm, elektroniczna niania</w:t>
      </w:r>
    </w:p>
    <w:p w14:paraId="11088482" w14:textId="77777777" w:rsidR="00971907" w:rsidRPr="00696F6D" w:rsidRDefault="000000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720"/>
        <w:rPr>
          <w:rFonts w:ascii="DIN Next for AVM" w:hAnsi="DIN Next for AVM" w:cs="Arial"/>
          <w:color w:val="000000"/>
          <w:sz w:val="20"/>
        </w:rPr>
      </w:pPr>
      <w:r w:rsidRPr="00696F6D">
        <w:rPr>
          <w:rFonts w:ascii="DIN Next for AVM" w:hAnsi="DIN Next for AVM"/>
          <w:color w:val="000000"/>
          <w:sz w:val="20"/>
        </w:rPr>
        <w:t>Czas rozmów na baterii do 16 godzin, 14 dni w trybie czuwania</w:t>
      </w:r>
    </w:p>
    <w:p w14:paraId="0ED02554" w14:textId="77777777" w:rsidR="00971907" w:rsidRPr="00696F6D" w:rsidRDefault="000000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720"/>
        <w:rPr>
          <w:rFonts w:ascii="DIN Next for AVM" w:hAnsi="DIN Next for AVM" w:cs="Arial"/>
          <w:color w:val="000000"/>
          <w:sz w:val="20"/>
        </w:rPr>
      </w:pPr>
      <w:r w:rsidRPr="00696F6D">
        <w:rPr>
          <w:rFonts w:ascii="DIN Next for AVM" w:hAnsi="DIN Next for AVM"/>
          <w:color w:val="000000"/>
          <w:sz w:val="20"/>
        </w:rPr>
        <w:t>Szyfrowana transmisja głosu jako ustawienie fabryczne</w:t>
      </w:r>
    </w:p>
    <w:p w14:paraId="6234C089" w14:textId="15ECC7E7" w:rsidR="00971907" w:rsidRPr="00696F6D" w:rsidRDefault="00000000">
      <w:pPr>
        <w:pStyle w:val="Akapitzlist"/>
        <w:numPr>
          <w:ilvl w:val="0"/>
          <w:numId w:val="34"/>
        </w:numPr>
        <w:ind w:left="720"/>
        <w:rPr>
          <w:rFonts w:ascii="DIN Next for AVM" w:eastAsia="DIN Next for AVM" w:hAnsi="DIN Next for AVM"/>
        </w:rPr>
      </w:pPr>
      <w:r w:rsidRPr="00696F6D">
        <w:rPr>
          <w:rFonts w:ascii="DIN Next for AVM" w:hAnsi="DIN Next for AVM"/>
          <w:color w:val="000000"/>
          <w:sz w:val="20"/>
        </w:rPr>
        <w:t xml:space="preserve">Informacje o wprowadzeniu na rynek i proponowanej cenie detalicznej </w:t>
      </w:r>
      <w:r w:rsidR="009E480E" w:rsidRPr="00696F6D">
        <w:rPr>
          <w:rFonts w:ascii="DIN Next for AVM" w:hAnsi="DIN Next for AVM"/>
          <w:sz w:val="20"/>
        </w:rPr>
        <w:t>będą dostępne wkrótce</w:t>
      </w:r>
      <w:r w:rsidR="003C0BB0">
        <w:rPr>
          <w:rFonts w:ascii="DIN Next for AVM" w:hAnsi="DIN Next for AVM"/>
          <w:sz w:val="20"/>
        </w:rPr>
        <w:t>.</w:t>
      </w:r>
    </w:p>
    <w:p w14:paraId="1CCB2A61" w14:textId="77777777" w:rsidR="00971907" w:rsidRDefault="00971907">
      <w:pPr>
        <w:spacing w:before="100" w:beforeAutospacing="1" w:after="100" w:afterAutospacing="1" w:line="240" w:lineRule="auto"/>
        <w:rPr>
          <w:rFonts w:ascii="DIN Next for AVM" w:hAnsi="DIN Next for AVM"/>
          <w:lang w:val="en-GB"/>
        </w:rPr>
      </w:pPr>
    </w:p>
    <w:p w14:paraId="2F31A591" w14:textId="0CC3D961" w:rsidR="00696F6D" w:rsidRPr="00696F6D" w:rsidRDefault="00696F6D" w:rsidP="00696F6D">
      <w:pPr>
        <w:spacing w:line="240" w:lineRule="auto"/>
        <w:rPr>
          <w:rFonts w:ascii="DIN Next for AVM" w:hAnsi="DIN Next for AVM" w:cs="AVMMetaOT-Bold"/>
          <w:b/>
          <w:bCs/>
          <w:sz w:val="18"/>
          <w:szCs w:val="18"/>
        </w:rPr>
      </w:pPr>
      <w:r w:rsidRPr="00696F6D">
        <w:rPr>
          <w:rFonts w:ascii="DIN Next for AVM" w:hAnsi="DIN Next for AVM"/>
          <w:b/>
        </w:rPr>
        <w:t>*</w:t>
      </w:r>
      <w:r w:rsidRPr="00696F6D">
        <w:rPr>
          <w:rFonts w:ascii="DIN Next for AVM" w:hAnsi="DIN Next for AVM"/>
          <w:b/>
        </w:rPr>
        <w:tab/>
        <w:t>*</w:t>
      </w:r>
      <w:r>
        <w:rPr>
          <w:rFonts w:ascii="DIN Next for AVM" w:hAnsi="DIN Next for AVM"/>
          <w:b/>
        </w:rPr>
        <w:tab/>
        <w:t>*</w:t>
      </w:r>
      <w:r w:rsidRPr="00696F6D">
        <w:rPr>
          <w:rFonts w:ascii="DIN Next for AVM" w:hAnsi="DIN Next for AVM"/>
          <w:b/>
        </w:rPr>
        <w:br/>
      </w:r>
      <w:r w:rsidRPr="00696F6D">
        <w:rPr>
          <w:rFonts w:ascii="DIN Next for AVM" w:hAnsi="DIN Next for AVM"/>
          <w:b/>
          <w:sz w:val="18"/>
          <w:szCs w:val="18"/>
        </w:rPr>
        <w:t>O FRITZ!</w:t>
      </w:r>
    </w:p>
    <w:p w14:paraId="1EA9878A" w14:textId="77777777" w:rsidR="00696F6D" w:rsidRPr="00696F6D" w:rsidRDefault="00696F6D" w:rsidP="00696F6D">
      <w:pPr>
        <w:spacing w:line="240" w:lineRule="auto"/>
        <w:rPr>
          <w:rFonts w:ascii="DIN Next for AVM" w:hAnsi="DIN Next for AVM"/>
          <w:sz w:val="18"/>
          <w:szCs w:val="18"/>
        </w:rPr>
      </w:pPr>
      <w:r w:rsidRPr="00696F6D">
        <w:rPr>
          <w:rFonts w:ascii="DIN Next for AVM" w:hAnsi="DIN Next for AVM"/>
          <w:sz w:val="18"/>
          <w:szCs w:val="18"/>
        </w:rPr>
        <w:t>FRITZ! jest jednym z liderów w Europie w zakresie szerokopasmowego Internetu i cyfrowego domu. Produkty FRITZ! są niezwykle łatwe w obsłudze i wyróżniają się innowacyjnością oraz wszechstronnością: niezależnie od tego, czy chodzi o szybki dostęp do Internetu, łatwe tworzenia sieci, wydajne i silne Wi-Fi, wygodną telefonię, czy funkcje inteligentnego domu Smart Home – FRITZ! łączy wszystko łatwo i niezawodnie. Oprogramowanie FRITZ!OS regularnie oferuje nowe funkcje i przez wiele lat dba o to, aby wszystkie produkty były aktualne i bezpieczne. Firma FRITZ! (dawniej AVM) od 1986 roku opracowuje rozwija wszystkie produkty w swojej siedzibie w Berlinie i produkuje je w Europie. W roku 2024, firma z zespołem liczącym 900 pracowników wygenerowała obroty na poziomie 630 milionów euro.</w:t>
      </w:r>
    </w:p>
    <w:p w14:paraId="68C18722" w14:textId="77777777" w:rsidR="00696F6D" w:rsidRPr="00696F6D" w:rsidRDefault="00696F6D" w:rsidP="00696F6D">
      <w:pPr>
        <w:spacing w:line="240" w:lineRule="auto"/>
        <w:rPr>
          <w:rFonts w:ascii="DIN Next for AVM" w:hAnsi="DIN Next for AVM"/>
          <w:sz w:val="18"/>
          <w:szCs w:val="18"/>
        </w:rPr>
      </w:pPr>
    </w:p>
    <w:p w14:paraId="636A008F" w14:textId="77777777" w:rsidR="00696F6D" w:rsidRDefault="00696F6D" w:rsidP="00696F6D">
      <w:pPr>
        <w:pStyle w:val="NormalnyWeb"/>
        <w:spacing w:line="240" w:lineRule="auto"/>
        <w:rPr>
          <w:rFonts w:ascii="DIN Next for AVM" w:hAnsi="DIN Next for AVM"/>
          <w:sz w:val="18"/>
          <w:szCs w:val="18"/>
        </w:rPr>
      </w:pPr>
      <w:hyperlink r:id="rId8" w:history="1">
        <w:r w:rsidRPr="00696F6D">
          <w:rPr>
            <w:rStyle w:val="Hipercze"/>
            <w:rFonts w:ascii="DIN Next for AVM" w:eastAsia="Arial" w:hAnsi="DIN Next for AVM" w:cs="Arial"/>
            <w:sz w:val="18"/>
            <w:szCs w:val="18"/>
          </w:rPr>
          <w:t>https://pl.fritz.com/</w:t>
        </w:r>
      </w:hyperlink>
    </w:p>
    <w:p w14:paraId="5B1EFAB1" w14:textId="254E110E" w:rsidR="00696F6D" w:rsidRPr="00696F6D" w:rsidRDefault="00696F6D" w:rsidP="00696F6D">
      <w:pPr>
        <w:pStyle w:val="NormalnyWeb"/>
        <w:spacing w:line="240" w:lineRule="auto"/>
        <w:rPr>
          <w:rFonts w:ascii="DIN Next for AVM" w:eastAsia="Arial" w:hAnsi="DIN Next for AVM" w:cs="Arial"/>
          <w:sz w:val="18"/>
          <w:szCs w:val="18"/>
        </w:rPr>
      </w:pPr>
      <w:hyperlink r:id="rId9" w:history="1">
        <w:r w:rsidRPr="000E1E20">
          <w:rPr>
            <w:rStyle w:val="Hipercze"/>
            <w:rFonts w:ascii="DIN Next for AVM" w:eastAsia="Arial" w:hAnsi="DIN Next for AVM" w:cs="Arial"/>
            <w:sz w:val="18"/>
            <w:szCs w:val="18"/>
          </w:rPr>
          <w:t>https://x.com/fritz_com_pl</w:t>
        </w:r>
      </w:hyperlink>
      <w:r>
        <w:rPr>
          <w:rFonts w:ascii="DIN Next for AVM" w:eastAsia="Arial" w:hAnsi="DIN Next for AVM" w:cs="Arial"/>
          <w:sz w:val="18"/>
          <w:szCs w:val="18"/>
        </w:rPr>
        <w:t xml:space="preserve"> </w:t>
      </w:r>
    </w:p>
    <w:p w14:paraId="62E9226D" w14:textId="4BEA28A4" w:rsidR="00696F6D" w:rsidRPr="00696F6D" w:rsidRDefault="00696F6D" w:rsidP="00696F6D">
      <w:pPr>
        <w:pStyle w:val="NormalnyWeb"/>
        <w:spacing w:line="240" w:lineRule="auto"/>
        <w:rPr>
          <w:rFonts w:ascii="DIN Next for AVM" w:eastAsia="Arial" w:hAnsi="DIN Next for AVM" w:cs="Arial"/>
          <w:color w:val="0000FF"/>
          <w:sz w:val="18"/>
          <w:szCs w:val="18"/>
          <w:u w:val="single" w:color="0000FF"/>
        </w:rPr>
      </w:pPr>
      <w:hyperlink r:id="rId10" w:history="1">
        <w:r w:rsidRPr="000E1E20">
          <w:rPr>
            <w:rStyle w:val="Hipercze"/>
            <w:rFonts w:ascii="DIN Next for AVM" w:hAnsi="DIN Next for AVM" w:cs="Arial"/>
            <w:sz w:val="18"/>
            <w:szCs w:val="18"/>
            <w:shd w:val="clear" w:color="auto" w:fill="FFFFFF"/>
          </w:rPr>
          <w:t>https://www.facebook.com/fritz.com.polska</w:t>
        </w:r>
      </w:hyperlink>
    </w:p>
    <w:p w14:paraId="15D889F8" w14:textId="77777777" w:rsidR="00696F6D" w:rsidRPr="00696F6D" w:rsidRDefault="00696F6D">
      <w:pPr>
        <w:spacing w:before="100" w:beforeAutospacing="1" w:after="100" w:afterAutospacing="1" w:line="240" w:lineRule="auto"/>
        <w:rPr>
          <w:rFonts w:ascii="DIN Next for AVM" w:hAnsi="DIN Next for AVM"/>
          <w:lang w:val="en-GB"/>
        </w:rPr>
      </w:pPr>
    </w:p>
    <w:sectPr w:rsidR="00696F6D" w:rsidRPr="00696F6D">
      <w:headerReference w:type="default" r:id="rId11"/>
      <w:footerReference w:type="default" r:id="rId12"/>
      <w:pgSz w:w="11906" w:h="16838"/>
      <w:pgMar w:top="1985" w:right="1134" w:bottom="7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8B00" w14:textId="77777777" w:rsidR="000F1FB3" w:rsidRDefault="000F1FB3">
      <w:pPr>
        <w:spacing w:line="240" w:lineRule="auto"/>
      </w:pPr>
      <w:r>
        <w:separator/>
      </w:r>
    </w:p>
  </w:endnote>
  <w:endnote w:type="continuationSeparator" w:id="0">
    <w:p w14:paraId="300201F7" w14:textId="77777777" w:rsidR="000F1FB3" w:rsidRDefault="000F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for AVM">
    <w:altName w:val="Calibri"/>
    <w:panose1 w:val="020B0503020203050203"/>
    <w:charset w:val="EE"/>
    <w:family w:val="swiss"/>
    <w:pitch w:val="variable"/>
    <w:sig w:usb0="A00002A7" w:usb1="0000000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MMetaOT-Bold">
    <w:charset w:val="00"/>
    <w:family w:val="auto"/>
    <w:pitch w:val="default"/>
  </w:font>
  <w:font w:name="AVMMetaOT-Normal">
    <w:charset w:val="00"/>
    <w:family w:val="auto"/>
    <w:pitch w:val="default"/>
  </w:font>
  <w:font w:name="AVMMetaOT-Black"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93E5" w14:textId="77777777" w:rsidR="00971907" w:rsidRDefault="00971907">
    <w:pPr>
      <w:pStyle w:val="Stopka"/>
      <w:tabs>
        <w:tab w:val="clear" w:pos="9072"/>
        <w:tab w:val="left" w:pos="7230"/>
      </w:tabs>
      <w:rPr>
        <w:rStyle w:val="Numerstrony"/>
        <w:rFonts w:ascii="DIN Next for AVM" w:hAnsi="DIN Next for AVM"/>
      </w:rPr>
    </w:pPr>
  </w:p>
  <w:p w14:paraId="1BC69A21" w14:textId="77777777" w:rsidR="00971907" w:rsidRDefault="00000000">
    <w:pPr>
      <w:pStyle w:val="Stopka"/>
      <w:tabs>
        <w:tab w:val="clear" w:pos="9072"/>
        <w:tab w:val="left" w:pos="7230"/>
      </w:tabs>
      <w:rPr>
        <w:rFonts w:ascii="DIN Next for AVM" w:hAnsi="DIN Next for AVM"/>
        <w:sz w:val="16"/>
      </w:rPr>
    </w:pPr>
    <w:r>
      <w:rPr>
        <w:rStyle w:val="Numerstrony"/>
        <w:rFonts w:ascii="DIN Next for AVM" w:hAnsi="DIN Next for AVM"/>
      </w:rPr>
      <w:t xml:space="preserve">Strona </w:t>
    </w:r>
    <w:r>
      <w:rPr>
        <w:rStyle w:val="Numerstrony"/>
        <w:rFonts w:ascii="DIN Next for AVM" w:hAnsi="DIN Next for AVM"/>
      </w:rPr>
      <w:fldChar w:fldCharType="begin"/>
    </w:r>
    <w:r>
      <w:rPr>
        <w:rStyle w:val="Numerstrony"/>
        <w:rFonts w:ascii="DIN Next for AVM" w:hAnsi="DIN Next for AVM"/>
      </w:rPr>
      <w:instrText xml:space="preserve"> PAGE </w:instrText>
    </w:r>
    <w:r>
      <w:rPr>
        <w:rStyle w:val="Numerstrony"/>
        <w:rFonts w:ascii="DIN Next for AVM" w:hAnsi="DIN Next for AVM"/>
      </w:rPr>
      <w:fldChar w:fldCharType="separate"/>
    </w:r>
    <w:r>
      <w:rPr>
        <w:rStyle w:val="Numerstrony"/>
        <w:rFonts w:ascii="DIN Next for AVM" w:hAnsi="DIN Next for AVM"/>
      </w:rPr>
      <w:t>1</w:t>
    </w:r>
    <w:r>
      <w:rPr>
        <w:rStyle w:val="Numerstrony"/>
        <w:rFonts w:ascii="DIN Next for AVM" w:hAnsi="DIN Next for AVM"/>
      </w:rPr>
      <w:fldChar w:fldCharType="end"/>
    </w:r>
    <w:r>
      <w:rPr>
        <w:rStyle w:val="Numerstrony"/>
        <w:rFonts w:ascii="DIN Next for AVM" w:hAnsi="DIN Next for AVM"/>
      </w:rPr>
      <w:t>/</w:t>
    </w:r>
    <w:r>
      <w:rPr>
        <w:rStyle w:val="Numerstrony"/>
        <w:rFonts w:ascii="DIN Next for AVM" w:hAnsi="DIN Next for AVM"/>
      </w:rPr>
      <w:fldChar w:fldCharType="begin"/>
    </w:r>
    <w:r>
      <w:rPr>
        <w:rStyle w:val="Numerstrony"/>
        <w:rFonts w:ascii="DIN Next for AVM" w:hAnsi="DIN Next for AVM"/>
      </w:rPr>
      <w:instrText xml:space="preserve"> NUMPAGES \*Arabic </w:instrText>
    </w:r>
    <w:r>
      <w:rPr>
        <w:rStyle w:val="Numerstrony"/>
        <w:rFonts w:ascii="DIN Next for AVM" w:hAnsi="DIN Next for AVM"/>
      </w:rPr>
      <w:fldChar w:fldCharType="separate"/>
    </w:r>
    <w:r>
      <w:rPr>
        <w:rStyle w:val="Numerstrony"/>
        <w:rFonts w:ascii="DIN Next for AVM" w:hAnsi="DIN Next for AVM"/>
      </w:rPr>
      <w:t>1</w:t>
    </w:r>
    <w:r>
      <w:rPr>
        <w:rStyle w:val="Numerstrony"/>
        <w:rFonts w:ascii="DIN Next for AVM" w:hAnsi="DIN Next for AVM"/>
      </w:rPr>
      <w:fldChar w:fldCharType="end"/>
    </w:r>
  </w:p>
  <w:p w14:paraId="2D13979E" w14:textId="77777777" w:rsidR="00971907" w:rsidRDefault="00971907">
    <w:pPr>
      <w:pStyle w:val="Stopka"/>
      <w:tabs>
        <w:tab w:val="clear" w:pos="9072"/>
        <w:tab w:val="left" w:pos="7230"/>
      </w:tabs>
      <w:jc w:val="both"/>
      <w:rPr>
        <w:rFonts w:ascii="DIN Next for AVM" w:hAnsi="DIN Next for AVM"/>
        <w:sz w:val="16"/>
        <w:lang w:val="en-US"/>
      </w:rPr>
    </w:pPr>
  </w:p>
  <w:tbl>
    <w:tblPr>
      <w:tblW w:w="15756" w:type="dxa"/>
      <w:tblInd w:w="-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20"/>
      <w:gridCol w:w="3212"/>
      <w:gridCol w:w="3212"/>
      <w:gridCol w:w="3212"/>
    </w:tblGrid>
    <w:tr w:rsidR="00696F6D" w14:paraId="34C8B144" w14:textId="77777777" w:rsidTr="00001978">
      <w:tc>
        <w:tcPr>
          <w:tcW w:w="6120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46E57579" w14:textId="77777777" w:rsidR="00696F6D" w:rsidRPr="00926356" w:rsidRDefault="00696F6D" w:rsidP="00696F6D">
          <w:pPr>
            <w:rPr>
              <w:rFonts w:ascii="DIN Next for AVM" w:hAnsi="DIN Next for AVM" w:cs="AVMMetaOT-Normal"/>
              <w:sz w:val="16"/>
              <w:szCs w:val="16"/>
              <w:lang w:val="en-GB"/>
            </w:rPr>
          </w:pPr>
          <w:r w:rsidRPr="00926356">
            <w:rPr>
              <w:rFonts w:ascii="DIN Next for AVM" w:hAnsi="DIN Next for AVM"/>
              <w:sz w:val="16"/>
              <w:lang w:val="en-GB"/>
            </w:rPr>
            <w:t>FRITZ! GmbH • Communication • Alt-Moabit 95, 10559 Berlin, Germany • press@avm.de</w:t>
          </w:r>
        </w:p>
        <w:p w14:paraId="6BD86EDB" w14:textId="71332BD5" w:rsidR="00696F6D" w:rsidRPr="00943515" w:rsidRDefault="00696F6D" w:rsidP="00696F6D">
          <w:pPr>
            <w:autoSpaceDE w:val="0"/>
            <w:snapToGrid w:val="0"/>
            <w:rPr>
              <w:rFonts w:ascii="DIN Next for AVM" w:hAnsi="DIN Next for AVM" w:cs="AVMMetaOT-Normal"/>
              <w:sz w:val="16"/>
              <w:szCs w:val="16"/>
              <w:lang w:val="de-DE"/>
            </w:rPr>
          </w:pPr>
          <w:r w:rsidRPr="00926356">
            <w:rPr>
              <w:rFonts w:ascii="DIN Next for AVM" w:hAnsi="DIN Next for AVM"/>
              <w:sz w:val="16"/>
              <w:lang w:val="de-DE"/>
            </w:rPr>
            <w:t xml:space="preserve">Kontakt: William Wagner • tel. </w:t>
          </w:r>
          <w:r w:rsidRPr="00943515">
            <w:rPr>
              <w:rFonts w:ascii="DIN Next for AVM" w:hAnsi="DIN Next for AVM"/>
              <w:sz w:val="16"/>
              <w:lang w:val="de-DE"/>
            </w:rPr>
            <w:t>+49 30 39976-248</w:t>
          </w:r>
          <w:r w:rsidR="009B5867" w:rsidRPr="00943515">
            <w:rPr>
              <w:rFonts w:ascii="DIN Next for AVM" w:hAnsi="DIN Next for AVM"/>
              <w:sz w:val="16"/>
              <w:lang w:val="de-DE"/>
            </w:rPr>
            <w:t xml:space="preserve"> </w:t>
          </w:r>
          <w:r w:rsidR="009B5867" w:rsidRPr="00926356">
            <w:rPr>
              <w:rFonts w:ascii="DIN Next for AVM" w:hAnsi="DIN Next for AVM"/>
              <w:sz w:val="16"/>
              <w:lang w:val="en-GB"/>
            </w:rPr>
            <w:t>•</w:t>
          </w:r>
          <w:r w:rsidR="009B5867" w:rsidRPr="00943515">
            <w:rPr>
              <w:rFonts w:ascii="DIN Next for AVM" w:hAnsi="DIN Next for AVM"/>
              <w:sz w:val="16"/>
              <w:lang w:val="de-DE"/>
            </w:rPr>
            <w:t xml:space="preserve"> </w:t>
          </w:r>
          <w:hyperlink r:id="rId1" w:history="1">
            <w:r w:rsidR="009B5867" w:rsidRPr="00943515">
              <w:rPr>
                <w:rStyle w:val="Hipercze"/>
                <w:rFonts w:ascii="DIN Next for AVM" w:hAnsi="DIN Next for AVM"/>
                <w:sz w:val="16"/>
                <w:lang w:val="de-DE"/>
              </w:rPr>
              <w:t>w.wagner@avm.de</w:t>
            </w:r>
          </w:hyperlink>
          <w:r w:rsidR="009B5867" w:rsidRPr="00943515">
            <w:rPr>
              <w:rFonts w:ascii="DIN Next for AVM" w:hAnsi="DIN Next for AVM"/>
              <w:sz w:val="16"/>
              <w:lang w:val="de-DE"/>
            </w:rPr>
            <w:t xml:space="preserve"> </w:t>
          </w:r>
        </w:p>
        <w:p w14:paraId="6921C7D5" w14:textId="77777777" w:rsidR="00696F6D" w:rsidRPr="00926356" w:rsidRDefault="00696F6D" w:rsidP="00696F6D">
          <w:pPr>
            <w:pStyle w:val="Stopka"/>
            <w:tabs>
              <w:tab w:val="clear" w:pos="9072"/>
              <w:tab w:val="left" w:pos="7230"/>
            </w:tabs>
            <w:jc w:val="both"/>
            <w:rPr>
              <w:rFonts w:ascii="DIN Next for AVM" w:hAnsi="DIN Next for AVM" w:cs="AVMMetaOT-Normal"/>
              <w:sz w:val="16"/>
              <w:szCs w:val="16"/>
            </w:rPr>
          </w:pPr>
          <w:r w:rsidRPr="00926356">
            <w:rPr>
              <w:rFonts w:ascii="DIN Next for AVM" w:hAnsi="DIN Next for AVM"/>
              <w:sz w:val="16"/>
            </w:rPr>
            <w:t xml:space="preserve">Agnieszka Burzyńska • tel. +48 691 910 37 • </w:t>
          </w:r>
          <w:hyperlink r:id="rId2">
            <w:r w:rsidRPr="00926356">
              <w:rPr>
                <w:rStyle w:val="czeinternetowe"/>
                <w:rFonts w:ascii="DIN Next for AVM" w:hAnsi="DIN Next for AVM"/>
                <w:sz w:val="16"/>
              </w:rPr>
              <w:t>agnieszka.b@studioprowokacja.pl</w:t>
            </w:r>
          </w:hyperlink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4FFC3562" w14:textId="77777777" w:rsidR="00696F6D" w:rsidRDefault="00696F6D" w:rsidP="00696F6D">
          <w:pPr>
            <w:pStyle w:val="Stopka"/>
            <w:tabs>
              <w:tab w:val="clear" w:pos="9072"/>
              <w:tab w:val="left" w:pos="7230"/>
            </w:tabs>
            <w:jc w:val="right"/>
            <w:rPr>
              <w:rFonts w:ascii="DIN Next for AVM" w:hAnsi="DIN Next for AVM" w:cs="AVMMetaOT-Black"/>
              <w:b/>
              <w:color w:val="9F9F9F"/>
              <w:sz w:val="35"/>
              <w:szCs w:val="35"/>
            </w:rPr>
          </w:pPr>
          <w:r w:rsidRPr="007F4B7E">
            <w:rPr>
              <w:rFonts w:ascii="DIN Next for AVM" w:hAnsi="DIN Next for AVM"/>
              <w:b/>
              <w:color w:val="9F9F9F"/>
              <w:sz w:val="35"/>
            </w:rPr>
            <w:t>pl.fritz.com/prasa</w:t>
          </w:r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1998C5DF" w14:textId="77777777" w:rsidR="00696F6D" w:rsidRDefault="00696F6D" w:rsidP="00696F6D">
          <w:pPr>
            <w:pStyle w:val="Stopka"/>
            <w:tabs>
              <w:tab w:val="clear" w:pos="9072"/>
              <w:tab w:val="left" w:pos="7230"/>
            </w:tabs>
            <w:jc w:val="right"/>
            <w:rPr>
              <w:rFonts w:ascii="DIN Next for AVM" w:hAnsi="DIN Next for AVM" w:cs="AVMMetaOT-Black"/>
              <w:b/>
              <w:color w:val="9F9F9F"/>
              <w:sz w:val="35"/>
              <w:szCs w:val="35"/>
            </w:rPr>
          </w:pPr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14EBCA9D" w14:textId="77777777" w:rsidR="00696F6D" w:rsidRDefault="00696F6D" w:rsidP="00696F6D">
          <w:pPr>
            <w:pStyle w:val="Stopka"/>
            <w:tabs>
              <w:tab w:val="clear" w:pos="9072"/>
              <w:tab w:val="left" w:pos="7230"/>
            </w:tabs>
            <w:jc w:val="right"/>
            <w:rPr>
              <w:rFonts w:ascii="DIN Next for AVM" w:hAnsi="DIN Next for AVM" w:cs="AVMMetaOT-Black"/>
              <w:b/>
              <w:color w:val="9F9F9F"/>
              <w:sz w:val="35"/>
              <w:szCs w:val="35"/>
            </w:rPr>
          </w:pPr>
        </w:p>
      </w:tc>
    </w:tr>
  </w:tbl>
  <w:p w14:paraId="36691810" w14:textId="77777777" w:rsidR="00971907" w:rsidRDefault="00971907">
    <w:pPr>
      <w:pStyle w:val="Stopka"/>
      <w:tabs>
        <w:tab w:val="clear" w:pos="9072"/>
        <w:tab w:val="left" w:pos="7230"/>
      </w:tabs>
      <w:jc w:val="both"/>
      <w:rPr>
        <w:rFonts w:ascii="DIN Next for AVM" w:hAnsi="DIN Next for AVM"/>
      </w:rPr>
    </w:pPr>
  </w:p>
  <w:p w14:paraId="78CCE30B" w14:textId="77777777" w:rsidR="00971907" w:rsidRDefault="00971907">
    <w:pPr>
      <w:pStyle w:val="Stopka"/>
      <w:tabs>
        <w:tab w:val="clear" w:pos="9072"/>
        <w:tab w:val="center" w:pos="709"/>
        <w:tab w:val="center" w:pos="2268"/>
        <w:tab w:val="left" w:pos="7230"/>
      </w:tabs>
      <w:rPr>
        <w:rFonts w:ascii="DIN Next for AVM" w:hAnsi="DIN Next for AV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6CDE9" w14:textId="77777777" w:rsidR="000F1FB3" w:rsidRDefault="000F1FB3">
      <w:pPr>
        <w:spacing w:line="240" w:lineRule="auto"/>
      </w:pPr>
      <w:r>
        <w:separator/>
      </w:r>
    </w:p>
  </w:footnote>
  <w:footnote w:type="continuationSeparator" w:id="0">
    <w:p w14:paraId="354E3DDF" w14:textId="77777777" w:rsidR="000F1FB3" w:rsidRDefault="000F1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D41E" w14:textId="77777777" w:rsidR="00971907" w:rsidRDefault="00971907">
    <w:pPr>
      <w:rPr>
        <w:rFonts w:ascii="DIN Next for AVM" w:hAnsi="DIN Next for AVM"/>
      </w:rPr>
    </w:pPr>
  </w:p>
  <w:p w14:paraId="379474FA" w14:textId="367941A4" w:rsidR="00971907" w:rsidRDefault="00000000">
    <w:pPr>
      <w:rPr>
        <w:rStyle w:val="WW-Absatz-Standardschriftart"/>
        <w:rFonts w:ascii="DIN Next for AVM" w:hAnsi="DIN Next for AVM" w:cs="AVMMetaOT-Bold"/>
        <w:b/>
        <w:bCs/>
        <w:sz w:val="48"/>
        <w:szCs w:val="48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3B5641F9" wp14:editId="772DBE74">
              <wp:simplePos x="0" y="0"/>
              <wp:positionH relativeFrom="column">
                <wp:posOffset>4895850</wp:posOffset>
              </wp:positionH>
              <wp:positionV relativeFrom="paragraph">
                <wp:posOffset>73025</wp:posOffset>
              </wp:positionV>
              <wp:extent cx="1170305" cy="389255"/>
              <wp:effectExtent l="0" t="0" r="0" b="0"/>
              <wp:wrapNone/>
              <wp:docPr id="1" name="Bild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Bild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70305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0288;o:allowoverlap:true;o:allowincell:true;mso-position-horizontal-relative:text;margin-left:385.50pt;mso-position-horizontal:absolute;mso-position-vertical-relative:text;margin-top:5.75pt;mso-position-vertical:absolute;width:92.15pt;height:30.65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F04F8B" wp14:editId="0E285473">
              <wp:simplePos x="0" y="0"/>
              <wp:positionH relativeFrom="column">
                <wp:posOffset>-498475</wp:posOffset>
              </wp:positionH>
              <wp:positionV relativeFrom="paragraph">
                <wp:posOffset>45720</wp:posOffset>
              </wp:positionV>
              <wp:extent cx="222885" cy="222885"/>
              <wp:effectExtent l="0" t="0" r="5715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2288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21600 w 21600"/>
                          <a:gd name="T5" fmla="*/ 21600 h 21600"/>
                          <a:gd name="T6" fmla="*/ 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E2001A"/>
                      </a:solidFill>
                      <a:ln>
                        <a:noFill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style="position:absolute;z-index:-251661312;o:allowoverlap:true;o:allowincell:true;mso-position-horizontal-relative:text;margin-left:-39.25pt;mso-position-horizontal:absolute;mso-position-vertical-relative:text;margin-top:3.60pt;mso-position-vertical:absolute;width:17.55pt;height:17.55pt;mso-wrap-distance-left:9.00pt;mso-wrap-distance-top:0.00pt;mso-wrap-distance-right:9.00pt;mso-wrap-distance-bottom:0.00pt;visibility:visible;" path="m0,0l100000,0l100000,100000l0,100000xe" coordsize="100000,100000" fillcolor="#E2001A" stroked="f">
              <v:path textboxrect="0,0,100000,100000"/>
            </v:shape>
          </w:pict>
        </mc:Fallback>
      </mc:AlternateContent>
    </w:r>
    <w:r>
      <w:rPr>
        <w:rStyle w:val="WW-Absatz-Standardschriftart"/>
        <w:rFonts w:ascii="DIN Next for AVM" w:hAnsi="DIN Next for AVM"/>
        <w:b/>
        <w:sz w:val="48"/>
      </w:rPr>
      <w:t>Info</w:t>
    </w:r>
    <w:r w:rsidR="00943515">
      <w:rPr>
        <w:rStyle w:val="WW-Absatz-Standardschriftart"/>
        <w:rFonts w:ascii="DIN Next for AVM" w:hAnsi="DIN Next for AVM"/>
        <w:b/>
        <w:sz w:val="48"/>
      </w:rPr>
      <w:t>r</w:t>
    </w:r>
    <w:r>
      <w:rPr>
        <w:rStyle w:val="WW-Absatz-Standardschriftart"/>
        <w:rFonts w:ascii="DIN Next for AVM" w:hAnsi="DIN Next for AVM"/>
        <w:b/>
        <w:sz w:val="48"/>
      </w:rPr>
      <w:t>macja prasowa</w:t>
    </w:r>
  </w:p>
  <w:p w14:paraId="55587688" w14:textId="2504E37F" w:rsidR="00971907" w:rsidRDefault="00000000">
    <w:pPr>
      <w:pStyle w:val="Nagwek"/>
      <w:rPr>
        <w:rFonts w:ascii="DIN Next for AVM" w:hAnsi="DIN Next for AVM" w:cs="AVMMetaOT-Normal"/>
        <w:sz w:val="28"/>
        <w:szCs w:val="28"/>
      </w:rPr>
    </w:pPr>
    <w:proofErr w:type="gramStart"/>
    <w:r>
      <w:rPr>
        <w:rFonts w:ascii="DIN Next for AVM" w:hAnsi="DIN Next for AVM"/>
        <w:sz w:val="28"/>
      </w:rPr>
      <w:t>2</w:t>
    </w:r>
    <w:r w:rsidR="00696F6D">
      <w:rPr>
        <w:rFonts w:ascii="DIN Next for AVM" w:hAnsi="DIN Next for AVM"/>
        <w:sz w:val="28"/>
      </w:rPr>
      <w:t>.</w:t>
    </w:r>
    <w:proofErr w:type="gramEnd"/>
    <w:r w:rsidR="00154F99">
      <w:rPr>
        <w:rFonts w:ascii="DIN Next for AVM" w:hAnsi="DIN Next for AVM"/>
        <w:sz w:val="28"/>
      </w:rPr>
      <w:t xml:space="preserve"> </w:t>
    </w:r>
    <w:r w:rsidR="00696F6D">
      <w:rPr>
        <w:rFonts w:ascii="DIN Next for AVM" w:hAnsi="DIN Next for AVM"/>
        <w:sz w:val="28"/>
      </w:rPr>
      <w:t>września 2</w:t>
    </w:r>
    <w:r>
      <w:rPr>
        <w:rFonts w:ascii="DIN Next for AVM" w:hAnsi="DIN Next for AVM"/>
        <w:sz w:val="28"/>
      </w:rPr>
      <w:t>025</w:t>
    </w:r>
  </w:p>
  <w:p w14:paraId="3DC825D5" w14:textId="77777777" w:rsidR="00971907" w:rsidRDefault="00971907">
    <w:pPr>
      <w:pStyle w:val="Nagwek"/>
      <w:rPr>
        <w:rFonts w:ascii="DIN Next for AVM" w:hAnsi="DIN Next for AVM"/>
      </w:rPr>
    </w:pPr>
  </w:p>
  <w:p w14:paraId="426041D5" w14:textId="77777777" w:rsidR="00971907" w:rsidRDefault="00971907">
    <w:pPr>
      <w:pStyle w:val="Nagwek"/>
      <w:rPr>
        <w:rFonts w:ascii="DIN Next for AVM" w:hAnsi="DIN Next for AV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5D04C988"/>
    <w:lvl w:ilvl="0">
      <w:numFmt w:val="bullet"/>
      <w:lvlText w:val="*"/>
      <w:lvlJc w:val="left"/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00000001"/>
    <w:multiLevelType w:val="multilevel"/>
    <w:tmpl w:val="DB56F9A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B7DCF9EA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8F18D9"/>
    <w:multiLevelType w:val="multilevel"/>
    <w:tmpl w:val="4C56FB5E"/>
    <w:lvl w:ilvl="0">
      <w:numFmt w:val="bullet"/>
      <w:lvlText w:val="-"/>
      <w:lvlJc w:val="left"/>
      <w:pPr>
        <w:ind w:left="720" w:hanging="360"/>
      </w:pPr>
      <w:rPr>
        <w:rFonts w:ascii="DIN Next for AVM" w:eastAsiaTheme="minorHAnsi" w:hAnsi="DIN Next for AVM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A5DB4"/>
    <w:multiLevelType w:val="multilevel"/>
    <w:tmpl w:val="F33286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8C3994"/>
    <w:multiLevelType w:val="multilevel"/>
    <w:tmpl w:val="D49C0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0531"/>
    <w:multiLevelType w:val="multilevel"/>
    <w:tmpl w:val="44665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57084"/>
    <w:multiLevelType w:val="multilevel"/>
    <w:tmpl w:val="9FE4896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8" w15:restartNumberingAfterBreak="0">
    <w:nsid w:val="169E61FC"/>
    <w:multiLevelType w:val="multilevel"/>
    <w:tmpl w:val="9BE8ACC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912D7"/>
    <w:multiLevelType w:val="multilevel"/>
    <w:tmpl w:val="441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B00C3"/>
    <w:multiLevelType w:val="multilevel"/>
    <w:tmpl w:val="042A30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 Next for AVM" w:eastAsia="Times New Roman" w:hAnsi="DIN Next for AVM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1CC4"/>
    <w:multiLevelType w:val="multilevel"/>
    <w:tmpl w:val="93B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04105"/>
    <w:multiLevelType w:val="multilevel"/>
    <w:tmpl w:val="0B6A6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1088C"/>
    <w:multiLevelType w:val="multilevel"/>
    <w:tmpl w:val="30325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877D3"/>
    <w:multiLevelType w:val="hybridMultilevel"/>
    <w:tmpl w:val="496646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283B6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D74FF3"/>
    <w:multiLevelType w:val="multilevel"/>
    <w:tmpl w:val="5746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C17562"/>
    <w:multiLevelType w:val="multilevel"/>
    <w:tmpl w:val="0EC862C2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6F763C1"/>
    <w:multiLevelType w:val="hybridMultilevel"/>
    <w:tmpl w:val="47D2C8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D742B"/>
    <w:multiLevelType w:val="multilevel"/>
    <w:tmpl w:val="2E76DAEE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56FB8"/>
    <w:multiLevelType w:val="multilevel"/>
    <w:tmpl w:val="5BF074F2"/>
    <w:lvl w:ilvl="0">
      <w:numFmt w:val="bullet"/>
      <w:lvlText w:val="-"/>
      <w:lvlJc w:val="left"/>
      <w:pPr>
        <w:ind w:left="405" w:hanging="360"/>
      </w:pPr>
      <w:rPr>
        <w:rFonts w:ascii="DIN Next for AVM" w:eastAsia="Times New Roman" w:hAnsi="DIN Next for AVM" w:cs="Aria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0CC7991"/>
    <w:multiLevelType w:val="multilevel"/>
    <w:tmpl w:val="E446D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5088E"/>
    <w:multiLevelType w:val="multilevel"/>
    <w:tmpl w:val="B0A64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A91425F"/>
    <w:multiLevelType w:val="multilevel"/>
    <w:tmpl w:val="3A3A33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261C89"/>
    <w:multiLevelType w:val="multilevel"/>
    <w:tmpl w:val="8EE6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50E74"/>
    <w:multiLevelType w:val="multilevel"/>
    <w:tmpl w:val="D5408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F76AB"/>
    <w:multiLevelType w:val="multilevel"/>
    <w:tmpl w:val="D2940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6" w15:restartNumberingAfterBreak="0">
    <w:nsid w:val="6B20060D"/>
    <w:multiLevelType w:val="multilevel"/>
    <w:tmpl w:val="8E4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494158"/>
    <w:multiLevelType w:val="multilevel"/>
    <w:tmpl w:val="37344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51447"/>
    <w:multiLevelType w:val="multilevel"/>
    <w:tmpl w:val="10D62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800C6"/>
    <w:multiLevelType w:val="multilevel"/>
    <w:tmpl w:val="6EB6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F3F330"/>
    <w:multiLevelType w:val="multilevel"/>
    <w:tmpl w:val="ACEA32B4"/>
    <w:lvl w:ilvl="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38167334">
    <w:abstractNumId w:val="1"/>
  </w:num>
  <w:num w:numId="2" w16cid:durableId="1905021756">
    <w:abstractNumId w:val="2"/>
  </w:num>
  <w:num w:numId="3" w16cid:durableId="2010473979">
    <w:abstractNumId w:val="16"/>
  </w:num>
  <w:num w:numId="4" w16cid:durableId="914752563">
    <w:abstractNumId w:val="28"/>
  </w:num>
  <w:num w:numId="5" w16cid:durableId="1769228237">
    <w:abstractNumId w:val="7"/>
  </w:num>
  <w:num w:numId="6" w16cid:durableId="1153913488">
    <w:abstractNumId w:val="7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rFonts w:cs="Times New Roman"/>
        </w:rPr>
      </w:lvl>
    </w:lvlOverride>
  </w:num>
  <w:num w:numId="7" w16cid:durableId="2037922227">
    <w:abstractNumId w:val="8"/>
  </w:num>
  <w:num w:numId="8" w16cid:durableId="25258665">
    <w:abstractNumId w:val="20"/>
  </w:num>
  <w:num w:numId="9" w16cid:durableId="1693921269">
    <w:abstractNumId w:val="24"/>
  </w:num>
  <w:num w:numId="10" w16cid:durableId="1794320368">
    <w:abstractNumId w:val="5"/>
  </w:num>
  <w:num w:numId="11" w16cid:durableId="2123112198">
    <w:abstractNumId w:val="10"/>
  </w:num>
  <w:num w:numId="12" w16cid:durableId="366495144">
    <w:abstractNumId w:val="6"/>
  </w:num>
  <w:num w:numId="13" w16cid:durableId="19650684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4" w16cid:durableId="1367488526">
    <w:abstractNumId w:val="15"/>
  </w:num>
  <w:num w:numId="15" w16cid:durableId="797645625">
    <w:abstractNumId w:val="29"/>
  </w:num>
  <w:num w:numId="16" w16cid:durableId="970983121">
    <w:abstractNumId w:val="9"/>
  </w:num>
  <w:num w:numId="17" w16cid:durableId="1358434218">
    <w:abstractNumId w:val="18"/>
  </w:num>
  <w:num w:numId="18" w16cid:durableId="1385179938">
    <w:abstractNumId w:val="6"/>
  </w:num>
  <w:num w:numId="19" w16cid:durableId="1620144150">
    <w:abstractNumId w:val="19"/>
  </w:num>
  <w:num w:numId="20" w16cid:durableId="71392392">
    <w:abstractNumId w:val="6"/>
  </w:num>
  <w:num w:numId="21" w16cid:durableId="2076200115">
    <w:abstractNumId w:val="12"/>
  </w:num>
  <w:num w:numId="22" w16cid:durableId="2061855788">
    <w:abstractNumId w:val="22"/>
  </w:num>
  <w:num w:numId="23" w16cid:durableId="1905602902">
    <w:abstractNumId w:val="3"/>
  </w:num>
  <w:num w:numId="24" w16cid:durableId="1667900394">
    <w:abstractNumId w:val="4"/>
  </w:num>
  <w:num w:numId="25" w16cid:durableId="579799196">
    <w:abstractNumId w:val="13"/>
  </w:num>
  <w:num w:numId="26" w16cid:durableId="19050212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2102270">
    <w:abstractNumId w:val="26"/>
  </w:num>
  <w:num w:numId="28" w16cid:durableId="2128963629">
    <w:abstractNumId w:val="11"/>
  </w:num>
  <w:num w:numId="29" w16cid:durableId="465199919">
    <w:abstractNumId w:val="23"/>
  </w:num>
  <w:num w:numId="30" w16cid:durableId="101652486">
    <w:abstractNumId w:val="27"/>
  </w:num>
  <w:num w:numId="31" w16cid:durableId="543954499">
    <w:abstractNumId w:val="30"/>
  </w:num>
  <w:num w:numId="32" w16cid:durableId="72700937">
    <w:abstractNumId w:val="21"/>
  </w:num>
  <w:num w:numId="33" w16cid:durableId="612983384">
    <w:abstractNumId w:val="17"/>
  </w:num>
  <w:num w:numId="34" w16cid:durableId="541613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07"/>
    <w:rsid w:val="000B5046"/>
    <w:rsid w:val="000F1749"/>
    <w:rsid w:val="000F1FB3"/>
    <w:rsid w:val="001363EE"/>
    <w:rsid w:val="00154F99"/>
    <w:rsid w:val="001D28A5"/>
    <w:rsid w:val="001F036E"/>
    <w:rsid w:val="002438E8"/>
    <w:rsid w:val="002A79C9"/>
    <w:rsid w:val="002B56C6"/>
    <w:rsid w:val="00392EC8"/>
    <w:rsid w:val="003C0BB0"/>
    <w:rsid w:val="003C7664"/>
    <w:rsid w:val="0040068D"/>
    <w:rsid w:val="004D059C"/>
    <w:rsid w:val="00571B39"/>
    <w:rsid w:val="005A2F7F"/>
    <w:rsid w:val="0062004C"/>
    <w:rsid w:val="0066651E"/>
    <w:rsid w:val="00696F6D"/>
    <w:rsid w:val="007E4668"/>
    <w:rsid w:val="0080703B"/>
    <w:rsid w:val="008A1014"/>
    <w:rsid w:val="00943515"/>
    <w:rsid w:val="009567C6"/>
    <w:rsid w:val="00971907"/>
    <w:rsid w:val="009B51A0"/>
    <w:rsid w:val="009B5867"/>
    <w:rsid w:val="009E480E"/>
    <w:rsid w:val="00A54DF6"/>
    <w:rsid w:val="00B97D7E"/>
    <w:rsid w:val="00BB4678"/>
    <w:rsid w:val="00C85427"/>
    <w:rsid w:val="00E008EF"/>
    <w:rsid w:val="00E31403"/>
    <w:rsid w:val="00E554B8"/>
    <w:rsid w:val="00F663F8"/>
    <w:rsid w:val="00F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5233"/>
  <w15:docId w15:val="{1EF5022D-799A-4006-9A2C-0156B60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00" w:lineRule="atLeast"/>
    </w:pPr>
    <w:rPr>
      <w:rFonts w:ascii="Arial" w:hAnsi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line="360" w:lineRule="atLeast"/>
      <w:ind w:left="357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numPr>
        <w:ilvl w:val="4"/>
        <w:numId w:val="1"/>
      </w:numPr>
      <w:spacing w:line="360" w:lineRule="exact"/>
      <w:ind w:right="1985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ilvl w:val="7"/>
        <w:numId w:val="1"/>
      </w:numPr>
      <w:spacing w:line="360" w:lineRule="auto"/>
      <w:ind w:right="-986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tblPr/>
      <w:tcPr>
        <w:tcBorders>
          <w:bottom w:val="single" w:sz="12" w:space="0" w:color="6A6A6A" w:themeColor="text1" w:themeTint="95"/>
        </w:tcBorders>
      </w:tcPr>
    </w:tblStylePr>
    <w:tblStylePr w:type="band1Horz"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97B4D8" w:themeColor="accent1" w:themeTint="95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A9896" w:themeColor="accent2" w:themeTint="95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4D79D" w:themeColor="accent3" w:themeTint="95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4A4C8" w:themeColor="accent4" w:themeTint="95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5CEDD" w:themeColor="accent5" w:themeTint="95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192" w:themeColor="accent6" w:themeTint="95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000000" w:themeColor="text1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tblPr/>
      <w:tcPr>
        <w:tcBorders>
          <w:top w:val="single" w:sz="4" w:space="0" w:color="5D8AC2" w:themeColor="accent1" w:themeTint="EA"/>
        </w:tcBorders>
      </w:tcPr>
    </w:tblStylePr>
    <w:tblStylePr w:type="band1Vert">
      <w:tblPr/>
      <w:tcPr>
        <w:shd w:val="clear" w:color="DCE6F2" w:themeColor="accent1" w:themeTint="32" w:fill="DCE6F2" w:themeFill="accent1" w:themeFillTint="32"/>
      </w:tcPr>
    </w:tblStylePr>
    <w:tblStylePr w:type="band1Horz"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tblPr/>
      <w:tcPr>
        <w:tcBorders>
          <w:top w:val="single" w:sz="4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tblPr/>
      <w:tcPr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tblPr/>
      <w:tcPr>
        <w:shd w:val="clear" w:color="000000" w:themeColor="text1" w:fill="000000" w:themeFill="text1"/>
      </w:tcPr>
    </w:tblStylePr>
    <w:tblStylePr w:type="lastCol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tblPr/>
      <w:tcPr>
        <w:shd w:val="clear" w:color="4F81BD" w:themeColor="accent1" w:fill="4F81BD" w:themeFill="accen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shd w:val="clear" w:color="4F81BD" w:themeColor="accent1" w:fill="4F81BD" w:themeFill="accent1"/>
      </w:tcPr>
    </w:tblStylePr>
    <w:tblStylePr w:type="lastCol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tblPr/>
      <w:tcPr>
        <w:shd w:val="clear" w:color="C0504D" w:themeColor="accent2" w:fill="C0504D" w:themeFill="accent2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tblPr/>
      <w:tcPr>
        <w:shd w:val="clear" w:color="C0504D" w:themeColor="accent2" w:fill="C0504D" w:themeFill="accent2"/>
      </w:tcPr>
    </w:tblStylePr>
    <w:tblStylePr w:type="lastCol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tblPr/>
      <w:tcPr>
        <w:shd w:val="clear" w:color="9BBB59" w:themeColor="accent3" w:fill="9BBB59" w:themeFill="accent3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tblPr/>
      <w:tcPr>
        <w:shd w:val="clear" w:color="9BBB59" w:themeColor="accent3" w:fill="9BBB59" w:themeFill="accent3"/>
      </w:tcPr>
    </w:tblStylePr>
    <w:tblStylePr w:type="lastCol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tblPr/>
      <w:tcPr>
        <w:shd w:val="clear" w:color="8064A2" w:themeColor="accent4" w:fill="8064A2" w:themeFill="accent4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tblPr/>
      <w:tcPr>
        <w:shd w:val="clear" w:color="8064A2" w:themeColor="accent4" w:fill="8064A2" w:themeFill="accent4"/>
      </w:tcPr>
    </w:tblStylePr>
    <w:tblStylePr w:type="lastCol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bottom w:val="single" w:sz="12" w:space="0" w:color="A6BFDD" w:themeColor="accent1" w:themeTint="80"/>
        </w:tcBorders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bottom w:val="single" w:sz="12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bottom w:val="single" w:sz="12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bottom w:val="single" w:sz="12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band1Vert"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tblPr/>
      <w:tcPr>
        <w:shd w:val="clear" w:color="C3D69B" w:themeColor="accent3" w:themeTint="98" w:fill="C3D69B" w:themeFill="accent3" w:themeFillTint="98"/>
      </w:tcPr>
    </w:tblStylePr>
    <w:tblStylePr w:type="band1Vert"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band1Vert"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tblPr/>
      <w:tcPr>
        <w:shd w:val="clear" w:color="92CCDC" w:themeColor="accent5" w:themeTint="9A" w:fill="92CCDC" w:themeFill="accent5" w:themeFillTint="9A"/>
      </w:tcPr>
    </w:tblStylePr>
    <w:tblStylePr w:type="band1Vert"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tblPr/>
      <w:tcPr>
        <w:shd w:val="clear" w:color="FAC090" w:themeColor="accent6" w:themeTint="98" w:fill="FAC090" w:themeFill="accent6" w:themeFillTint="98"/>
      </w:tcPr>
    </w:tblStylePr>
    <w:tblStylePr w:type="band1Vert"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firstCol"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firstCol"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firstCol"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firstCol"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firstCol"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firstCol"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tblPr/>
      <w:tcPr>
        <w:tcBorders>
          <w:bottom w:val="single" w:sz="4" w:space="0" w:color="7F7F7F" w:themeColor="text1" w:themeTint="80"/>
        </w:tcBorders>
      </w:tcPr>
    </w:tblStylePr>
    <w:tblStylePr w:type="lastRow">
      <w:tblPr/>
      <w:tcPr>
        <w:tcBorders>
          <w:top w:val="single" w:sz="4" w:space="0" w:color="7F7F7F" w:themeColor="text1" w:themeTint="8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single" w:sz="4" w:space="0" w:color="4F81BD" w:themeColor="accent1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tblPr/>
      <w:tcPr>
        <w:tcBorders>
          <w:bottom w:val="single" w:sz="4" w:space="0" w:color="D99695" w:themeColor="accent2" w:themeTint="97"/>
        </w:tcBorders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tblPr/>
      <w:tcPr>
        <w:tcBorders>
          <w:bottom w:val="single" w:sz="4" w:space="0" w:color="C3D69B" w:themeColor="accent3" w:themeTint="98"/>
        </w:tcBorders>
      </w:tcPr>
    </w:tblStylePr>
    <w:tblStylePr w:type="lastRow">
      <w:tblPr/>
      <w:tcPr>
        <w:tcBorders>
          <w:top w:val="single" w:sz="4" w:space="0" w:color="C3D69B" w:themeColor="accent3" w:themeTint="98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tblPr/>
      <w:tcPr>
        <w:tcBorders>
          <w:bottom w:val="single" w:sz="4" w:space="0" w:color="B2A1C6" w:themeColor="accent4" w:themeTint="9A"/>
        </w:tcBorders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tblPr/>
      <w:tcPr>
        <w:tcBorders>
          <w:bottom w:val="single" w:sz="4" w:space="0" w:color="92CCDC" w:themeColor="accent5" w:themeTint="9A"/>
        </w:tcBorders>
      </w:tcPr>
    </w:tblStylePr>
    <w:tblStylePr w:type="lastRow">
      <w:tblPr/>
      <w:tcPr>
        <w:tcBorders>
          <w:top w:val="single" w:sz="4" w:space="0" w:color="92CCDC" w:themeColor="accent5" w:themeTint="9A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tblPr/>
      <w:tcPr>
        <w:tcBorders>
          <w:bottom w:val="single" w:sz="4" w:space="0" w:color="FAC090" w:themeColor="accent6" w:themeTint="98"/>
        </w:tcBorders>
      </w:tcPr>
    </w:tblStylePr>
    <w:tblStylePr w:type="lastRow">
      <w:tblPr/>
      <w:tcPr>
        <w:tcBorders>
          <w:top w:val="single" w:sz="4" w:space="0" w:color="FAC090" w:themeColor="accent6" w:themeTint="98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lastRow">
      <w:tblPr/>
      <w:tcPr>
        <w:tcBorders>
          <w:top w:val="single" w:sz="12" w:space="0" w:color="7F7F7F" w:themeColor="text1" w:themeTint="80"/>
        </w:tcBorders>
      </w:tcPr>
    </w:tblStylePr>
    <w:tblStylePr w:type="lastCol">
      <w:tblPr/>
      <w:tcPr>
        <w:tcBorders>
          <w:left w:val="single" w:sz="12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4F81BD" w:themeColor="accent1"/>
        </w:tcBorders>
      </w:tcPr>
    </w:tblStylePr>
    <w:tblStylePr w:type="lastRow">
      <w:tblPr/>
      <w:tcPr>
        <w:tcBorders>
          <w:top w:val="single" w:sz="12" w:space="0" w:color="4F81BD" w:themeColor="accent1"/>
        </w:tcBorders>
      </w:tcPr>
    </w:tblStylePr>
    <w:tblStylePr w:type="lastCol">
      <w:tblPr/>
      <w:tcPr>
        <w:tcBorders>
          <w:left w:val="single" w:sz="12" w:space="0" w:color="4F81BD" w:themeColor="accent1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lastRow">
      <w:tblPr/>
      <w:tcPr>
        <w:tcBorders>
          <w:top w:val="single" w:sz="12" w:space="0" w:color="D99695" w:themeColor="accent2" w:themeTint="97"/>
        </w:tcBorders>
      </w:tcPr>
    </w:tblStylePr>
    <w:tblStylePr w:type="lastCol">
      <w:tblPr/>
      <w:tcPr>
        <w:tcBorders>
          <w:left w:val="single" w:sz="12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3D69B" w:themeColor="accent3" w:themeTint="98"/>
        </w:tcBorders>
      </w:tcPr>
    </w:tblStylePr>
    <w:tblStylePr w:type="lastRow">
      <w:tblPr/>
      <w:tcPr>
        <w:tcBorders>
          <w:top w:val="single" w:sz="12" w:space="0" w:color="C3D69B" w:themeColor="accent3" w:themeTint="98"/>
        </w:tcBorders>
      </w:tcPr>
    </w:tblStylePr>
    <w:tblStylePr w:type="lastCol">
      <w:tblPr/>
      <w:tcPr>
        <w:tcBorders>
          <w:left w:val="single" w:sz="12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lastRow">
      <w:tblPr/>
      <w:tcPr>
        <w:tcBorders>
          <w:top w:val="single" w:sz="12" w:space="0" w:color="B2A1C6" w:themeColor="accent4" w:themeTint="9A"/>
        </w:tcBorders>
      </w:tcPr>
    </w:tblStylePr>
    <w:tblStylePr w:type="lastCol">
      <w:tblPr/>
      <w:tcPr>
        <w:tcBorders>
          <w:left w:val="single" w:sz="12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2CCDC" w:themeColor="accent5" w:themeTint="9A"/>
        </w:tcBorders>
      </w:tcPr>
    </w:tblStylePr>
    <w:tblStylePr w:type="lastRow">
      <w:tblPr/>
      <w:tcPr>
        <w:tcBorders>
          <w:top w:val="single" w:sz="12" w:space="0" w:color="92CCDC" w:themeColor="accent5" w:themeTint="9A"/>
        </w:tcBorders>
      </w:tcPr>
    </w:tblStylePr>
    <w:tblStylePr w:type="lastCol">
      <w:tblPr/>
      <w:tcPr>
        <w:tcBorders>
          <w:left w:val="single" w:sz="12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090" w:themeColor="accent6" w:themeTint="98"/>
        </w:tcBorders>
      </w:tcPr>
    </w:tblStylePr>
    <w:tblStylePr w:type="lastRow">
      <w:tblPr/>
      <w:tcPr>
        <w:tcBorders>
          <w:top w:val="single" w:sz="12" w:space="0" w:color="FAC090" w:themeColor="accent6" w:themeTint="98"/>
        </w:tcBorders>
      </w:tcPr>
    </w:tblStylePr>
    <w:tblStylePr w:type="lastCol">
      <w:tblPr/>
      <w:tcPr>
        <w:tcBorders>
          <w:left w:val="single" w:sz="12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/>
    </w:rPr>
  </w:style>
  <w:style w:type="character" w:customStyle="1" w:styleId="FooterChar">
    <w:name w:val="Footer Char"/>
    <w:basedOn w:val="Domylnaczcionkaakapitu"/>
    <w:uiPriority w:val="99"/>
    <w:rPr>
      <w:rFonts w:ascii="Times New Roman" w:hAnsi="Times New Roman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Pr>
      <w:rFonts w:ascii="Cambria" w:hAnsi="Cambria" w:cs="Times New Roman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Absatz-Standardschriftart1">
    <w:name w:val="Absatz-Standardschriftart1"/>
    <w:uiPriority w:val="99"/>
    <w:rPr>
      <w:rFonts w:ascii="Times New Roman" w:hAnsi="Times New Roman"/>
    </w:rPr>
  </w:style>
  <w:style w:type="character" w:customStyle="1" w:styleId="WW-Absatz-Standardschriftart">
    <w:name w:val="WW-Absatz-Standardschriftart"/>
    <w:rPr>
      <w:rFonts w:ascii="Times New Roman" w:hAnsi="Times New Roman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rFonts w:ascii="Times New Roman" w:hAnsi="Times New Roman" w:cs="Times New Roman"/>
      <w:color w:val="800080"/>
      <w:u w:val="single"/>
    </w:rPr>
  </w:style>
  <w:style w:type="character" w:styleId="Numerstrony">
    <w:name w:val="page number"/>
    <w:basedOn w:val="WW-Absatz-Standardschriftart1"/>
    <w:uiPriority w:val="99"/>
    <w:semiHidden/>
    <w:rPr>
      <w:rFonts w:ascii="Times New Roman" w:hAnsi="Times New Roman" w:cs="Times New Roman"/>
    </w:rPr>
  </w:style>
  <w:style w:type="character" w:customStyle="1" w:styleId="WWCharLFO2LVL1">
    <w:name w:val="WW_CharLFO2LVL1"/>
    <w:uiPriority w:val="99"/>
    <w:rPr>
      <w:rFonts w:ascii="Symbol" w:hAnsi="Symbol"/>
    </w:rPr>
  </w:style>
  <w:style w:type="character" w:customStyle="1" w:styleId="KopfzeileZchn">
    <w:name w:val="Kopfzeile Zchn"/>
    <w:uiPriority w:val="99"/>
    <w:rPr>
      <w:rFonts w:ascii="Arial" w:hAnsi="Arial"/>
      <w:sz w:val="20"/>
    </w:rPr>
  </w:style>
  <w:style w:type="character" w:customStyle="1" w:styleId="FuzeileZchn">
    <w:name w:val="Fußzeile Zchn"/>
    <w:uiPriority w:val="99"/>
    <w:rPr>
      <w:rFonts w:ascii="Arial" w:hAnsi="Arial"/>
      <w:sz w:val="20"/>
    </w:rPr>
  </w:style>
  <w:style w:type="paragraph" w:customStyle="1" w:styleId="berschrift">
    <w:name w:val="Überschrift"/>
    <w:basedOn w:val="Normalny"/>
    <w:next w:val="Tekstpodstawowy"/>
    <w:uiPriority w:val="99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pPr>
      <w:spacing w:line="240" w:lineRule="atLeast"/>
      <w:ind w:right="2012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Times New Roman"/>
      <w:sz w:val="20"/>
      <w:szCs w:val="20"/>
    </w:rPr>
  </w:style>
  <w:style w:type="paragraph" w:styleId="Lista">
    <w:name w:val="List"/>
    <w:basedOn w:val="Tekstpodstawowy"/>
    <w:uiPriority w:val="99"/>
    <w:semiHidden/>
    <w:rPr>
      <w:rFonts w:cs="Tahoma"/>
    </w:rPr>
  </w:style>
  <w:style w:type="paragraph" w:customStyle="1" w:styleId="Beschriftung1">
    <w:name w:val="Beschriftung1"/>
    <w:basedOn w:val="Normalny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ny"/>
    <w:uiPriority w:val="99"/>
    <w:pPr>
      <w:suppressLineNumbers/>
    </w:pPr>
    <w:rPr>
      <w:rFonts w:cs="Tahoma"/>
    </w:rPr>
  </w:style>
  <w:style w:type="paragraph" w:customStyle="1" w:styleId="Blocktext1">
    <w:name w:val="Blocktext1"/>
    <w:basedOn w:val="Normalny"/>
    <w:uiPriority w:val="99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21">
    <w:name w:val="Textkörper 21"/>
    <w:basedOn w:val="Normalny"/>
    <w:uiPriority w:val="99"/>
    <w:pPr>
      <w:spacing w:line="240" w:lineRule="atLeast"/>
      <w:ind w:right="2012"/>
    </w:pPr>
    <w:rPr>
      <w:i/>
      <w:color w:val="000000"/>
    </w:rPr>
  </w:style>
  <w:style w:type="paragraph" w:customStyle="1" w:styleId="Textkrper31">
    <w:name w:val="Textkörper 31"/>
    <w:basedOn w:val="Normalny"/>
    <w:uiPriority w:val="99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line="360" w:lineRule="atLeast"/>
      <w:ind w:left="357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-Einzug21">
    <w:name w:val="Textkörper-Einzug 21"/>
    <w:basedOn w:val="Normalny"/>
    <w:uiPriority w:val="99"/>
    <w:pPr>
      <w:keepNext/>
      <w:spacing w:line="360" w:lineRule="atLeast"/>
      <w:ind w:left="357"/>
    </w:pPr>
    <w:rPr>
      <w:b/>
      <w:color w:val="000000"/>
      <w:sz w:val="28"/>
    </w:rPr>
  </w:style>
  <w:style w:type="paragraph" w:customStyle="1" w:styleId="Textkrper-Einzug31">
    <w:name w:val="Textkörper-Einzug 31"/>
    <w:basedOn w:val="Normalny"/>
    <w:uiPriority w:val="99"/>
    <w:pPr>
      <w:spacing w:line="360" w:lineRule="exact"/>
      <w:ind w:left="284"/>
    </w:pPr>
    <w:rPr>
      <w:color w:val="000000"/>
    </w:rPr>
  </w:style>
  <w:style w:type="paragraph" w:customStyle="1" w:styleId="BlockText10">
    <w:name w:val="Block Text1"/>
    <w:basedOn w:val="Normalny"/>
    <w:uiPriority w:val="99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customStyle="1" w:styleId="fliesstext">
    <w:name w:val="fliesstext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75" w:after="75"/>
    </w:pPr>
    <w:rPr>
      <w:rFonts w:ascii="Arial Unicode MS" w:hAnsi="Arial Unicode MS" w:cs="Arial Unicode MS"/>
      <w:color w:val="000000"/>
      <w:sz w:val="20"/>
    </w:rPr>
  </w:style>
  <w:style w:type="paragraph" w:customStyle="1" w:styleId="TabellenInhalt">
    <w:name w:val="Tabellen Inhalt"/>
    <w:basedOn w:val="Normalny"/>
    <w:uiPriority w:val="99"/>
    <w:pPr>
      <w:suppressLineNumbers/>
    </w:pPr>
  </w:style>
  <w:style w:type="paragraph" w:customStyle="1" w:styleId="Tabellenberschrift">
    <w:name w:val="Tabellen Überschrift"/>
    <w:basedOn w:val="TabellenInhalt"/>
    <w:uiPriority w:val="99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Arial" w:hAnsi="Arial" w:cs="Times New Roman"/>
      <w:sz w:val="22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hAnsi="Arial" w:cs="Times New Roman"/>
      <w:b/>
    </w:rPr>
  </w:style>
  <w:style w:type="character" w:styleId="Pogrubienie">
    <w:name w:val="Strong"/>
    <w:basedOn w:val="Domylnaczcionkaakapitu"/>
    <w:uiPriority w:val="22"/>
    <w:qFormat/>
    <w:rPr>
      <w:rFonts w:ascii="Times New Roman" w:hAnsi="Times New Roman" w:cs="Times New Roman"/>
      <w:b/>
      <w:bCs/>
    </w:rPr>
  </w:style>
  <w:style w:type="character" w:customStyle="1" w:styleId="highlight">
    <w:name w:val="highlight"/>
    <w:basedOn w:val="Domylnaczcionkaakapitu"/>
    <w:rPr>
      <w:rFonts w:ascii="Times New Roman" w:hAnsi="Times New Roman"/>
    </w:rPr>
  </w:style>
  <w:style w:type="paragraph" w:styleId="Poprawka">
    <w:name w:val="Revision"/>
    <w:hidden/>
    <w:uiPriority w:val="99"/>
    <w:semiHidden/>
    <w:rPr>
      <w:rFonts w:ascii="Arial" w:hAnsi="Arial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rsid w:val="00696F6D"/>
    <w:rPr>
      <w:rFonts w:cs="Times New Roman"/>
      <w:color w:val="0000FF"/>
      <w:u w:val="single"/>
    </w:rPr>
  </w:style>
  <w:style w:type="character" w:customStyle="1" w:styleId="Hyperlink4">
    <w:name w:val="Hyperlink.4"/>
    <w:basedOn w:val="Domylnaczcionkaakapitu"/>
    <w:rsid w:val="00696F6D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fritz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fritz.com.pol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.com/fritz_com_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nieszka.b@studioprowokacja.pl" TargetMode="External"/><Relationship Id="rId1" Type="http://schemas.openxmlformats.org/officeDocument/2006/relationships/hyperlink" Target="mailto:w.wagner@avm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37E8-30E5-48B5-A533-F258373B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7</Pages>
  <Words>2249</Words>
  <Characters>13495</Characters>
  <Application>Microsoft Office Word</Application>
  <DocSecurity>0</DocSecurity>
  <Lines>112</Lines>
  <Paragraphs>31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FRITZ</vt:lpstr>
      <vt:lpstr>FRITZ</vt:lpstr>
      <vt:lpstr>FRITZ</vt:lpstr>
    </vt:vector>
  </TitlesOfParts>
  <Company>avm</Company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FRITZ</dc:title>
  <dc:creator>HStrauss</dc:creator>
  <cp:lastModifiedBy>Agnieszka_ADM Burzynska</cp:lastModifiedBy>
  <cp:revision>13</cp:revision>
  <dcterms:created xsi:type="dcterms:W3CDTF">2025-08-29T10:34:00Z</dcterms:created>
  <dcterms:modified xsi:type="dcterms:W3CDTF">2025-09-02T10:34:00Z</dcterms:modified>
</cp:coreProperties>
</file>