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5D32" w14:textId="41AC563C" w:rsidR="009F7EBC" w:rsidRDefault="007112C6" w:rsidP="007112C6">
      <w:pPr>
        <w:jc w:val="center"/>
      </w:pPr>
      <w:r>
        <w:rPr>
          <w:noProof/>
        </w:rPr>
        <w:drawing>
          <wp:inline distT="0" distB="0" distL="0" distR="0" wp14:anchorId="0B7525C0" wp14:editId="75946E1A">
            <wp:extent cx="1759040" cy="768389"/>
            <wp:effectExtent l="0" t="0" r="0" b="0"/>
            <wp:docPr id="583103856"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03856"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6BF2F672" w14:textId="25748FE0" w:rsidR="007112C6" w:rsidRPr="007112C6" w:rsidRDefault="007112C6" w:rsidP="007112C6">
      <w:pPr>
        <w:jc w:val="center"/>
        <w:rPr>
          <w:sz w:val="44"/>
          <w:szCs w:val="44"/>
        </w:rPr>
      </w:pPr>
      <w:r w:rsidRPr="007112C6">
        <w:rPr>
          <w:sz w:val="44"/>
          <w:szCs w:val="44"/>
        </w:rPr>
        <w:t>YANDEL</w:t>
      </w:r>
    </w:p>
    <w:p w14:paraId="016A8984" w14:textId="15C099A7" w:rsidR="007112C6" w:rsidRDefault="007112C6" w:rsidP="007112C6">
      <w:pPr>
        <w:jc w:val="center"/>
        <w:rPr>
          <w:b/>
          <w:bCs/>
          <w:sz w:val="44"/>
          <w:szCs w:val="44"/>
        </w:rPr>
      </w:pPr>
      <w:r w:rsidRPr="007112C6">
        <w:rPr>
          <w:b/>
          <w:bCs/>
          <w:sz w:val="44"/>
          <w:szCs w:val="44"/>
        </w:rPr>
        <w:t xml:space="preserve">El reggaetón como nunca lo has escuchado: El </w:t>
      </w:r>
      <w:r w:rsidRPr="3FCCA4AD">
        <w:rPr>
          <w:b/>
          <w:bCs/>
          <w:i/>
          <w:iCs/>
          <w:sz w:val="44"/>
          <w:szCs w:val="44"/>
        </w:rPr>
        <w:t>Sinfónico Tour</w:t>
      </w:r>
      <w:r w:rsidRPr="007112C6">
        <w:rPr>
          <w:b/>
          <w:bCs/>
          <w:sz w:val="44"/>
          <w:szCs w:val="44"/>
        </w:rPr>
        <w:t xml:space="preserve"> llega a Ciudad de México </w:t>
      </w:r>
    </w:p>
    <w:p w14:paraId="4D3D43EA" w14:textId="77777777" w:rsidR="007112C6" w:rsidRPr="007112C6" w:rsidRDefault="007112C6" w:rsidP="007112C6">
      <w:pPr>
        <w:jc w:val="center"/>
        <w:rPr>
          <w:b/>
          <w:bCs/>
        </w:rPr>
      </w:pPr>
      <w:r w:rsidRPr="007112C6">
        <w:rPr>
          <w:b/>
          <w:bCs/>
        </w:rPr>
        <w:t xml:space="preserve">31 de enero – Auditorio Nacional </w:t>
      </w:r>
    </w:p>
    <w:p w14:paraId="4C50AD1A" w14:textId="10023E92" w:rsidR="007112C6" w:rsidRPr="007112C6" w:rsidRDefault="007112C6" w:rsidP="007112C6">
      <w:pPr>
        <w:jc w:val="center"/>
        <w:rPr>
          <w:b/>
          <w:bCs/>
        </w:rPr>
      </w:pPr>
      <w:r w:rsidRPr="007112C6">
        <w:rPr>
          <w:b/>
          <w:bCs/>
        </w:rPr>
        <w:t>PREVENTA BANAMEX</w:t>
      </w:r>
      <w:r>
        <w:rPr>
          <w:b/>
          <w:bCs/>
        </w:rPr>
        <w:t xml:space="preserve">: </w:t>
      </w:r>
      <w:r w:rsidRPr="007112C6">
        <w:rPr>
          <w:b/>
          <w:bCs/>
        </w:rPr>
        <w:t>MI</w:t>
      </w:r>
      <w:r>
        <w:rPr>
          <w:b/>
          <w:bCs/>
        </w:rPr>
        <w:t>ÉRC</w:t>
      </w:r>
      <w:r w:rsidRPr="007112C6">
        <w:rPr>
          <w:b/>
          <w:bCs/>
        </w:rPr>
        <w:t>OLES 3 DE SEPTIEMBRE 11</w:t>
      </w:r>
      <w:r>
        <w:rPr>
          <w:b/>
          <w:bCs/>
        </w:rPr>
        <w:t xml:space="preserve">:00 </w:t>
      </w:r>
      <w:r w:rsidRPr="007112C6">
        <w:rPr>
          <w:b/>
          <w:bCs/>
        </w:rPr>
        <w:t>A</w:t>
      </w:r>
      <w:r>
        <w:rPr>
          <w:b/>
          <w:bCs/>
        </w:rPr>
        <w:t>.</w:t>
      </w:r>
      <w:r w:rsidRPr="007112C6">
        <w:rPr>
          <w:b/>
          <w:bCs/>
        </w:rPr>
        <w:t>M</w:t>
      </w:r>
      <w:r>
        <w:rPr>
          <w:b/>
          <w:bCs/>
        </w:rPr>
        <w:t>.</w:t>
      </w:r>
    </w:p>
    <w:p w14:paraId="4355695E" w14:textId="77777777" w:rsidR="007112C6" w:rsidRDefault="007112C6" w:rsidP="007112C6">
      <w:pPr>
        <w:jc w:val="center"/>
      </w:pPr>
    </w:p>
    <w:p w14:paraId="3001BB7A" w14:textId="7113E9F9" w:rsidR="00FB4FC6" w:rsidRPr="00FB4FC6" w:rsidRDefault="007112C6" w:rsidP="007112C6">
      <w:r>
        <w:t>¡</w:t>
      </w:r>
      <w:r w:rsidR="00C7357F">
        <w:t>La leyenda</w:t>
      </w:r>
      <w:r>
        <w:t xml:space="preserve"> está de vuelta, mi gente! </w:t>
      </w:r>
      <w:r w:rsidR="00FB4FC6" w:rsidRPr="00FB4FC6">
        <w:t xml:space="preserve">El </w:t>
      </w:r>
      <w:r w:rsidR="00FB4FC6" w:rsidRPr="00514FAB">
        <w:rPr>
          <w:i/>
          <w:iCs/>
        </w:rPr>
        <w:t>Sinfónico Tour</w:t>
      </w:r>
      <w:r w:rsidR="00FB4FC6" w:rsidRPr="00FB4FC6">
        <w:t xml:space="preserve"> es la nueva jugada </w:t>
      </w:r>
      <w:r w:rsidR="00FB4FC6">
        <w:t>Yandel</w:t>
      </w:r>
      <w:r w:rsidR="00FB4FC6" w:rsidRPr="00FB4FC6">
        <w:t>, una gira que rompe esquemas donde los ritmos del barrio y l</w:t>
      </w:r>
      <w:r w:rsidR="002B0978">
        <w:t xml:space="preserve">os arreglos complejos </w:t>
      </w:r>
      <w:r w:rsidR="00FB4FC6" w:rsidRPr="00FB4FC6">
        <w:t xml:space="preserve">de la orquesta se unen para crear un </w:t>
      </w:r>
      <w:r w:rsidR="00514FAB" w:rsidRPr="00FB4FC6">
        <w:t>espectáculo</w:t>
      </w:r>
      <w:r w:rsidR="00FB4FC6" w:rsidRPr="00FB4FC6">
        <w:t xml:space="preserve"> único. Después de </w:t>
      </w:r>
      <w:r w:rsidR="00F33245">
        <w:t xml:space="preserve">anunciar exitosamente fechas </w:t>
      </w:r>
      <w:r w:rsidR="00FB4FC6" w:rsidRPr="00FB4FC6">
        <w:t>en</w:t>
      </w:r>
      <w:r w:rsidR="00F33245">
        <w:t xml:space="preserve"> grandes ciudades como</w:t>
      </w:r>
      <w:r w:rsidR="00FB4FC6" w:rsidRPr="00FB4FC6">
        <w:t xml:space="preserve"> Nueva York y Miami, Yandel confirma que el próximo </w:t>
      </w:r>
      <w:r w:rsidR="00514FAB">
        <w:t>31 de enero</w:t>
      </w:r>
      <w:r w:rsidR="00FB4FC6" w:rsidRPr="00FB4FC6">
        <w:t xml:space="preserve"> llega</w:t>
      </w:r>
      <w:r w:rsidR="00514FAB">
        <w:t>rá a Ciudad de México</w:t>
      </w:r>
      <w:r w:rsidR="00FB4FC6" w:rsidRPr="00FB4FC6">
        <w:t xml:space="preserve"> para prenderle fuego al legendario Auditorio Nacional</w:t>
      </w:r>
      <w:r w:rsidR="00C051BF">
        <w:t xml:space="preserve"> entre arpas, violines</w:t>
      </w:r>
      <w:r w:rsidR="003C0ABA">
        <w:t xml:space="preserve">, flautas, trompetas </w:t>
      </w:r>
      <w:r w:rsidR="00C051BF">
        <w:t>y pianos</w:t>
      </w:r>
      <w:r w:rsidR="00FB4FC6" w:rsidRPr="00FB4FC6">
        <w:t>.</w:t>
      </w:r>
    </w:p>
    <w:p w14:paraId="0E7513FB" w14:textId="14FBB618" w:rsidR="007112C6" w:rsidRDefault="007112C6" w:rsidP="00CB1575">
      <w:r>
        <w:t xml:space="preserve">Este ambicioso tour deviene del lanzamiento </w:t>
      </w:r>
      <w:r w:rsidRPr="00D179F1">
        <w:rPr>
          <w:i/>
          <w:iCs/>
        </w:rPr>
        <w:t>Yandel Sinfónico</w:t>
      </w:r>
      <w:r w:rsidR="00D179F1">
        <w:rPr>
          <w:i/>
          <w:iCs/>
        </w:rPr>
        <w:t xml:space="preserve"> (2025)</w:t>
      </w:r>
      <w:r>
        <w:t xml:space="preserve">, un álbum en vivo lanzado el pasado 3 de abril que incluye una cuidadosa selección de 29 piezas que fueron parteaguas en la carrera de Yandel. Al interior de este trabajo, se encuentran grandes himnos como </w:t>
      </w:r>
      <w:r w:rsidR="689C6A5D">
        <w:t>“</w:t>
      </w:r>
      <w:r>
        <w:t>Encantadora</w:t>
      </w:r>
      <w:r w:rsidR="7F390D3A">
        <w:t>”</w:t>
      </w:r>
      <w:r>
        <w:t xml:space="preserve"> o </w:t>
      </w:r>
      <w:r w:rsidR="47927AD6">
        <w:t>“</w:t>
      </w:r>
      <w:r>
        <w:t xml:space="preserve">Nunca </w:t>
      </w:r>
      <w:r w:rsidR="69F7A0C9">
        <w:t>M</w:t>
      </w:r>
      <w:r>
        <w:t xml:space="preserve">e </w:t>
      </w:r>
      <w:r w:rsidR="2A513C6A">
        <w:t>O</w:t>
      </w:r>
      <w:r>
        <w:t>lvides</w:t>
      </w:r>
      <w:r w:rsidR="1B75B0ED">
        <w:t>”</w:t>
      </w:r>
      <w:r>
        <w:t xml:space="preserve"> que demuestran </w:t>
      </w:r>
      <w:r w:rsidR="00CB1575">
        <w:t xml:space="preserve">la experticia de </w:t>
      </w:r>
      <w:r>
        <w:t>Yandel</w:t>
      </w:r>
      <w:r w:rsidR="00CB1575">
        <w:t xml:space="preserve"> para</w:t>
      </w:r>
      <w:r>
        <w:t xml:space="preserve"> fusionar la energía del reggaetón con la esencia de lo sinfónico; un espectáculo imperdible que lleva la música urbana a otro nivel.</w:t>
      </w:r>
    </w:p>
    <w:p w14:paraId="4056C56B" w14:textId="28288692" w:rsidR="007112C6" w:rsidRDefault="00A90570" w:rsidP="007112C6">
      <w:r w:rsidRPr="4F55DC89">
        <w:rPr>
          <w:i/>
          <w:iCs/>
        </w:rPr>
        <w:t>Sinfónico</w:t>
      </w:r>
      <w:r w:rsidR="00A51CCD" w:rsidRPr="4F55DC89">
        <w:rPr>
          <w:i/>
          <w:iCs/>
        </w:rPr>
        <w:t xml:space="preserve"> Tour</w:t>
      </w:r>
      <w:r w:rsidRPr="00A90570">
        <w:t xml:space="preserve">, </w:t>
      </w:r>
      <w:r w:rsidR="00966662">
        <w:t xml:space="preserve">está desafiando </w:t>
      </w:r>
      <w:r w:rsidR="00D179F1">
        <w:t xml:space="preserve">los </w:t>
      </w:r>
      <w:r w:rsidR="00966662">
        <w:t xml:space="preserve">paradigmas </w:t>
      </w:r>
      <w:r w:rsidR="00D179F1">
        <w:t>de la creatividad en la música</w:t>
      </w:r>
      <w:r w:rsidR="00966662">
        <w:t xml:space="preserve">, pues </w:t>
      </w:r>
      <w:r w:rsidR="007C438A">
        <w:t xml:space="preserve">no sólo se complementa con su respectivo álbum, sino también, </w:t>
      </w:r>
      <w:r w:rsidR="00966662">
        <w:t xml:space="preserve">con un </w:t>
      </w:r>
      <w:r w:rsidRPr="00A90570">
        <w:t xml:space="preserve">documental grabado en Miami con la Orquesta Sinfónica de la Florida International University. </w:t>
      </w:r>
      <w:r w:rsidR="00DB1564">
        <w:t xml:space="preserve">Según el propio Yandel, este </w:t>
      </w:r>
      <w:r w:rsidRPr="00A90570">
        <w:t xml:space="preserve">proyecto </w:t>
      </w:r>
      <w:r w:rsidR="00A51CCD">
        <w:t>“</w:t>
      </w:r>
      <w:r w:rsidRPr="00A90570">
        <w:t>despoja sus mayores éxitos y los reconstruye con una nueva identidad sonora</w:t>
      </w:r>
      <w:r w:rsidR="00DB1564">
        <w:t xml:space="preserve"> </w:t>
      </w:r>
      <w:r w:rsidRPr="00A90570">
        <w:t xml:space="preserve">uniendo </w:t>
      </w:r>
      <w:r w:rsidR="00831D63">
        <w:t xml:space="preserve">conceptos </w:t>
      </w:r>
      <w:r w:rsidR="00DB1564">
        <w:t xml:space="preserve">como </w:t>
      </w:r>
      <w:r w:rsidRPr="00A90570">
        <w:t>la calle</w:t>
      </w:r>
      <w:r w:rsidR="00DB1564">
        <w:t>,</w:t>
      </w:r>
      <w:r w:rsidRPr="00A90570">
        <w:t xml:space="preserve"> la sala de conciertos, el movimiento urbano y la tradición clásica</w:t>
      </w:r>
      <w:r w:rsidR="00A51CCD">
        <w:t>”</w:t>
      </w:r>
      <w:r w:rsidR="35417807">
        <w:t>.</w:t>
      </w:r>
    </w:p>
    <w:p w14:paraId="3C8C4034" w14:textId="77777777" w:rsidR="007112C6" w:rsidRDefault="007112C6" w:rsidP="007112C6"/>
    <w:p w14:paraId="6E4701F2" w14:textId="77777777" w:rsidR="00CB1575" w:rsidRDefault="00CB1575" w:rsidP="007112C6"/>
    <w:p w14:paraId="6B87DFB0" w14:textId="41DE2934" w:rsidR="007112C6" w:rsidRPr="007112C6" w:rsidRDefault="007112C6" w:rsidP="007112C6">
      <w:pPr>
        <w:jc w:val="right"/>
        <w:rPr>
          <w:b/>
          <w:bCs/>
          <w:sz w:val="28"/>
          <w:szCs w:val="28"/>
        </w:rPr>
      </w:pPr>
      <w:r w:rsidRPr="50E30EB9">
        <w:rPr>
          <w:b/>
          <w:bCs/>
          <w:sz w:val="28"/>
          <w:szCs w:val="28"/>
        </w:rPr>
        <w:t>O</w:t>
      </w:r>
      <w:r w:rsidR="2AB1052A" w:rsidRPr="50E30EB9">
        <w:rPr>
          <w:b/>
          <w:bCs/>
          <w:sz w:val="28"/>
          <w:szCs w:val="28"/>
        </w:rPr>
        <w:t>CESA</w:t>
      </w:r>
      <w:r w:rsidRPr="007112C6">
        <w:rPr>
          <w:b/>
          <w:bCs/>
          <w:sz w:val="28"/>
          <w:szCs w:val="28"/>
        </w:rPr>
        <w:t xml:space="preserve"> Fact</w:t>
      </w:r>
    </w:p>
    <w:p w14:paraId="569D5C52" w14:textId="77777777" w:rsidR="007112C6" w:rsidRPr="007112C6" w:rsidRDefault="007112C6" w:rsidP="007112C6">
      <w:pPr>
        <w:jc w:val="center"/>
        <w:rPr>
          <w:b/>
          <w:bCs/>
          <w:sz w:val="28"/>
          <w:szCs w:val="28"/>
        </w:rPr>
      </w:pPr>
      <w:r w:rsidRPr="007112C6">
        <w:rPr>
          <w:b/>
          <w:bCs/>
          <w:sz w:val="28"/>
          <w:szCs w:val="28"/>
        </w:rPr>
        <w:t>La Ciudad de México se encuentra entre las cinco ciudades que más escuchan a Yandel, demostrando la fuerte conexión que el artista tiene con el público mexicano, de hecho, las estadísticas muestran que México es el mayor consumidor global de su música. Como muestra de este lazo, Yandel ofreció un concierto gratuito el pasado 15 de septiembre en la CDMX para conmemorar el 214 aniversario del Grito de Independencia.</w:t>
      </w:r>
    </w:p>
    <w:p w14:paraId="6DEB9984" w14:textId="77777777" w:rsidR="007112C6" w:rsidRDefault="007112C6" w:rsidP="007112C6"/>
    <w:p w14:paraId="373FC901" w14:textId="5521A210" w:rsidR="007112C6" w:rsidRDefault="007112C6" w:rsidP="007112C6">
      <w:r>
        <w:t xml:space="preserve">Yandel comenzó su carrera en 1998. Es vocalista, compositor, músico y productor discográfico puertorriqueño de gran éxito, una leyenda del reggaetón. Después de ser una superestrella consolidada durante la sólida carrera de </w:t>
      </w:r>
      <w:r w:rsidR="686A8F64">
        <w:t>15</w:t>
      </w:r>
      <w:r>
        <w:t xml:space="preserve"> años que construyó con el dúo Wisin &amp; Yandel, tomó su rumbo como solista a partir de 2014, realizando una gira por Estados Unidos y cosechando, de forma constante, éxito tras éxito </w:t>
      </w:r>
      <w:r w:rsidR="00D179F1">
        <w:t>acumulando casi</w:t>
      </w:r>
      <w:r>
        <w:t xml:space="preserve"> 20 millones de oyentes mensuales en plataformas.</w:t>
      </w:r>
    </w:p>
    <w:p w14:paraId="250EEC41" w14:textId="6BFDDA81" w:rsidR="007112C6" w:rsidRDefault="007112C6" w:rsidP="007112C6">
      <w:r>
        <w:t>No dejes pasar la posibilidad de corear lo mejor del reggaetón clásico y experimenta una noche inolvidable asegurando tus boletos en la Preventa Banamex el próximo 3 de septiembre a partir de las 11:00 a.m.</w:t>
      </w:r>
      <w:r w:rsidR="003C0ABA">
        <w:t xml:space="preserve"> La venta general se liberará un día después, </w:t>
      </w:r>
      <w:r>
        <w:t>el 4 de septiembre</w:t>
      </w:r>
      <w:r w:rsidR="003C0ABA">
        <w:t xml:space="preserve">, </w:t>
      </w:r>
      <w:r w:rsidR="00D777BE">
        <w:t xml:space="preserve">boletos disponibles </w:t>
      </w:r>
      <w:r>
        <w:t>a través de www.ticketmaster.com.mx o en la taquilla del inmueble</w:t>
      </w:r>
      <w:r w:rsidR="00D777BE">
        <w:t>.</w:t>
      </w:r>
    </w:p>
    <w:p w14:paraId="0673747C" w14:textId="1B8347AC" w:rsidR="007112C6" w:rsidRDefault="007112C6" w:rsidP="007112C6">
      <w:pPr>
        <w:jc w:val="center"/>
      </w:pPr>
      <w:r w:rsidRPr="00872542">
        <w:t>Conecta con</w:t>
      </w:r>
      <w:r w:rsidR="001E2E7C">
        <w:t xml:space="preserve"> YANDEL</w:t>
      </w:r>
      <w:r w:rsidRPr="00872542">
        <w:t>:</w:t>
      </w:r>
    </w:p>
    <w:p w14:paraId="16486914" w14:textId="2F288E11" w:rsidR="007112C6" w:rsidRPr="00872542" w:rsidRDefault="007112C6" w:rsidP="007112C6">
      <w:pPr>
        <w:jc w:val="center"/>
      </w:pPr>
      <w:hyperlink r:id="rId5" w:history="1">
        <w:r w:rsidRPr="00206D4F">
          <w:t>FACEBOOK</w:t>
        </w:r>
      </w:hyperlink>
      <w:r w:rsidRPr="00872542">
        <w:t xml:space="preserve"> | </w:t>
      </w:r>
      <w:hyperlink r:id="rId6" w:history="1">
        <w:r w:rsidRPr="00811178">
          <w:t>INSTAGRAM</w:t>
        </w:r>
      </w:hyperlink>
      <w:r w:rsidRPr="00872542">
        <w:t xml:space="preserve"> | </w:t>
      </w:r>
      <w:hyperlink r:id="rId7" w:history="1">
        <w:r w:rsidRPr="009E2B8B">
          <w:t>YOUTUBE</w:t>
        </w:r>
      </w:hyperlink>
    </w:p>
    <w:p w14:paraId="72F3E84C" w14:textId="77777777" w:rsidR="007112C6" w:rsidRPr="00872542" w:rsidRDefault="007112C6" w:rsidP="007112C6">
      <w:pPr>
        <w:jc w:val="center"/>
      </w:pPr>
      <w:r w:rsidRPr="00872542">
        <w:t>Conoce más de este y más conciertos en:</w:t>
      </w:r>
    </w:p>
    <w:p w14:paraId="1223A91E" w14:textId="77777777" w:rsidR="007112C6" w:rsidRDefault="007112C6" w:rsidP="007112C6">
      <w:pPr>
        <w:jc w:val="center"/>
      </w:pPr>
      <w:hyperlink r:id="rId8" w:history="1">
        <w:r w:rsidRPr="00872542">
          <w:t>www.ocesa.com.mx</w:t>
        </w:r>
      </w:hyperlink>
    </w:p>
    <w:p w14:paraId="7D1BA0F6" w14:textId="77777777" w:rsidR="007112C6" w:rsidRDefault="007112C6" w:rsidP="007112C6">
      <w:pPr>
        <w:jc w:val="center"/>
      </w:pPr>
      <w:hyperlink r:id="rId9" w:history="1">
        <w:r w:rsidRPr="00872542">
          <w:t>www.facebook.com/ocesamx</w:t>
        </w:r>
      </w:hyperlink>
    </w:p>
    <w:p w14:paraId="27FAFEFF" w14:textId="77777777" w:rsidR="007112C6" w:rsidRDefault="007112C6" w:rsidP="007112C6">
      <w:pPr>
        <w:jc w:val="center"/>
      </w:pPr>
      <w:hyperlink r:id="rId10" w:history="1">
        <w:r w:rsidRPr="00872542">
          <w:t>www.twitter.com/ocesa_total</w:t>
        </w:r>
      </w:hyperlink>
    </w:p>
    <w:p w14:paraId="63153967" w14:textId="77777777" w:rsidR="007112C6" w:rsidRDefault="007112C6" w:rsidP="007112C6">
      <w:pPr>
        <w:jc w:val="center"/>
      </w:pPr>
      <w:hyperlink r:id="rId11" w:history="1">
        <w:r w:rsidRPr="00872542">
          <w:t>www.instagram.com/ocesa</w:t>
        </w:r>
      </w:hyperlink>
    </w:p>
    <w:p w14:paraId="40480A2C" w14:textId="77777777" w:rsidR="007112C6" w:rsidRDefault="007112C6" w:rsidP="007112C6"/>
    <w:p w14:paraId="35945065" w14:textId="77777777" w:rsidR="007112C6" w:rsidRDefault="007112C6" w:rsidP="007112C6"/>
    <w:sectPr w:rsidR="007112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C6"/>
    <w:rsid w:val="0000688F"/>
    <w:rsid w:val="00074719"/>
    <w:rsid w:val="000F7F56"/>
    <w:rsid w:val="001E2E7C"/>
    <w:rsid w:val="00206D4F"/>
    <w:rsid w:val="00244513"/>
    <w:rsid w:val="002B0978"/>
    <w:rsid w:val="002F4BA7"/>
    <w:rsid w:val="003C0ABA"/>
    <w:rsid w:val="003E3C7B"/>
    <w:rsid w:val="00427CE4"/>
    <w:rsid w:val="00514FAB"/>
    <w:rsid w:val="00535FEC"/>
    <w:rsid w:val="006A68E7"/>
    <w:rsid w:val="006B5717"/>
    <w:rsid w:val="007112C6"/>
    <w:rsid w:val="007C438A"/>
    <w:rsid w:val="007F1769"/>
    <w:rsid w:val="00811178"/>
    <w:rsid w:val="00831D63"/>
    <w:rsid w:val="00887719"/>
    <w:rsid w:val="008C3579"/>
    <w:rsid w:val="008E02FE"/>
    <w:rsid w:val="0093503D"/>
    <w:rsid w:val="00966662"/>
    <w:rsid w:val="009E2B8B"/>
    <w:rsid w:val="009F7EBC"/>
    <w:rsid w:val="00A51CCD"/>
    <w:rsid w:val="00A90570"/>
    <w:rsid w:val="00AE7762"/>
    <w:rsid w:val="00B04CDB"/>
    <w:rsid w:val="00B347DA"/>
    <w:rsid w:val="00B76CA3"/>
    <w:rsid w:val="00C051BF"/>
    <w:rsid w:val="00C7357F"/>
    <w:rsid w:val="00CB1575"/>
    <w:rsid w:val="00CE2B6C"/>
    <w:rsid w:val="00CE609E"/>
    <w:rsid w:val="00D179F1"/>
    <w:rsid w:val="00D777BE"/>
    <w:rsid w:val="00DB1564"/>
    <w:rsid w:val="00DB739C"/>
    <w:rsid w:val="00E95FBD"/>
    <w:rsid w:val="00EE52FE"/>
    <w:rsid w:val="00F33245"/>
    <w:rsid w:val="00F5604B"/>
    <w:rsid w:val="00FB4FC6"/>
    <w:rsid w:val="00FC7A8A"/>
    <w:rsid w:val="0678C48F"/>
    <w:rsid w:val="11C39A10"/>
    <w:rsid w:val="16E62818"/>
    <w:rsid w:val="1B75B0ED"/>
    <w:rsid w:val="1CDB598A"/>
    <w:rsid w:val="2A513C6A"/>
    <w:rsid w:val="2AB1052A"/>
    <w:rsid w:val="35417807"/>
    <w:rsid w:val="36988EB8"/>
    <w:rsid w:val="3ABFF0EB"/>
    <w:rsid w:val="3FCCA4AD"/>
    <w:rsid w:val="40A3D4D0"/>
    <w:rsid w:val="4403B8E7"/>
    <w:rsid w:val="44193579"/>
    <w:rsid w:val="47927AD6"/>
    <w:rsid w:val="4F55DC89"/>
    <w:rsid w:val="50E30EB9"/>
    <w:rsid w:val="5CAA7594"/>
    <w:rsid w:val="5E8A9564"/>
    <w:rsid w:val="686A8F64"/>
    <w:rsid w:val="689C6A5D"/>
    <w:rsid w:val="69F7A0C9"/>
    <w:rsid w:val="7F390D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4196"/>
  <w15:chartTrackingRefBased/>
  <w15:docId w15:val="{A3B64F9E-6C7B-49C1-85B8-21929E2F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11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711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711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711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711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711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711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711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711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2C6"/>
    <w:pPr>
      <w:ind w:left="720"/>
      <w:contextualSpacing/>
    </w:pPr>
  </w:style>
  <w:style w:type="character" w:styleId="IntenseEmphasis">
    <w:name w:val="Intense Emphasis"/>
    <w:basedOn w:val="DefaultParagraphFont"/>
    <w:uiPriority w:val="21"/>
    <w:qFormat/>
    <w:rsid w:val="007112C6"/>
    <w:rPr>
      <w:i/>
      <w:iCs/>
      <w:color w:val="0F4761" w:themeColor="accent1" w:themeShade="BF"/>
    </w:rPr>
  </w:style>
  <w:style w:type="character" w:styleId="IntenseReference">
    <w:name w:val="Intense Reference"/>
    <w:basedOn w:val="DefaultParagraphFont"/>
    <w:uiPriority w:val="32"/>
    <w:qFormat/>
    <w:rsid w:val="007112C6"/>
    <w:rPr>
      <w:b/>
      <w:bCs/>
      <w:smallCaps/>
      <w:color w:val="0F4761" w:themeColor="accent1" w:themeShade="BF"/>
      <w:spacing w:val="5"/>
    </w:rPr>
  </w:style>
  <w:style w:type="character" w:styleId="Hyperlink">
    <w:name w:val="Hyperlink"/>
    <w:basedOn w:val="DefaultParagraphFont"/>
    <w:uiPriority w:val="99"/>
    <w:unhideWhenUsed/>
    <w:rsid w:val="007112C6"/>
    <w:rPr>
      <w:color w:val="467886" w:themeColor="hyperlink"/>
      <w:u w:val="single"/>
    </w:rPr>
  </w:style>
  <w:style w:type="character" w:styleId="UnresolvedMention">
    <w:name w:val="Unresolved Mention"/>
    <w:basedOn w:val="DefaultParagraphFont"/>
    <w:uiPriority w:val="99"/>
    <w:semiHidden/>
    <w:unhideWhenUsed/>
    <w:rsid w:val="009E2B8B"/>
    <w:rPr>
      <w:color w:val="605E5C"/>
      <w:shd w:val="clear" w:color="auto" w:fill="E1DFDD"/>
    </w:rPr>
  </w:style>
  <w:style w:type="character" w:customStyle="1" w:styleId="Heading1Char">
    <w:name w:val="Heading 1 Char"/>
    <w:basedOn w:val="DefaultParagraphFont"/>
    <w:uiPriority w:val="9"/>
    <w:rsid w:val="00CE6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uiPriority w:val="9"/>
    <w:semiHidden/>
    <w:rsid w:val="00CE6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uiPriority w:val="9"/>
    <w:semiHidden/>
    <w:rsid w:val="00CE609E"/>
    <w:rPr>
      <w:rFonts w:eastAsiaTheme="majorEastAsia" w:cstheme="majorBidi"/>
      <w:color w:val="0F4761" w:themeColor="accent1" w:themeShade="BF"/>
      <w:sz w:val="28"/>
      <w:szCs w:val="28"/>
    </w:rPr>
  </w:style>
  <w:style w:type="character" w:customStyle="1" w:styleId="Heading4Char">
    <w:name w:val="Heading 4 Char"/>
    <w:basedOn w:val="DefaultParagraphFont"/>
    <w:uiPriority w:val="9"/>
    <w:semiHidden/>
    <w:rsid w:val="00CE609E"/>
    <w:rPr>
      <w:rFonts w:eastAsiaTheme="majorEastAsia" w:cstheme="majorBidi"/>
      <w:i/>
      <w:iCs/>
      <w:color w:val="0F4761" w:themeColor="accent1" w:themeShade="BF"/>
    </w:rPr>
  </w:style>
  <w:style w:type="character" w:customStyle="1" w:styleId="Heading5Char">
    <w:name w:val="Heading 5 Char"/>
    <w:basedOn w:val="DefaultParagraphFont"/>
    <w:uiPriority w:val="9"/>
    <w:semiHidden/>
    <w:rsid w:val="00CE609E"/>
    <w:rPr>
      <w:rFonts w:eastAsiaTheme="majorEastAsia" w:cstheme="majorBidi"/>
      <w:color w:val="0F4761" w:themeColor="accent1" w:themeShade="BF"/>
    </w:rPr>
  </w:style>
  <w:style w:type="character" w:customStyle="1" w:styleId="Heading6Char">
    <w:name w:val="Heading 6 Char"/>
    <w:basedOn w:val="DefaultParagraphFont"/>
    <w:uiPriority w:val="9"/>
    <w:semiHidden/>
    <w:rsid w:val="00CE609E"/>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CE609E"/>
    <w:rPr>
      <w:rFonts w:eastAsiaTheme="majorEastAsia" w:cstheme="majorBidi"/>
      <w:color w:val="595959" w:themeColor="text1" w:themeTint="A6"/>
    </w:rPr>
  </w:style>
  <w:style w:type="character" w:customStyle="1" w:styleId="Heading8Char">
    <w:name w:val="Heading 8 Char"/>
    <w:basedOn w:val="DefaultParagraphFont"/>
    <w:uiPriority w:val="9"/>
    <w:semiHidden/>
    <w:rsid w:val="00CE609E"/>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CE609E"/>
    <w:rPr>
      <w:rFonts w:eastAsiaTheme="majorEastAsia" w:cstheme="majorBidi"/>
      <w:color w:val="272727" w:themeColor="text1" w:themeTint="D8"/>
    </w:rPr>
  </w:style>
  <w:style w:type="paragraph" w:customStyle="1" w:styleId="a">
    <w:link w:val="IntenseQuoteChar"/>
    <w:uiPriority w:val="30"/>
    <w:unhideWhenUsed/>
    <w:rsid w:val="00CE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a"/>
    <w:uiPriority w:val="30"/>
    <w:rsid w:val="00CE609E"/>
    <w:rPr>
      <w:i/>
      <w:iCs/>
      <w:color w:val="0F4761" w:themeColor="accent1" w:themeShade="BF"/>
    </w:rPr>
  </w:style>
  <w:style w:type="character" w:customStyle="1" w:styleId="TitleChar1">
    <w:name w:val="Title Char1"/>
    <w:basedOn w:val="DefaultParagraphFont"/>
    <w:uiPriority w:val="10"/>
    <w:rsid w:val="00F5604B"/>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5604B"/>
    <w:rPr>
      <w:rFonts w:eastAsiaTheme="majorEastAsia" w:cstheme="majorBidi"/>
      <w:color w:val="595959" w:themeColor="text1" w:themeTint="A6"/>
      <w:spacing w:val="15"/>
      <w:sz w:val="28"/>
      <w:szCs w:val="28"/>
    </w:rPr>
  </w:style>
  <w:style w:type="character" w:customStyle="1" w:styleId="QuoteChar1">
    <w:name w:val="Quote Char1"/>
    <w:basedOn w:val="DefaultParagraphFont"/>
    <w:uiPriority w:val="29"/>
    <w:rsid w:val="00F5604B"/>
    <w:rPr>
      <w:i/>
      <w:iCs/>
      <w:color w:val="404040" w:themeColor="text1" w:themeTint="BF"/>
    </w:rPr>
  </w:style>
  <w:style w:type="character" w:customStyle="1" w:styleId="IntenseQuoteChar1">
    <w:name w:val="Intense Quote Char1"/>
    <w:basedOn w:val="DefaultParagraphFont"/>
    <w:uiPriority w:val="30"/>
    <w:rsid w:val="00F5604B"/>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https://www.youtube.com/channel/UC-LRORSJOy5cOBd5TVVQ6Fw" TargetMode="Externa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instagram.com/yandel/" TargetMode="External" /><Relationship Id="rId11" Type="http://schemas.openxmlformats.org/officeDocument/2006/relationships/hyperlink" Target="http://www.instagram.com/ocesa" TargetMode="External" /><Relationship Id="rId5" Type="http://schemas.openxmlformats.org/officeDocument/2006/relationships/hyperlink" Target="https://www.facebook.com/YandelelOficial/%7d" TargetMode="External" /><Relationship Id="rId10" Type="http://schemas.openxmlformats.org/officeDocument/2006/relationships/hyperlink" Target="http://www.twitter.com/ocesa_total" TargetMode="External" /><Relationship Id="rId4" Type="http://schemas.openxmlformats.org/officeDocument/2006/relationships/image" Target="media/image1.png" /><Relationship Id="rId9" Type="http://schemas.openxmlformats.org/officeDocument/2006/relationships/hyperlink" Target="http://www.facebook.com/ocesamx"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jose aparicio</cp:lastModifiedBy>
  <cp:revision>2</cp:revision>
  <dcterms:created xsi:type="dcterms:W3CDTF">2025-08-29T18:53:00Z</dcterms:created>
  <dcterms:modified xsi:type="dcterms:W3CDTF">2025-08-29T18:53:00Z</dcterms:modified>
</cp:coreProperties>
</file>