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Calibri" w:cs="Calibri" w:eastAsia="Calibri" w:hAnsi="Calibri"/>
        </w:rPr>
      </w:pPr>
      <w:r w:rsidDel="00000000" w:rsidR="00000000" w:rsidRPr="00000000">
        <w:rPr>
          <w:rFonts w:ascii="Calibri" w:cs="Calibri" w:eastAsia="Calibri" w:hAnsi="Calibri"/>
          <w:b w:val="1"/>
          <w:color w:val="073763"/>
          <w:sz w:val="28"/>
          <w:szCs w:val="28"/>
          <w:rtl w:val="0"/>
        </w:rPr>
        <w:t xml:space="preserve">Sarens receives the Excellence in Engineering and Best Project of the Year awards at the Lifting Africa Awards </w:t>
      </w:r>
      <w:r w:rsidDel="00000000" w:rsidR="00000000" w:rsidRPr="00000000">
        <w:rPr>
          <w:rtl w:val="0"/>
        </w:rPr>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i w:val="1"/>
          <w:color w:val="073763"/>
        </w:rPr>
      </w:pPr>
      <w:r w:rsidDel="00000000" w:rsidR="00000000" w:rsidRPr="00000000">
        <w:rPr>
          <w:rFonts w:ascii="Calibri" w:cs="Calibri" w:eastAsia="Calibri" w:hAnsi="Calibri"/>
          <w:i w:val="1"/>
          <w:color w:val="073763"/>
          <w:rtl w:val="0"/>
        </w:rPr>
        <w:t xml:space="preserve">These awards recognise the excellence of Sarens' work on the Zambia Fertilizer and Kamoa Copper (Democratic Republic of Congo) projects, in which it has participated this year.</w:t>
      </w:r>
    </w:p>
    <w:p w:rsidR="00000000" w:rsidDel="00000000" w:rsidP="00000000" w:rsidRDefault="00000000" w:rsidRPr="00000000" w14:paraId="00000004">
      <w:pPr>
        <w:jc w:val="both"/>
        <w:rPr>
          <w:rFonts w:ascii="Calibri" w:cs="Calibri" w:eastAsia="Calibri" w:hAnsi="Calibri"/>
          <w:i w:val="1"/>
          <w:color w:val="073763"/>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i w:val="1"/>
          <w:color w:val="073763"/>
          <w:rtl w:val="0"/>
        </w:rPr>
        <w:t xml:space="preserve">The Lifting Africa Awards recognise the main innovations in the heavy lifting industry in southern Africa, highlighting those companies and professionals that have established themselves as benchmarks in safety, sustainability, innovation and technical knowledge.</w:t>
      </w:r>
      <w:r w:rsidDel="00000000" w:rsidR="00000000" w:rsidRPr="00000000">
        <w:rPr>
          <w:rFonts w:ascii="Calibri" w:cs="Calibri" w:eastAsia="Calibri" w:hAnsi="Calibri"/>
          <w:rtl w:val="0"/>
        </w:rPr>
        <w:t xml:space="preserve"> </w:t>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rPr>
      </w:pPr>
      <w:r w:rsidDel="00000000" w:rsidR="00000000" w:rsidRPr="00000000">
        <w:rPr>
          <w:rFonts w:ascii="Calibri" w:cs="Calibri" w:eastAsia="Calibri" w:hAnsi="Calibri"/>
          <w:color w:val="073763"/>
          <w:rtl w:val="0"/>
        </w:rPr>
        <w:t xml:space="preserve">Sarens, world leader in heavy lifting, engineered transport and crane rental services, has been recognised with the Excellence in Engineering and Best Project of the Year awards at the Lifting Africa Awards. These awards, whose first edition was held in Johannesburg, South Africa, recognise the main innovations in the heavy lifting industry in southern Africa and aim to establish themselves as a benchmark in the sector by rewarding individuals and companies that have stood out over the last year for their commitment to safety, sustainability, innovation and technical expertise.</w:t>
      </w: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Aware of the importance of these awards in southern Africa, Sarens submitted two of its recent projects with the greatest social impact: the Zambia Fertiliser Project and the Kamoa Copper Project, carried out in the Democratic Republic of Congo. Both projects share common features, such as excellence in technical and technological development and a commitment to local roots, contributing to the social and economic development of the regions in which they have been carried out, and Sarens' commitment to local employment and training.</w:t>
      </w:r>
    </w:p>
    <w:p w:rsidR="00000000" w:rsidDel="00000000" w:rsidP="00000000" w:rsidRDefault="00000000" w:rsidRPr="00000000" w14:paraId="0000000B">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The Zambia Fertiliser Project, promoted by the Zambian government through its Ministry of Agriculture, seeks to improve the quality and promote the quality of fertiliser produced in the country. With an estimated impact on job creation of between 5,000 and 10,000 new positions, Sarens used a Terex Demag CC2800-1 crane, equipped with an S7 boom system and 300 tonnes of superlift ballast to meet the needs of the project. Sarens has been present in Zambia since 2018. Since then, the company has cemented its presence in the country to offer its customers a closer service and achieve easier coordination.</w:t>
      </w:r>
    </w:p>
    <w:p w:rsidR="00000000" w:rsidDel="00000000" w:rsidP="00000000" w:rsidRDefault="00000000" w:rsidRPr="00000000" w14:paraId="0000000D">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For its part, the Kamoa Copper Project will also have a significant social and economic impact on the Democratic Republic of Congo. This project will enable the extraction of more than 500,000 tonnes of copper in the Kolwezi and Lubumbashi regions, which will increase mining jobs by more than 200,000. Sarens, which contributed to this project with the installation of three 220-ton furnaces and a 160-ton steam dryer using a Terex Demag CC2800-1 crane mobilized the crane from Luanda, Angola to Kolwezi, DRC. It has since the project been present in the DRC, and since then has contributed to the development of projects that have a positive impact on the community and, through training, has helped to secure the future employment of crane operators working with the company.</w:t>
      </w:r>
    </w:p>
    <w:p w:rsidR="00000000" w:rsidDel="00000000" w:rsidP="00000000" w:rsidRDefault="00000000" w:rsidRPr="00000000" w14:paraId="0000000F">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According to Tim Biesemans, Sarens Regional Director-Southern Africa, "These recognitions are a testament to our unwavering commitment to safety, operational excellence, and engineering innovation in every project we undertake. Behind these achievements is the hard work, dedication, and expertise of our entire team — from our engineers and project managers to our operators and support staff.</w:t>
      </w:r>
    </w:p>
    <w:p w:rsidR="00000000" w:rsidDel="00000000" w:rsidP="00000000" w:rsidRDefault="00000000" w:rsidRPr="00000000" w14:paraId="00000011">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We extend our deepest gratitude to everyone who played a role in these accomplishments. Your professionalism, passion, and constant drive for excellence make Sarens a leader in the heavy lifting and engineered transport industry. At Sarens, safety remains our top priority, and these awards reinforce the importance of maintaining the highest standards while pushing the boundaries of what's possible. Congratulations to the entire Sarens family — these awards belong to all of you.’’</w:t>
      </w:r>
    </w:p>
    <w:p w:rsidR="00000000" w:rsidDel="00000000" w:rsidP="00000000" w:rsidRDefault="00000000" w:rsidRPr="00000000" w14:paraId="00000013">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b w:val="1"/>
          <w:color w:val="073763"/>
        </w:rPr>
      </w:pPr>
      <w:r w:rsidDel="00000000" w:rsidR="00000000" w:rsidRPr="00000000">
        <w:rPr>
          <w:rFonts w:ascii="Calibri" w:cs="Calibri" w:eastAsia="Calibri" w:hAnsi="Calibri"/>
          <w:b w:val="1"/>
          <w:color w:val="073763"/>
          <w:rtl w:val="0"/>
        </w:rPr>
        <w:t xml:space="preserve">About Sarens</w:t>
      </w:r>
    </w:p>
    <w:p w:rsidR="00000000" w:rsidDel="00000000" w:rsidP="00000000" w:rsidRDefault="00000000" w:rsidRPr="00000000" w14:paraId="00000015">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Sarens is the global leader and reference in crane rental, heavy lift and engineered transportation services. With state-of-the-art equipment, value engineering, one of the world's largest inventories of cranes, transporters and special rigging equipment, Sarens offers creative and intelligent solutions to today's heavy lifting and engineering transport challenges.</w:t>
      </w:r>
    </w:p>
    <w:p w:rsidR="00000000" w:rsidDel="00000000" w:rsidP="00000000" w:rsidRDefault="00000000" w:rsidRPr="00000000" w14:paraId="00000017">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With more than 100 entities in 65 countries operating without borders, Sarens is an ideal partner for small to large-scale projects. Sarens currently employs 5,000 highly qualified professionals who are ready to serve the needs of any client worldwide and in all market sectors.</w:t>
      </w:r>
      <w:r w:rsidDel="00000000" w:rsidR="00000000" w:rsidRPr="00000000">
        <w:rPr>
          <w:rFonts w:ascii="Calibri" w:cs="Calibri" w:eastAsia="Calibri" w:hAnsi="Calibri"/>
          <w:rtl w:val="0"/>
        </w:rPr>
        <w:t xml:space="preserve"> </w:t>
      </w:r>
      <w:hyperlink r:id="rId7">
        <w:r w:rsidDel="00000000" w:rsidR="00000000" w:rsidRPr="00000000">
          <w:rPr>
            <w:rFonts w:ascii="Calibri" w:cs="Calibri" w:eastAsia="Calibri" w:hAnsi="Calibri"/>
            <w:u w:val="single"/>
            <w:rtl w:val="0"/>
          </w:rPr>
          <w:t xml:space="preserve">https://www.sarens.com/</w:t>
        </w:r>
      </w:hyperlink>
      <w:r w:rsidDel="00000000" w:rsidR="00000000" w:rsidRPr="00000000">
        <w:rPr>
          <w:rtl w:val="0"/>
        </w:rPr>
      </w:r>
    </w:p>
    <w:p w:rsidR="00000000" w:rsidDel="00000000" w:rsidP="00000000" w:rsidRDefault="00000000" w:rsidRPr="00000000" w14:paraId="00000019">
      <w:pPr>
        <w:rPr>
          <w:color w:val="156082"/>
          <w:highlight w:val="white"/>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spacing w:after="160" w:line="259" w:lineRule="auto"/>
      <w:rPr>
        <w:rFonts w:ascii="Calibri" w:cs="Calibri" w:eastAsia="Calibri" w:hAnsi="Calibri"/>
      </w:rPr>
    </w:pPr>
    <w:r w:rsidDel="00000000" w:rsidR="00000000" w:rsidRPr="00000000">
      <w:rPr>
        <w:rFonts w:ascii="Calibri" w:cs="Calibri" w:eastAsia="Calibri" w:hAnsi="Calibri"/>
      </w:rPr>
      <w:drawing>
        <wp:inline distB="0" distT="0" distL="0" distR="0">
          <wp:extent cx="2237740" cy="43878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37740" cy="438785"/>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spacing w:after="160" w:line="259" w:lineRule="auto"/>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arens.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7nzeaRtBho1yZTOnXYImE1jxg==">CgMxLjA4AHIhMWc1dF90Tm9vTk42ZWZoTTI1R0V4ang2UWNheG1SZGhB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2025-09-01T08:03:00Z</dcterms:created>
</cp:coreProperties>
</file>