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3AE51" w14:textId="77777777" w:rsidR="00F84357" w:rsidRPr="00F84357" w:rsidRDefault="00F84357" w:rsidP="00F84357">
      <w:pPr>
        <w:spacing w:after="160" w:line="259" w:lineRule="auto"/>
        <w:rPr>
          <w:rFonts w:ascii="Noto Sans" w:eastAsiaTheme="minorHAnsi" w:hAnsi="Noto Sans" w:cs="Noto Sans"/>
          <w:b/>
          <w:bCs/>
          <w:kern w:val="2"/>
          <w:sz w:val="28"/>
          <w:szCs w:val="28"/>
          <w:lang w:val="fr-FR"/>
          <w14:ligatures w14:val="standardContextual"/>
        </w:rPr>
      </w:pPr>
      <w:r w:rsidRPr="00F84357">
        <w:rPr>
          <w:rFonts w:ascii="Noto Sans" w:eastAsiaTheme="minorHAnsi" w:hAnsi="Noto Sans" w:cs="Noto Sans"/>
          <w:b/>
          <w:bCs/>
          <w:kern w:val="2"/>
          <w:sz w:val="28"/>
          <w:szCs w:val="28"/>
          <w:lang w:val="fr"/>
          <w14:ligatures w14:val="standardContextual"/>
        </w:rPr>
        <w:t>Domino lance la presse compacte N410 LED pour étiquettes à Labelexpo</w:t>
      </w:r>
    </w:p>
    <w:p w14:paraId="7363009C" w14:textId="68226402" w:rsidR="00F84357" w:rsidRPr="00F84357" w:rsidRDefault="00F84357" w:rsidP="00F84357">
      <w:pPr>
        <w:spacing w:after="160" w:line="259" w:lineRule="auto"/>
        <w:rPr>
          <w:rFonts w:ascii="Noto Sans" w:eastAsiaTheme="minorHAnsi" w:hAnsi="Noto Sans" w:cs="Noto Sans"/>
          <w:kern w:val="2"/>
          <w:sz w:val="20"/>
          <w:szCs w:val="20"/>
          <w:lang w:val="fr-FR"/>
          <w14:ligatures w14:val="standardContextual"/>
        </w:rPr>
      </w:pPr>
      <w:r w:rsidRPr="00F84357">
        <w:rPr>
          <w:rFonts w:ascii="Noto Sans" w:eastAsiaTheme="minorHAnsi" w:hAnsi="Noto Sans" w:cs="Noto Sans"/>
          <w:kern w:val="2"/>
          <w:sz w:val="20"/>
          <w:szCs w:val="20"/>
          <w:lang w:val="fr"/>
          <w14:ligatures w14:val="standardContextual"/>
        </w:rPr>
        <w:t>Domino Printing Sciences (</w:t>
      </w:r>
      <w:hyperlink r:id="rId6" w:history="1">
        <w:r w:rsidRPr="00F84357">
          <w:rPr>
            <w:rFonts w:ascii="Noto Sans" w:eastAsiaTheme="minorHAnsi" w:hAnsi="Noto Sans" w:cs="Noto Sans"/>
            <w:color w:val="0000FF"/>
            <w:kern w:val="2"/>
            <w:sz w:val="20"/>
            <w:szCs w:val="20"/>
            <w:u w:val="single"/>
            <w:lang w:val="fr"/>
            <w14:ligatures w14:val="standardContextual"/>
          </w:rPr>
          <w:t>Domino</w:t>
        </w:r>
      </w:hyperlink>
      <w:r w:rsidRPr="00F84357">
        <w:rPr>
          <w:rFonts w:ascii="Noto Sans" w:eastAsiaTheme="minorHAnsi" w:hAnsi="Noto Sans" w:cs="Noto Sans"/>
          <w:kern w:val="2"/>
          <w:sz w:val="20"/>
          <w:szCs w:val="20"/>
          <w:lang w:val="fr"/>
          <w14:ligatures w14:val="standardContextual"/>
        </w:rPr>
        <w:t>), fournisseur de solutions avancées d</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impression d</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étiquette à jet d</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encre numérique, annonce l</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 xml:space="preserve">ajout de la presse numérique </w:t>
      </w:r>
      <w:r w:rsidRPr="00F84357">
        <w:rPr>
          <w:rFonts w:ascii="Noto Sans" w:eastAsiaTheme="minorHAnsi" w:hAnsi="Noto Sans" w:cs="Noto Sans"/>
          <w:b/>
          <w:kern w:val="2"/>
          <w:sz w:val="20"/>
          <w:szCs w:val="20"/>
          <w:lang w:val="fr"/>
          <w14:ligatures w14:val="standardContextual"/>
        </w:rPr>
        <w:t>N410</w:t>
      </w:r>
      <w:r w:rsidRPr="00F84357">
        <w:rPr>
          <w:rFonts w:ascii="Noto Sans" w:eastAsiaTheme="minorHAnsi" w:hAnsi="Noto Sans" w:cs="Noto Sans"/>
          <w:kern w:val="2"/>
          <w:sz w:val="20"/>
          <w:szCs w:val="20"/>
          <w:lang w:val="fr"/>
          <w14:ligatures w14:val="standardContextual"/>
        </w:rPr>
        <w:t xml:space="preserve"> jet d</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 xml:space="preserve">encre LED pour étiquettes à sa gamme de presses pour étiquettes </w:t>
      </w:r>
      <w:r w:rsidRPr="00F84357">
        <w:rPr>
          <w:rFonts w:ascii="Noto Sans" w:eastAsiaTheme="minorHAnsi" w:hAnsi="Noto Sans" w:cs="Noto Sans"/>
          <w:b/>
          <w:bCs/>
          <w:kern w:val="2"/>
          <w:sz w:val="20"/>
          <w:szCs w:val="20"/>
          <w:lang w:val="fr"/>
          <w14:ligatures w14:val="standardContextual"/>
        </w:rPr>
        <w:t>N-</w:t>
      </w:r>
      <w:proofErr w:type="spellStart"/>
      <w:r w:rsidRPr="00F84357">
        <w:rPr>
          <w:rFonts w:ascii="Noto Sans" w:eastAsiaTheme="minorHAnsi" w:hAnsi="Noto Sans" w:cs="Noto Sans"/>
          <w:b/>
          <w:bCs/>
          <w:kern w:val="2"/>
          <w:sz w:val="20"/>
          <w:szCs w:val="20"/>
          <w:lang w:val="fr"/>
          <w14:ligatures w14:val="standardContextual"/>
        </w:rPr>
        <w:t>Series</w:t>
      </w:r>
      <w:proofErr w:type="spellEnd"/>
      <w:r w:rsidRPr="00F84357">
        <w:rPr>
          <w:rFonts w:ascii="Noto Sans" w:eastAsiaTheme="minorHAnsi" w:hAnsi="Noto Sans" w:cs="Noto Sans"/>
          <w:kern w:val="2"/>
          <w:sz w:val="20"/>
          <w:szCs w:val="20"/>
          <w:lang w:val="fr"/>
          <w14:ligatures w14:val="standardContextual"/>
        </w:rPr>
        <w:t xml:space="preserve"> éprouvées à Labelexpo Europe. La presse </w:t>
      </w:r>
      <w:r w:rsidRPr="00F84357">
        <w:rPr>
          <w:rFonts w:ascii="Noto Sans" w:eastAsiaTheme="minorHAnsi" w:hAnsi="Noto Sans" w:cs="Noto Sans"/>
          <w:b/>
          <w:bCs/>
          <w:kern w:val="2"/>
          <w:sz w:val="20"/>
          <w:szCs w:val="20"/>
          <w:lang w:val="fr"/>
          <w14:ligatures w14:val="standardContextual"/>
        </w:rPr>
        <w:t>N410</w:t>
      </w:r>
      <w:r w:rsidRPr="00F84357">
        <w:rPr>
          <w:rFonts w:ascii="Noto Sans" w:eastAsiaTheme="minorHAnsi" w:hAnsi="Noto Sans" w:cs="Noto Sans"/>
          <w:kern w:val="2"/>
          <w:sz w:val="20"/>
          <w:szCs w:val="20"/>
          <w:lang w:val="fr"/>
          <w14:ligatures w14:val="standardContextual"/>
        </w:rPr>
        <w:t xml:space="preserve"> offre une valeur exceptionnelle aux producteurs d</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étiquettes qui cherchent à débloquer de nouvelles opportunités sur le marché numérique, en permettant à davantage de transformateurs de bénéficier de l</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impression numérique avec la Différence Domino.</w:t>
      </w:r>
      <w:r w:rsidR="00D97503">
        <w:rPr>
          <w:rFonts w:ascii="Noto Sans" w:eastAsiaTheme="minorHAnsi" w:hAnsi="Noto Sans" w:cs="Noto Sans"/>
          <w:kern w:val="2"/>
          <w:sz w:val="20"/>
          <w:szCs w:val="20"/>
          <w:lang w:val="fr"/>
          <w14:ligatures w14:val="standardContextual"/>
        </w:rPr>
        <w:t xml:space="preserve"> </w:t>
      </w:r>
    </w:p>
    <w:p w14:paraId="381B60CD" w14:textId="77777777" w:rsidR="00F84357" w:rsidRPr="00F84357" w:rsidRDefault="00F84357" w:rsidP="00F84357">
      <w:pPr>
        <w:spacing w:after="160" w:line="259" w:lineRule="auto"/>
        <w:rPr>
          <w:rFonts w:ascii="Noto Sans" w:eastAsiaTheme="minorHAnsi" w:hAnsi="Noto Sans" w:cs="Noto Sans"/>
          <w:kern w:val="2"/>
          <w:sz w:val="20"/>
          <w:szCs w:val="20"/>
          <w:lang w:val="fr-FR"/>
          <w14:ligatures w14:val="standardContextual"/>
        </w:rPr>
      </w:pPr>
      <w:r w:rsidRPr="00F84357">
        <w:rPr>
          <w:rFonts w:ascii="Noto Sans" w:eastAsiaTheme="minorHAnsi" w:hAnsi="Noto Sans" w:cs="Noto Sans"/>
          <w:kern w:val="2"/>
          <w:sz w:val="20"/>
          <w:szCs w:val="20"/>
          <w:lang w:val="fr"/>
          <w14:ligatures w14:val="standardContextual"/>
        </w:rPr>
        <w:t xml:space="preserve">Les visiteurs de Labelexpo Europe, qui se tiendra à Barcelone, en Espagne, du 16 au 19 septembre 2025, sont invités à assister à des démonstrations quotidiennes de la presse </w:t>
      </w:r>
      <w:r w:rsidRPr="00F84357">
        <w:rPr>
          <w:rFonts w:ascii="Noto Sans" w:eastAsiaTheme="minorHAnsi" w:hAnsi="Noto Sans" w:cs="Noto Sans"/>
          <w:b/>
          <w:bCs/>
          <w:kern w:val="2"/>
          <w:sz w:val="20"/>
          <w:szCs w:val="20"/>
          <w:lang w:val="fr"/>
          <w14:ligatures w14:val="standardContextual"/>
        </w:rPr>
        <w:t>N410</w:t>
      </w:r>
      <w:r w:rsidRPr="00F84357">
        <w:rPr>
          <w:rFonts w:ascii="Noto Sans" w:eastAsiaTheme="minorHAnsi" w:hAnsi="Noto Sans" w:cs="Noto Sans"/>
          <w:kern w:val="2"/>
          <w:sz w:val="20"/>
          <w:szCs w:val="20"/>
          <w:lang w:val="fr"/>
          <w14:ligatures w14:val="standardContextual"/>
        </w:rPr>
        <w:t xml:space="preserve"> LED pour étiquettes sur </w:t>
      </w:r>
      <w:r w:rsidRPr="00F84357">
        <w:rPr>
          <w:rFonts w:ascii="Noto Sans" w:eastAsiaTheme="minorHAnsi" w:hAnsi="Noto Sans" w:cs="Noto Sans"/>
          <w:b/>
          <w:bCs/>
          <w:kern w:val="2"/>
          <w:sz w:val="20"/>
          <w:szCs w:val="20"/>
          <w:lang w:val="fr"/>
          <w14:ligatures w14:val="standardContextual"/>
        </w:rPr>
        <w:t>le stand 3E91</w:t>
      </w:r>
      <w:r w:rsidRPr="00F84357">
        <w:rPr>
          <w:rFonts w:ascii="Noto Sans" w:eastAsiaTheme="minorHAnsi" w:hAnsi="Noto Sans" w:cs="Noto Sans"/>
          <w:kern w:val="2"/>
          <w:sz w:val="20"/>
          <w:szCs w:val="20"/>
          <w:lang w:val="fr"/>
          <w14:ligatures w14:val="standardContextual"/>
        </w:rPr>
        <w:t>.</w:t>
      </w:r>
    </w:p>
    <w:p w14:paraId="0D5D6354" w14:textId="6ED21481" w:rsidR="00F84357" w:rsidRPr="00F84357" w:rsidRDefault="00F84357" w:rsidP="00F84357">
      <w:pPr>
        <w:spacing w:after="160" w:line="259" w:lineRule="auto"/>
        <w:rPr>
          <w:rFonts w:ascii="Noto Sans" w:eastAsiaTheme="minorHAnsi" w:hAnsi="Noto Sans" w:cs="Noto Sans"/>
          <w:kern w:val="2"/>
          <w:sz w:val="20"/>
          <w:szCs w:val="20"/>
          <w:lang w:val="fr-FR"/>
          <w14:ligatures w14:val="standardContextual"/>
        </w:rPr>
      </w:pPr>
      <w:r w:rsidRPr="00F84357">
        <w:rPr>
          <w:rFonts w:ascii="Noto Sans" w:eastAsiaTheme="minorHAnsi" w:hAnsi="Noto Sans" w:cs="Noto Sans"/>
          <w:kern w:val="2"/>
          <w:sz w:val="20"/>
          <w:szCs w:val="20"/>
          <w:lang w:val="fr"/>
          <w14:ligatures w14:val="standardContextual"/>
        </w:rPr>
        <w:t>« Bien que l</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impression numérique soit devenue un incontournable dans le secteur des étiquettes, l</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investissement initial élevé peut constituer un obstacle à l</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adoption,</w:t>
      </w:r>
      <w:r w:rsidR="00D97503" w:rsidRPr="00F84357">
        <w:rPr>
          <w:rFonts w:ascii="Noto Sans" w:eastAsiaTheme="minorHAnsi" w:hAnsi="Noto Sans" w:cs="Noto Sans"/>
          <w:kern w:val="2"/>
          <w:sz w:val="20"/>
          <w:szCs w:val="20"/>
          <w:lang w:val="fr"/>
          <w14:ligatures w14:val="standardContextual"/>
        </w:rPr>
        <w:t xml:space="preserve"> » </w:t>
      </w:r>
      <w:r w:rsidRPr="00F84357">
        <w:rPr>
          <w:rFonts w:ascii="Noto Sans" w:eastAsiaTheme="minorHAnsi" w:hAnsi="Noto Sans" w:cs="Noto Sans"/>
          <w:kern w:val="2"/>
          <w:sz w:val="20"/>
          <w:szCs w:val="20"/>
          <w:lang w:val="fr"/>
          <w14:ligatures w14:val="standardContextual"/>
        </w:rPr>
        <w:t>explique Michael Matthews, Product Manager DP </w:t>
      </w:r>
      <w:proofErr w:type="spellStart"/>
      <w:r w:rsidRPr="00F84357">
        <w:rPr>
          <w:rFonts w:ascii="Noto Sans" w:eastAsiaTheme="minorHAnsi" w:hAnsi="Noto Sans" w:cs="Noto Sans"/>
          <w:kern w:val="2"/>
          <w:sz w:val="20"/>
          <w:szCs w:val="20"/>
          <w:lang w:val="fr"/>
          <w14:ligatures w14:val="standardContextual"/>
        </w:rPr>
        <w:t>Colour</w:t>
      </w:r>
      <w:proofErr w:type="spellEnd"/>
      <w:r w:rsidRPr="00F84357">
        <w:rPr>
          <w:rFonts w:ascii="Noto Sans" w:eastAsiaTheme="minorHAnsi" w:hAnsi="Noto Sans" w:cs="Noto Sans"/>
          <w:kern w:val="2"/>
          <w:sz w:val="20"/>
          <w:szCs w:val="20"/>
          <w:lang w:val="fr"/>
          <w14:ligatures w14:val="standardContextual"/>
        </w:rPr>
        <w:t xml:space="preserve">, Domino. </w:t>
      </w:r>
      <w:r w:rsidR="00D97503" w:rsidRPr="00F84357">
        <w:rPr>
          <w:rFonts w:ascii="Noto Sans" w:eastAsiaTheme="minorHAnsi" w:hAnsi="Noto Sans" w:cs="Noto Sans"/>
          <w:kern w:val="2"/>
          <w:sz w:val="20"/>
          <w:szCs w:val="20"/>
          <w:lang w:val="fr"/>
          <w14:ligatures w14:val="standardContextual"/>
        </w:rPr>
        <w:t>« </w:t>
      </w:r>
      <w:r w:rsidRPr="00F84357">
        <w:rPr>
          <w:rFonts w:ascii="Noto Sans" w:eastAsiaTheme="minorHAnsi" w:hAnsi="Noto Sans" w:cs="Noto Sans"/>
          <w:kern w:val="2"/>
          <w:sz w:val="20"/>
          <w:szCs w:val="20"/>
          <w:lang w:val="fr"/>
          <w14:ligatures w14:val="standardContextual"/>
        </w:rPr>
        <w:t>Malgré le fait qu</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il existe des options à moindre coût, certains transformateurs hésitent à s</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engager à acheter auprès d</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un partenaire moins connu sans assistance locale. Le lancement de la presse pour étiquettes </w:t>
      </w:r>
      <w:r w:rsidRPr="00F84357">
        <w:rPr>
          <w:rFonts w:ascii="Noto Sans" w:eastAsiaTheme="minorHAnsi" w:hAnsi="Noto Sans" w:cs="Noto Sans"/>
          <w:b/>
          <w:bCs/>
          <w:kern w:val="2"/>
          <w:sz w:val="20"/>
          <w:szCs w:val="20"/>
          <w:lang w:val="fr"/>
          <w14:ligatures w14:val="standardContextual"/>
        </w:rPr>
        <w:t>N410</w:t>
      </w:r>
      <w:r w:rsidRPr="00F84357">
        <w:rPr>
          <w:rFonts w:ascii="Noto Sans" w:eastAsiaTheme="minorHAnsi" w:hAnsi="Noto Sans" w:cs="Noto Sans"/>
          <w:kern w:val="2"/>
          <w:sz w:val="20"/>
          <w:szCs w:val="20"/>
          <w:lang w:val="fr"/>
          <w14:ligatures w14:val="standardContextual"/>
        </w:rPr>
        <w:t xml:space="preserve"> signifie que Domino peut offrir le meilleur des deux mondes : une presse pour étiquettes LED à faible coût soutenue par l</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expertise d</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 xml:space="preserve">un fournisseur de confiance avec un service et un réseau de support de classe mondiale. » </w:t>
      </w:r>
    </w:p>
    <w:p w14:paraId="52B85299" w14:textId="1F3F6D39" w:rsidR="00F84357" w:rsidRPr="00F84357" w:rsidRDefault="00F84357" w:rsidP="00F84357">
      <w:pPr>
        <w:spacing w:after="160" w:line="259" w:lineRule="auto"/>
        <w:rPr>
          <w:rFonts w:ascii="Noto Sans" w:eastAsiaTheme="minorHAnsi" w:hAnsi="Noto Sans" w:cs="Noto Sans"/>
          <w:kern w:val="2"/>
          <w:sz w:val="20"/>
          <w:szCs w:val="20"/>
          <w:lang w:val="fr-FR"/>
          <w14:ligatures w14:val="standardContextual"/>
        </w:rPr>
      </w:pPr>
      <w:r w:rsidRPr="00F84357">
        <w:rPr>
          <w:rFonts w:ascii="Noto Sans" w:eastAsiaTheme="minorHAnsi" w:hAnsi="Noto Sans" w:cs="Noto Sans"/>
          <w:kern w:val="2"/>
          <w:sz w:val="20"/>
          <w:szCs w:val="20"/>
          <w:lang w:val="fr"/>
          <w14:ligatures w14:val="standardContextual"/>
        </w:rPr>
        <w:t xml:space="preserve">La </w:t>
      </w:r>
      <w:r w:rsidRPr="00F84357">
        <w:rPr>
          <w:rFonts w:ascii="Noto Sans" w:eastAsiaTheme="minorHAnsi" w:hAnsi="Noto Sans" w:cs="Noto Sans"/>
          <w:b/>
          <w:bCs/>
          <w:kern w:val="2"/>
          <w:sz w:val="20"/>
          <w:szCs w:val="20"/>
          <w:lang w:val="fr"/>
          <w14:ligatures w14:val="standardContextual"/>
        </w:rPr>
        <w:t>N410,</w:t>
      </w:r>
      <w:r w:rsidRPr="00F84357">
        <w:rPr>
          <w:rFonts w:ascii="Noto Sans" w:eastAsiaTheme="minorHAnsi" w:hAnsi="Noto Sans" w:cs="Noto Sans"/>
          <w:kern w:val="2"/>
          <w:sz w:val="20"/>
          <w:szCs w:val="20"/>
          <w:lang w:val="fr"/>
          <w14:ligatures w14:val="standardContextual"/>
        </w:rPr>
        <w:t xml:space="preserve"> la presse pour étiquettes </w:t>
      </w:r>
      <w:r w:rsidRPr="00F84357">
        <w:rPr>
          <w:rFonts w:ascii="Noto Sans" w:eastAsiaTheme="minorHAnsi" w:hAnsi="Noto Sans" w:cs="Noto Sans"/>
          <w:b/>
          <w:bCs/>
          <w:kern w:val="2"/>
          <w:sz w:val="20"/>
          <w:szCs w:val="20"/>
          <w:lang w:val="fr"/>
          <w14:ligatures w14:val="standardContextual"/>
        </w:rPr>
        <w:t>N-</w:t>
      </w:r>
      <w:proofErr w:type="spellStart"/>
      <w:r w:rsidRPr="00F84357">
        <w:rPr>
          <w:rFonts w:ascii="Noto Sans" w:eastAsiaTheme="minorHAnsi" w:hAnsi="Noto Sans" w:cs="Noto Sans"/>
          <w:b/>
          <w:bCs/>
          <w:kern w:val="2"/>
          <w:sz w:val="20"/>
          <w:szCs w:val="20"/>
          <w:lang w:val="fr"/>
          <w14:ligatures w14:val="standardContextual"/>
        </w:rPr>
        <w:t>Series</w:t>
      </w:r>
      <w:proofErr w:type="spellEnd"/>
      <w:r w:rsidRPr="00F84357">
        <w:rPr>
          <w:rFonts w:ascii="Noto Sans" w:eastAsiaTheme="minorHAnsi" w:hAnsi="Noto Sans" w:cs="Noto Sans"/>
          <w:kern w:val="2"/>
          <w:sz w:val="20"/>
          <w:szCs w:val="20"/>
          <w:lang w:val="fr"/>
          <w14:ligatures w14:val="standardContextual"/>
        </w:rPr>
        <w:t xml:space="preserve"> la plus compacte de Domino, offre aux transformateurs un accès rapide à la flexibilité et à l</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efficacité de l</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impression numérique. Intégrant des armoires de commande dans son faible encombrement, la presse peut être opérationnelle en quelques jours, prête à produire des étiquettes à des vitesses d</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impression allant jusqu</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à 50 mètres par minute. L</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impression 5 couleurs constante CMJN+B permet la production d</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étiquettes de haute qualité avec une résolution de 600 dpi pour un large éventail d</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applications, ce qui étend les capacités du transformateur. La technologie de séchage par LED UV écoénergétique et pérenne garantit une faible consommation d</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énergie, faisant de la presse pour étiquettes </w:t>
      </w:r>
      <w:r w:rsidRPr="00F84357">
        <w:rPr>
          <w:rFonts w:ascii="Noto Sans" w:eastAsiaTheme="minorHAnsi" w:hAnsi="Noto Sans" w:cs="Noto Sans"/>
          <w:b/>
          <w:bCs/>
          <w:kern w:val="2"/>
          <w:sz w:val="20"/>
          <w:szCs w:val="20"/>
          <w:lang w:val="fr"/>
          <w14:ligatures w14:val="standardContextual"/>
        </w:rPr>
        <w:t>N410</w:t>
      </w:r>
      <w:r w:rsidRPr="00F84357">
        <w:rPr>
          <w:rFonts w:ascii="Noto Sans" w:eastAsiaTheme="minorHAnsi" w:hAnsi="Noto Sans" w:cs="Noto Sans"/>
          <w:kern w:val="2"/>
          <w:sz w:val="20"/>
          <w:szCs w:val="20"/>
          <w:lang w:val="fr"/>
          <w14:ligatures w14:val="standardContextual"/>
        </w:rPr>
        <w:t xml:space="preserve"> un choix rentable et plus durable.</w:t>
      </w:r>
    </w:p>
    <w:p w14:paraId="0445A38F" w14:textId="21BC0E68" w:rsidR="00F84357" w:rsidRPr="00F84357" w:rsidRDefault="00F84357" w:rsidP="00F84357">
      <w:pPr>
        <w:spacing w:before="120" w:after="120" w:line="259" w:lineRule="auto"/>
        <w:rPr>
          <w:rFonts w:ascii="Noto Sans" w:eastAsiaTheme="minorHAnsi" w:hAnsi="Noto Sans" w:cs="Noto Sans"/>
          <w:kern w:val="2"/>
          <w:sz w:val="20"/>
          <w:szCs w:val="20"/>
          <w:lang w:val="fr-FR"/>
          <w14:ligatures w14:val="standardContextual"/>
        </w:rPr>
      </w:pPr>
      <w:r w:rsidRPr="00F84357">
        <w:rPr>
          <w:rFonts w:ascii="Noto Sans" w:eastAsiaTheme="minorHAnsi" w:hAnsi="Noto Sans" w:cs="Noto Sans"/>
          <w:kern w:val="2"/>
          <w:sz w:val="20"/>
          <w:szCs w:val="20"/>
          <w:lang w:val="fr"/>
          <w14:ligatures w14:val="standardContextual"/>
        </w:rPr>
        <w:t>« Domino est ravi de rendre l</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 xml:space="preserve">impression numérique plus accessible pour les transformateurs qui cherchent à en faire plus pour leurs clients de marque, </w:t>
      </w:r>
      <w:r w:rsidR="00D97503" w:rsidRPr="00F84357">
        <w:rPr>
          <w:rFonts w:ascii="Noto Sans" w:eastAsiaTheme="minorHAnsi" w:hAnsi="Noto Sans" w:cs="Noto Sans"/>
          <w:kern w:val="2"/>
          <w:sz w:val="20"/>
          <w:szCs w:val="20"/>
          <w:lang w:val="fr"/>
          <w14:ligatures w14:val="standardContextual"/>
        </w:rPr>
        <w:t>»</w:t>
      </w:r>
      <w:r w:rsidR="00D97503">
        <w:rPr>
          <w:rFonts w:ascii="Noto Sans" w:eastAsiaTheme="minorHAnsi" w:hAnsi="Noto Sans" w:cs="Noto Sans"/>
          <w:kern w:val="2"/>
          <w:sz w:val="20"/>
          <w:szCs w:val="20"/>
          <w:lang w:val="fr"/>
          <w14:ligatures w14:val="standardContextual"/>
        </w:rPr>
        <w:t xml:space="preserve"> </w:t>
      </w:r>
      <w:r w:rsidRPr="00F84357">
        <w:rPr>
          <w:rFonts w:ascii="Noto Sans" w:eastAsiaTheme="minorHAnsi" w:hAnsi="Noto Sans" w:cs="Noto Sans"/>
          <w:kern w:val="2"/>
          <w:sz w:val="20"/>
          <w:szCs w:val="20"/>
          <w:lang w:val="fr"/>
          <w14:ligatures w14:val="standardContextual"/>
        </w:rPr>
        <w:t>ajoute Michael Matthews.</w:t>
      </w:r>
      <w:r w:rsidR="00D97503" w:rsidRPr="00D97503">
        <w:rPr>
          <w:rFonts w:ascii="Noto Sans" w:eastAsiaTheme="minorHAnsi" w:hAnsi="Noto Sans" w:cs="Noto Sans"/>
          <w:kern w:val="2"/>
          <w:sz w:val="20"/>
          <w:szCs w:val="20"/>
          <w:lang w:val="fr"/>
          <w14:ligatures w14:val="standardContextual"/>
        </w:rPr>
        <w:t xml:space="preserve"> </w:t>
      </w:r>
      <w:r w:rsidR="00D97503" w:rsidRPr="00F84357">
        <w:rPr>
          <w:rFonts w:ascii="Noto Sans" w:eastAsiaTheme="minorHAnsi" w:hAnsi="Noto Sans" w:cs="Noto Sans"/>
          <w:kern w:val="2"/>
          <w:sz w:val="20"/>
          <w:szCs w:val="20"/>
          <w:lang w:val="fr"/>
          <w14:ligatures w14:val="standardContextual"/>
        </w:rPr>
        <w:t>« </w:t>
      </w:r>
      <w:r w:rsidRPr="00F84357">
        <w:rPr>
          <w:rFonts w:ascii="Noto Sans" w:eastAsiaTheme="minorHAnsi" w:hAnsi="Noto Sans" w:cs="Noto Sans"/>
          <w:kern w:val="2"/>
          <w:sz w:val="20"/>
          <w:szCs w:val="20"/>
          <w:lang w:val="fr"/>
          <w14:ligatures w14:val="standardContextual"/>
        </w:rPr>
        <w:t>Que vous soyez un transformateur d</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étiquettes faisant ses premiers pas vers le numérique, un utilisateur chevronné en termes d</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impression numérique cherchant à étendre rapidement sa capacité à un prix abordable ou un imprimeur prêt à réintégrer des travaux numériques externalisés en interne pour plus de contrôle et d</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efficacité, Domino dispose d</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 xml:space="preserve">une presse pour chaque transformateur. » </w:t>
      </w:r>
    </w:p>
    <w:p w14:paraId="7EA04E9B" w14:textId="00132C97" w:rsidR="00F84357" w:rsidRPr="00F84357" w:rsidRDefault="00F84357" w:rsidP="00F84357">
      <w:pPr>
        <w:spacing w:before="120" w:after="120" w:line="259" w:lineRule="auto"/>
        <w:rPr>
          <w:rFonts w:ascii="Noto Sans" w:eastAsiaTheme="minorHAnsi" w:hAnsi="Noto Sans" w:cs="Noto Sans"/>
          <w:kern w:val="2"/>
          <w:sz w:val="20"/>
          <w:szCs w:val="20"/>
          <w:lang w:val="fr-FR"/>
          <w14:ligatures w14:val="standardContextual"/>
        </w:rPr>
      </w:pPr>
      <w:r w:rsidRPr="00F84357">
        <w:rPr>
          <w:rFonts w:ascii="Noto Sans" w:eastAsiaTheme="minorHAnsi" w:hAnsi="Noto Sans" w:cs="Noto Sans"/>
          <w:kern w:val="2"/>
          <w:sz w:val="20"/>
          <w:szCs w:val="20"/>
          <w:lang w:val="fr"/>
          <w14:ligatures w14:val="standardContextual"/>
        </w:rPr>
        <w:t xml:space="preserve">Optimisée par la dernière version du nouveau flux de travail </w:t>
      </w:r>
      <w:hyperlink r:id="rId7" w:history="1">
        <w:r w:rsidRPr="00F84357">
          <w:rPr>
            <w:rFonts w:ascii="Noto Sans" w:eastAsiaTheme="minorHAnsi" w:hAnsi="Noto Sans" w:cs="Noto Sans"/>
            <w:b/>
            <w:bCs/>
            <w:color w:val="0000FF"/>
            <w:kern w:val="2"/>
            <w:sz w:val="20"/>
            <w:szCs w:val="20"/>
            <w:u w:val="single"/>
            <w:lang w:val="fr"/>
            <w14:ligatures w14:val="standardContextual"/>
          </w:rPr>
          <w:t>Sunrise Digital Front End (DFE)</w:t>
        </w:r>
      </w:hyperlink>
      <w:r w:rsidRPr="00F84357">
        <w:rPr>
          <w:rFonts w:ascii="Noto Sans" w:eastAsiaTheme="minorHAnsi" w:hAnsi="Noto Sans" w:cs="Noto Sans"/>
          <w:kern w:val="2"/>
          <w:sz w:val="20"/>
          <w:szCs w:val="20"/>
          <w:lang w:val="fr"/>
          <w14:ligatures w14:val="standardContextual"/>
        </w:rPr>
        <w:t xml:space="preserve"> optimisé par l</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IA de Domino, également présenté en avant-première à Labelexpo Europe, la presse intègre les modules de base de</w:t>
      </w:r>
      <w:r w:rsidRPr="00F84357">
        <w:rPr>
          <w:rFonts w:ascii="Noto Sans" w:eastAsiaTheme="minorHAnsi" w:hAnsi="Noto Sans" w:cs="Noto Sans"/>
          <w:b/>
          <w:bCs/>
          <w:kern w:val="2"/>
          <w:sz w:val="20"/>
          <w:szCs w:val="20"/>
          <w:lang w:val="fr"/>
          <w14:ligatures w14:val="standardContextual"/>
        </w:rPr>
        <w:t xml:space="preserve"> Sunrise</w:t>
      </w:r>
      <w:r w:rsidRPr="00F84357">
        <w:rPr>
          <w:rFonts w:ascii="Noto Sans" w:eastAsiaTheme="minorHAnsi" w:hAnsi="Noto Sans" w:cs="Noto Sans"/>
          <w:kern w:val="2"/>
          <w:sz w:val="20"/>
          <w:szCs w:val="20"/>
          <w:lang w:val="fr"/>
          <w14:ligatures w14:val="standardContextual"/>
        </w:rPr>
        <w:t xml:space="preserve">, ce qui permet aux transformateurs de mieux </w:t>
      </w:r>
      <w:proofErr w:type="gramStart"/>
      <w:r w:rsidRPr="00F84357">
        <w:rPr>
          <w:rFonts w:ascii="Noto Sans" w:eastAsiaTheme="minorHAnsi" w:hAnsi="Noto Sans" w:cs="Noto Sans"/>
          <w:kern w:val="2"/>
          <w:sz w:val="20"/>
          <w:szCs w:val="20"/>
          <w:lang w:val="fr"/>
          <w14:ligatures w14:val="standardContextual"/>
        </w:rPr>
        <w:lastRenderedPageBreak/>
        <w:t>contrôler</w:t>
      </w:r>
      <w:proofErr w:type="gramEnd"/>
      <w:r w:rsidRPr="00F84357">
        <w:rPr>
          <w:rFonts w:ascii="Noto Sans" w:eastAsiaTheme="minorHAnsi" w:hAnsi="Noto Sans" w:cs="Noto Sans"/>
          <w:kern w:val="2"/>
          <w:sz w:val="20"/>
          <w:szCs w:val="20"/>
          <w:lang w:val="fr"/>
          <w14:ligatures w14:val="standardContextual"/>
        </w:rPr>
        <w:t xml:space="preserve"> leur processus d</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impression. Les avantages incluent notamment le ripping rapide, la maximisation du temps de fonctionnement et l</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estimation facile et précise des coûts d</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impression à l</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 xml:space="preserve">aide du Job </w:t>
      </w:r>
      <w:proofErr w:type="spellStart"/>
      <w:r w:rsidRPr="00F84357">
        <w:rPr>
          <w:rFonts w:ascii="Noto Sans" w:eastAsiaTheme="minorHAnsi" w:hAnsi="Noto Sans" w:cs="Noto Sans"/>
          <w:kern w:val="2"/>
          <w:sz w:val="20"/>
          <w:szCs w:val="20"/>
          <w:lang w:val="fr"/>
          <w14:ligatures w14:val="standardContextual"/>
        </w:rPr>
        <w:t>Cost</w:t>
      </w:r>
      <w:proofErr w:type="spellEnd"/>
      <w:r w:rsidRPr="00F84357">
        <w:rPr>
          <w:rFonts w:ascii="Noto Sans" w:eastAsiaTheme="minorHAnsi" w:hAnsi="Noto Sans" w:cs="Noto Sans"/>
          <w:kern w:val="2"/>
          <w:sz w:val="20"/>
          <w:szCs w:val="20"/>
          <w:lang w:val="fr"/>
          <w14:ligatures w14:val="standardContextual"/>
        </w:rPr>
        <w:t xml:space="preserve"> </w:t>
      </w:r>
      <w:proofErr w:type="spellStart"/>
      <w:r w:rsidRPr="00F84357">
        <w:rPr>
          <w:rFonts w:ascii="Noto Sans" w:eastAsiaTheme="minorHAnsi" w:hAnsi="Noto Sans" w:cs="Noto Sans"/>
          <w:kern w:val="2"/>
          <w:sz w:val="20"/>
          <w:szCs w:val="20"/>
          <w:lang w:val="fr"/>
          <w14:ligatures w14:val="standardContextual"/>
        </w:rPr>
        <w:t>Calculator</w:t>
      </w:r>
      <w:proofErr w:type="spellEnd"/>
      <w:r w:rsidRPr="00F84357">
        <w:rPr>
          <w:rFonts w:ascii="Noto Sans" w:eastAsiaTheme="minorHAnsi" w:hAnsi="Noto Sans" w:cs="Noto Sans"/>
          <w:kern w:val="2"/>
          <w:sz w:val="20"/>
          <w:szCs w:val="20"/>
          <w:lang w:val="fr"/>
          <w14:ligatures w14:val="standardContextual"/>
        </w:rPr>
        <w:t xml:space="preserve">. </w:t>
      </w:r>
      <w:r w:rsidRPr="00F84357">
        <w:rPr>
          <w:rFonts w:ascii="Noto Sans" w:eastAsiaTheme="minorHAnsi" w:hAnsi="Noto Sans" w:cs="Noto Sans"/>
          <w:b/>
          <w:bCs/>
          <w:kern w:val="2"/>
          <w:sz w:val="20"/>
          <w:szCs w:val="20"/>
          <w:lang w:val="fr"/>
          <w14:ligatures w14:val="standardContextual"/>
        </w:rPr>
        <w:t>Sunrise</w:t>
      </w:r>
      <w:r w:rsidRPr="00F84357">
        <w:rPr>
          <w:rFonts w:ascii="Noto Sans" w:eastAsiaTheme="minorHAnsi" w:hAnsi="Noto Sans" w:cs="Noto Sans"/>
          <w:kern w:val="2"/>
          <w:sz w:val="20"/>
          <w:szCs w:val="20"/>
          <w:lang w:val="fr"/>
          <w14:ligatures w14:val="standardContextual"/>
        </w:rPr>
        <w:t xml:space="preserve"> offre également un contrôle centralisé et pratique des paramètres d</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impression pour différents supports via Domino Media Manager.</w:t>
      </w:r>
    </w:p>
    <w:p w14:paraId="66F49036" w14:textId="2C7073D5" w:rsidR="00F84357" w:rsidRPr="00F84357" w:rsidRDefault="00F84357" w:rsidP="00F84357">
      <w:pPr>
        <w:spacing w:before="120" w:after="120" w:line="259" w:lineRule="auto"/>
        <w:rPr>
          <w:rFonts w:ascii="Noto Sans" w:eastAsiaTheme="minorHAnsi" w:hAnsi="Noto Sans" w:cs="Noto Sans"/>
          <w:kern w:val="2"/>
          <w:sz w:val="20"/>
          <w:szCs w:val="20"/>
          <w:lang w:val="fr-FR"/>
          <w14:ligatures w14:val="standardContextual"/>
        </w:rPr>
      </w:pPr>
      <w:r w:rsidRPr="00F84357">
        <w:rPr>
          <w:rFonts w:ascii="Noto Sans" w:eastAsiaTheme="minorHAnsi" w:hAnsi="Noto Sans" w:cs="Noto Sans"/>
          <w:kern w:val="2"/>
          <w:sz w:val="20"/>
          <w:szCs w:val="20"/>
          <w:lang w:val="fr"/>
          <w14:ligatures w14:val="standardContextual"/>
        </w:rPr>
        <w:t xml:space="preserve">« Nous sommes ravis de présenter la presse </w:t>
      </w:r>
      <w:r w:rsidRPr="00F84357">
        <w:rPr>
          <w:rFonts w:ascii="Noto Sans" w:eastAsiaTheme="minorHAnsi" w:hAnsi="Noto Sans" w:cs="Noto Sans"/>
          <w:b/>
          <w:kern w:val="2"/>
          <w:sz w:val="20"/>
          <w:szCs w:val="20"/>
          <w:lang w:val="fr"/>
          <w14:ligatures w14:val="standardContextual"/>
        </w:rPr>
        <w:t>N410</w:t>
      </w:r>
      <w:r w:rsidRPr="00F84357">
        <w:rPr>
          <w:rFonts w:ascii="Noto Sans" w:eastAsiaTheme="minorHAnsi" w:hAnsi="Noto Sans" w:cs="Noto Sans"/>
          <w:kern w:val="2"/>
          <w:sz w:val="20"/>
          <w:szCs w:val="20"/>
          <w:lang w:val="fr"/>
          <w14:ligatures w14:val="standardContextual"/>
        </w:rPr>
        <w:t xml:space="preserve"> LED pour étiquettes à Labelexpo Europe,</w:t>
      </w:r>
      <w:r w:rsidR="00D97503">
        <w:rPr>
          <w:rFonts w:ascii="Noto Sans" w:eastAsiaTheme="minorHAnsi" w:hAnsi="Noto Sans" w:cs="Noto Sans"/>
          <w:kern w:val="2"/>
          <w:sz w:val="20"/>
          <w:szCs w:val="20"/>
          <w:lang w:val="fr"/>
          <w14:ligatures w14:val="standardContextual"/>
        </w:rPr>
        <w:t xml:space="preserve"> </w:t>
      </w:r>
      <w:r w:rsidR="00D97503" w:rsidRPr="00F84357">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 xml:space="preserve"> conclut Michael Matthews. </w:t>
      </w:r>
      <w:r w:rsidR="00D97503" w:rsidRPr="00F84357">
        <w:rPr>
          <w:rFonts w:ascii="Noto Sans" w:eastAsiaTheme="minorHAnsi" w:hAnsi="Noto Sans" w:cs="Noto Sans"/>
          <w:kern w:val="2"/>
          <w:sz w:val="20"/>
          <w:szCs w:val="20"/>
          <w:lang w:val="fr"/>
          <w14:ligatures w14:val="standardContextual"/>
        </w:rPr>
        <w:t>« </w:t>
      </w:r>
      <w:r w:rsidRPr="00F84357">
        <w:rPr>
          <w:rFonts w:ascii="Noto Sans" w:eastAsiaTheme="minorHAnsi" w:hAnsi="Noto Sans" w:cs="Noto Sans"/>
          <w:kern w:val="2"/>
          <w:sz w:val="20"/>
          <w:szCs w:val="20"/>
          <w:lang w:val="fr"/>
          <w14:ligatures w14:val="standardContextual"/>
        </w:rPr>
        <w:t xml:space="preserve">Nous invitons les visiteurs à nous rejoindre pour une démonstration sur </w:t>
      </w:r>
      <w:r w:rsidRPr="00F84357">
        <w:rPr>
          <w:rFonts w:ascii="Noto Sans" w:eastAsiaTheme="minorHAnsi" w:hAnsi="Noto Sans" w:cs="Noto Sans"/>
          <w:b/>
          <w:bCs/>
          <w:kern w:val="2"/>
          <w:sz w:val="20"/>
          <w:szCs w:val="20"/>
          <w:lang w:val="fr"/>
          <w14:ligatures w14:val="standardContextual"/>
        </w:rPr>
        <w:t>le stand 3E91</w:t>
      </w:r>
      <w:r w:rsidRPr="00F84357">
        <w:rPr>
          <w:rFonts w:ascii="Noto Sans" w:eastAsiaTheme="minorHAnsi" w:hAnsi="Noto Sans" w:cs="Noto Sans"/>
          <w:kern w:val="2"/>
          <w:sz w:val="20"/>
          <w:szCs w:val="20"/>
          <w:lang w:val="fr"/>
          <w14:ligatures w14:val="standardContextual"/>
        </w:rPr>
        <w:t xml:space="preserve"> et à constater les performances et la qualité d</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impression qui font de la presse </w:t>
      </w:r>
      <w:r w:rsidRPr="00F84357">
        <w:rPr>
          <w:rFonts w:ascii="Noto Sans" w:eastAsiaTheme="minorHAnsi" w:hAnsi="Noto Sans" w:cs="Noto Sans"/>
          <w:b/>
          <w:bCs/>
          <w:kern w:val="2"/>
          <w:sz w:val="20"/>
          <w:szCs w:val="20"/>
          <w:lang w:val="fr"/>
          <w14:ligatures w14:val="standardContextual"/>
        </w:rPr>
        <w:t>N410</w:t>
      </w:r>
      <w:r w:rsidRPr="00F84357">
        <w:rPr>
          <w:rFonts w:ascii="Noto Sans" w:eastAsiaTheme="minorHAnsi" w:hAnsi="Noto Sans" w:cs="Noto Sans"/>
          <w:kern w:val="2"/>
          <w:sz w:val="20"/>
          <w:szCs w:val="20"/>
          <w:lang w:val="fr"/>
          <w14:ligatures w14:val="standardContextual"/>
        </w:rPr>
        <w:t xml:space="preserve"> un point d</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entrée idéal pour l</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impression numérique, soutenu par le service et le réseau d</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assistance de classe mondiale de Domino pour des performances fiables et une tranquillité d</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esprit. »</w:t>
      </w:r>
    </w:p>
    <w:p w14:paraId="4F4D43DA" w14:textId="463EEAA7" w:rsidR="00F84357" w:rsidRPr="00F84357" w:rsidRDefault="00F84357" w:rsidP="00F84357">
      <w:pPr>
        <w:spacing w:before="120" w:after="120" w:line="259" w:lineRule="auto"/>
        <w:rPr>
          <w:rFonts w:asciiTheme="minorHAnsi" w:eastAsiaTheme="minorHAnsi" w:hAnsiTheme="minorHAnsi" w:cstheme="minorBidi"/>
          <w:kern w:val="2"/>
          <w:sz w:val="22"/>
          <w:lang w:val="fr-FR"/>
          <w14:ligatures w14:val="standardContextual"/>
        </w:rPr>
      </w:pPr>
      <w:r w:rsidRPr="00F84357">
        <w:rPr>
          <w:rFonts w:ascii="Noto Sans" w:eastAsiaTheme="minorHAnsi" w:hAnsi="Noto Sans" w:cs="Noto Sans"/>
          <w:kern w:val="2"/>
          <w:sz w:val="20"/>
          <w:szCs w:val="20"/>
          <w:lang w:val="fr"/>
          <w14:ligatures w14:val="standardContextual"/>
        </w:rPr>
        <w:t>Découvrez comment la presse pour étiquettes LED </w:t>
      </w:r>
      <w:r w:rsidRPr="00F84357">
        <w:rPr>
          <w:rFonts w:ascii="Noto Sans" w:eastAsiaTheme="minorHAnsi" w:hAnsi="Noto Sans" w:cs="Noto Sans"/>
          <w:b/>
          <w:kern w:val="2"/>
          <w:sz w:val="20"/>
          <w:szCs w:val="20"/>
          <w:lang w:val="fr"/>
          <w14:ligatures w14:val="standardContextual"/>
        </w:rPr>
        <w:t>N410</w:t>
      </w:r>
      <w:r w:rsidRPr="00F84357">
        <w:rPr>
          <w:rFonts w:ascii="Noto Sans" w:eastAsiaTheme="minorHAnsi" w:hAnsi="Noto Sans" w:cs="Noto Sans"/>
          <w:kern w:val="2"/>
          <w:sz w:val="20"/>
          <w:szCs w:val="20"/>
          <w:lang w:val="fr"/>
          <w14:ligatures w14:val="standardContextual"/>
        </w:rPr>
        <w:t xml:space="preserve"> de Domino rend l</w:t>
      </w:r>
      <w:r w:rsidR="00D97503">
        <w:rPr>
          <w:rFonts w:ascii="Noto Sans" w:eastAsiaTheme="minorHAnsi" w:hAnsi="Noto Sans" w:cs="Noto Sans"/>
          <w:kern w:val="2"/>
          <w:sz w:val="20"/>
          <w:szCs w:val="20"/>
          <w:lang w:val="fr"/>
          <w14:ligatures w14:val="standardContextual"/>
        </w:rPr>
        <w:t>’</w:t>
      </w:r>
      <w:r w:rsidRPr="00F84357">
        <w:rPr>
          <w:rFonts w:ascii="Noto Sans" w:eastAsiaTheme="minorHAnsi" w:hAnsi="Noto Sans" w:cs="Noto Sans"/>
          <w:kern w:val="2"/>
          <w:sz w:val="20"/>
          <w:szCs w:val="20"/>
          <w:lang w:val="fr"/>
          <w14:ligatures w14:val="standardContextual"/>
        </w:rPr>
        <w:t xml:space="preserve">impression numérique plus accessible pour les transformateurs de toutes tailles et de tous niveaux. Pour en savoir plus, consultez </w:t>
      </w:r>
      <w:hyperlink r:id="rId8" w:history="1">
        <w:r w:rsidRPr="00F84357">
          <w:rPr>
            <w:rFonts w:ascii="Noto Sans" w:eastAsiaTheme="minorHAnsi" w:hAnsi="Noto Sans" w:cs="Noto Sans"/>
            <w:color w:val="0000FF"/>
            <w:kern w:val="2"/>
            <w:sz w:val="20"/>
            <w:szCs w:val="20"/>
            <w:u w:val="single"/>
            <w:lang w:val="fr"/>
            <w14:ligatures w14:val="standardContextual"/>
          </w:rPr>
          <w:t>ici</w:t>
        </w:r>
      </w:hyperlink>
      <w:r w:rsidRPr="00F84357">
        <w:rPr>
          <w:rFonts w:ascii="Noto Sans" w:eastAsiaTheme="minorHAnsi" w:hAnsi="Noto Sans" w:cs="Noto Sans"/>
          <w:kern w:val="2"/>
          <w:sz w:val="20"/>
          <w:szCs w:val="20"/>
          <w:lang w:val="fr"/>
          <w14:ligatures w14:val="standardContextual"/>
        </w:rPr>
        <w:t xml:space="preserve">. </w:t>
      </w:r>
    </w:p>
    <w:p w14:paraId="42FFDE4F" w14:textId="6C33C821" w:rsidR="003A1909" w:rsidRPr="00860ECF" w:rsidRDefault="00F84357" w:rsidP="003A1909">
      <w:pPr>
        <w:pStyle w:val="NoSpacing"/>
        <w:rPr>
          <w:rFonts w:ascii="Noto Sans" w:hAnsi="Noto Sans" w:cs="Noto Sans"/>
          <w:lang w:val="fr-FR"/>
        </w:rPr>
      </w:pPr>
      <w:r>
        <w:rPr>
          <w:rFonts w:ascii="Noto Sans" w:eastAsia="Gill Sans" w:hAnsi="Noto Sans" w:cs="Noto Sans"/>
          <w:szCs w:val="18"/>
          <w:lang w:val="fr-FR"/>
        </w:rPr>
        <w:t>FIN</w:t>
      </w:r>
      <w:r w:rsidR="00D66051" w:rsidRPr="003A1909">
        <w:rPr>
          <w:rFonts w:ascii="Noto Sans" w:eastAsia="Gill Sans" w:hAnsi="Noto Sans" w:cs="Noto Sans"/>
          <w:szCs w:val="18"/>
          <w:lang w:val="fr-FR"/>
        </w:rPr>
        <w:br/>
      </w:r>
      <w:r w:rsidR="00D66051" w:rsidRPr="003A1909">
        <w:rPr>
          <w:rFonts w:ascii="Noto Sans" w:eastAsia="Gill Sans" w:hAnsi="Noto Sans" w:cs="Noto Sans"/>
          <w:szCs w:val="18"/>
          <w:lang w:val="fr-FR"/>
        </w:rPr>
        <w:br/>
      </w:r>
      <w:bookmarkStart w:id="0" w:name="_Hlk46133219"/>
      <w:r w:rsidR="003A1909" w:rsidRPr="00860ECF">
        <w:rPr>
          <w:rFonts w:ascii="Noto Sans" w:eastAsia="Gill Sans" w:hAnsi="Noto Sans" w:cs="Noto Sans"/>
          <w:b/>
          <w:bCs/>
          <w:szCs w:val="18"/>
          <w:lang w:val="fr-FR"/>
        </w:rPr>
        <w:t>Avis de non-responsabilité</w:t>
      </w:r>
      <w:r w:rsidR="003A1909" w:rsidRPr="00860ECF">
        <w:rPr>
          <w:rFonts w:ascii="Noto Sans" w:eastAsia="Gill Sans" w:hAnsi="Noto Sans" w:cs="Noto Sans"/>
          <w:b/>
          <w:szCs w:val="18"/>
          <w:lang w:val="fr-FR"/>
        </w:rPr>
        <w:br/>
      </w:r>
      <w:r w:rsidR="003A1909" w:rsidRPr="00860ECF">
        <w:rPr>
          <w:rFonts w:ascii="Noto Sans" w:eastAsia="Gill Sans" w:hAnsi="Noto Sans" w:cs="Noto Sans"/>
          <w:szCs w:val="18"/>
          <w:lang w:val="fr-FR"/>
        </w:rPr>
        <w:br/>
      </w:r>
      <w:r w:rsidR="003A1909" w:rsidRPr="00860ECF">
        <w:rPr>
          <w:rFonts w:ascii="Noto Sans" w:hAnsi="Noto Sans" w:cs="Noto Sans"/>
          <w:b/>
          <w:bCs/>
          <w:szCs w:val="18"/>
          <w:lang w:val="fr-FR"/>
        </w:rPr>
        <w:t>Encres</w:t>
      </w:r>
      <w:r w:rsidR="003A1909" w:rsidRPr="00860ECF">
        <w:rPr>
          <w:rFonts w:ascii="Noto Sans" w:hAnsi="Noto Sans" w:cs="Noto Sans"/>
          <w:szCs w:val="18"/>
          <w:lang w:val="fr-FR"/>
        </w:rPr>
        <w:br/>
        <w:t>Les informations figurant aux présentes ne se substituent pas à la réalisation des essais nécessaires pour vérifier la bonne adéquation à votre utilisation et à vos circonstances particulières. Ni Domino UK Limited ni aucune autre société du groupe Domino ne sauraient être responsables dans le cas où vous vous êtes fiés aux informations du présent document quant à la convenance d</w:t>
      </w:r>
      <w:r w:rsidR="00D97503">
        <w:rPr>
          <w:rFonts w:ascii="Noto Sans" w:hAnsi="Noto Sans" w:cs="Noto Sans"/>
          <w:szCs w:val="18"/>
          <w:lang w:val="fr-FR"/>
        </w:rPr>
        <w:t>’</w:t>
      </w:r>
      <w:r w:rsidR="003A1909" w:rsidRPr="00860ECF">
        <w:rPr>
          <w:rFonts w:ascii="Noto Sans" w:hAnsi="Noto Sans" w:cs="Noto Sans"/>
          <w:szCs w:val="18"/>
          <w:lang w:val="fr-FR"/>
        </w:rPr>
        <w:t>une encre à vos besoins particuliers. Le présent document ne fait pas partie des conditions générales entre vous-même et Domino. Les mentions légales v.1.0 de février 2018 et les conditions générales de vente de Domino, et plus particulièrement les garanties et responsabilités qui en relèvent, s</w:t>
      </w:r>
      <w:r w:rsidR="00D97503">
        <w:rPr>
          <w:rFonts w:ascii="Noto Sans" w:hAnsi="Noto Sans" w:cs="Noto Sans"/>
          <w:szCs w:val="18"/>
          <w:lang w:val="fr-FR"/>
        </w:rPr>
        <w:t>’</w:t>
      </w:r>
      <w:r w:rsidR="003A1909" w:rsidRPr="00860ECF">
        <w:rPr>
          <w:rFonts w:ascii="Noto Sans" w:hAnsi="Noto Sans" w:cs="Noto Sans"/>
          <w:szCs w:val="18"/>
          <w:lang w:val="fr-FR"/>
        </w:rPr>
        <w:t xml:space="preserve">appliquent à tout achat de produit que vous réalisez. </w:t>
      </w:r>
      <w:r w:rsidR="003A1909" w:rsidRPr="00860ECF">
        <w:rPr>
          <w:rFonts w:ascii="Noto Sans" w:hAnsi="Noto Sans" w:cs="Noto Sans"/>
          <w:szCs w:val="18"/>
          <w:lang w:val="fr-FR"/>
        </w:rPr>
        <w:br/>
      </w:r>
      <w:r w:rsidR="003A1909" w:rsidRPr="00860ECF">
        <w:rPr>
          <w:rFonts w:ascii="Noto Sans" w:hAnsi="Noto Sans" w:cs="Noto Sans"/>
          <w:szCs w:val="18"/>
          <w:lang w:val="fr-FR"/>
        </w:rPr>
        <w:br/>
      </w:r>
      <w:r w:rsidR="003A1909" w:rsidRPr="00860ECF">
        <w:rPr>
          <w:rFonts w:ascii="Noto Sans" w:hAnsi="Noto Sans" w:cs="Noto Sans"/>
          <w:b/>
          <w:bCs/>
          <w:szCs w:val="18"/>
          <w:lang w:val="fr-FR"/>
        </w:rPr>
        <w:t>Généralités</w:t>
      </w:r>
      <w:r w:rsidR="003A1909" w:rsidRPr="00860ECF">
        <w:rPr>
          <w:rFonts w:ascii="Noto Sans" w:hAnsi="Noto Sans" w:cs="Noto Sans"/>
          <w:szCs w:val="18"/>
          <w:lang w:val="fr-FR"/>
        </w:rPr>
        <w:br/>
      </w:r>
      <w:r w:rsidR="00866525" w:rsidRPr="00866525">
        <w:rPr>
          <w:rFonts w:ascii="Noto Sans" w:hAnsi="Noto Sans" w:cs="Noto Sans"/>
          <w:szCs w:val="18"/>
          <w:lang w:val="fr-FR"/>
        </w:rPr>
        <w:t>Les informations contenues dans ce communiqué de presse sont considérées comme vraies et exactes à la date de publication par Domino. Des changements de circonstances après la date de publication peuvent avoir un impact sur l</w:t>
      </w:r>
      <w:r w:rsidR="00D97503">
        <w:rPr>
          <w:rFonts w:ascii="Noto Sans" w:hAnsi="Noto Sans" w:cs="Noto Sans"/>
          <w:szCs w:val="18"/>
          <w:lang w:val="fr-FR"/>
        </w:rPr>
        <w:t>’</w:t>
      </w:r>
      <w:r w:rsidR="00866525" w:rsidRPr="00866525">
        <w:rPr>
          <w:rFonts w:ascii="Noto Sans" w:hAnsi="Noto Sans" w:cs="Noto Sans"/>
          <w:szCs w:val="18"/>
          <w:lang w:val="fr-FR"/>
        </w:rPr>
        <w:t xml:space="preserve">exactitude des informations. </w:t>
      </w:r>
      <w:r w:rsidR="003A1909" w:rsidRPr="00860ECF">
        <w:rPr>
          <w:rFonts w:ascii="Noto Sans" w:hAnsi="Noto Sans" w:cs="Noto Sans"/>
          <w:szCs w:val="18"/>
          <w:lang w:val="fr-FR"/>
        </w:rPr>
        <w:t>Tous les chiffres et déclarations en matière de résultats indiqués dans les présentes ont été obtenus dans des conditions particulières et ne peuvent être reproduits que dans des circonstances similaires. Pour toutes informations sur un produit particulier, contactez votre Représentant Domino local.  Ce document n</w:t>
      </w:r>
      <w:r w:rsidR="00D97503">
        <w:rPr>
          <w:rFonts w:ascii="Noto Sans" w:hAnsi="Noto Sans" w:cs="Noto Sans"/>
          <w:szCs w:val="18"/>
          <w:lang w:val="fr-FR"/>
        </w:rPr>
        <w:t>’</w:t>
      </w:r>
      <w:r w:rsidR="003A1909" w:rsidRPr="00860ECF">
        <w:rPr>
          <w:rFonts w:ascii="Noto Sans" w:hAnsi="Noto Sans" w:cs="Noto Sans"/>
          <w:szCs w:val="18"/>
          <w:lang w:val="fr-FR"/>
        </w:rPr>
        <w:t>est pas intégré aux conditions générales de vente entre vous-même et Domino.</w:t>
      </w:r>
      <w:r w:rsidR="003A1909" w:rsidRPr="00860ECF">
        <w:rPr>
          <w:rFonts w:ascii="Noto Sans" w:hAnsi="Noto Sans" w:cs="Noto Sans"/>
          <w:szCs w:val="18"/>
          <w:lang w:val="fr-FR"/>
        </w:rPr>
        <w:br/>
      </w:r>
      <w:r w:rsidR="003A1909" w:rsidRPr="00860ECF">
        <w:rPr>
          <w:rFonts w:ascii="Noto Sans" w:hAnsi="Noto Sans" w:cs="Noto Sans"/>
          <w:szCs w:val="18"/>
          <w:lang w:val="fr-FR"/>
        </w:rPr>
        <w:br/>
      </w:r>
      <w:r w:rsidR="003A1909" w:rsidRPr="00860ECF">
        <w:rPr>
          <w:rFonts w:ascii="Noto Sans" w:hAnsi="Noto Sans" w:cs="Noto Sans"/>
          <w:b/>
          <w:bCs/>
          <w:szCs w:val="18"/>
          <w:lang w:val="fr-FR"/>
        </w:rPr>
        <w:t>Images</w:t>
      </w:r>
      <w:r w:rsidR="003A1909" w:rsidRPr="00860ECF">
        <w:rPr>
          <w:rFonts w:ascii="Noto Sans" w:hAnsi="Noto Sans" w:cs="Noto Sans"/>
          <w:szCs w:val="18"/>
          <w:lang w:val="fr-FR"/>
        </w:rPr>
        <w:br/>
        <w:t>Les images peuvent inclure des éléments supplémentaires ou des mises à niveaux. La qualité d</w:t>
      </w:r>
      <w:r w:rsidR="00D97503">
        <w:rPr>
          <w:rFonts w:ascii="Noto Sans" w:hAnsi="Noto Sans" w:cs="Noto Sans"/>
          <w:szCs w:val="18"/>
          <w:lang w:val="fr-FR"/>
        </w:rPr>
        <w:t>’</w:t>
      </w:r>
      <w:r w:rsidR="003A1909" w:rsidRPr="00860ECF">
        <w:rPr>
          <w:rFonts w:ascii="Noto Sans" w:hAnsi="Noto Sans" w:cs="Noto Sans"/>
          <w:szCs w:val="18"/>
          <w:lang w:val="fr-FR"/>
        </w:rPr>
        <w:t>impression peut varier en fonction des consommables, de l</w:t>
      </w:r>
      <w:r w:rsidR="00D97503">
        <w:rPr>
          <w:rFonts w:ascii="Noto Sans" w:hAnsi="Noto Sans" w:cs="Noto Sans"/>
          <w:szCs w:val="18"/>
          <w:lang w:val="fr-FR"/>
        </w:rPr>
        <w:t>’</w:t>
      </w:r>
      <w:r w:rsidR="003A1909" w:rsidRPr="00860ECF">
        <w:rPr>
          <w:rFonts w:ascii="Noto Sans" w:hAnsi="Noto Sans" w:cs="Noto Sans"/>
          <w:szCs w:val="18"/>
          <w:lang w:val="fr-FR"/>
        </w:rPr>
        <w:t>imprimante, des substrats et d</w:t>
      </w:r>
      <w:r w:rsidR="00D97503">
        <w:rPr>
          <w:rFonts w:ascii="Noto Sans" w:hAnsi="Noto Sans" w:cs="Noto Sans"/>
          <w:szCs w:val="18"/>
          <w:lang w:val="fr-FR"/>
        </w:rPr>
        <w:t>’</w:t>
      </w:r>
      <w:r w:rsidR="003A1909" w:rsidRPr="00860ECF">
        <w:rPr>
          <w:rFonts w:ascii="Noto Sans" w:hAnsi="Noto Sans" w:cs="Noto Sans"/>
          <w:szCs w:val="18"/>
          <w:lang w:val="fr-FR"/>
        </w:rPr>
        <w:t xml:space="preserve">autres facteurs. Les images et photographies ne font pas partie des conditions générales de vente entre vous-même et Domino. </w:t>
      </w:r>
      <w:r w:rsidR="003A1909" w:rsidRPr="00860ECF">
        <w:rPr>
          <w:rFonts w:ascii="Noto Sans" w:hAnsi="Noto Sans" w:cs="Noto Sans"/>
          <w:szCs w:val="18"/>
          <w:lang w:val="fr-FR"/>
        </w:rPr>
        <w:br/>
      </w:r>
      <w:r w:rsidR="003A1909" w:rsidRPr="00860ECF">
        <w:rPr>
          <w:rFonts w:ascii="Noto Sans" w:hAnsi="Noto Sans" w:cs="Noto Sans"/>
          <w:szCs w:val="18"/>
          <w:lang w:val="fr-FR"/>
        </w:rPr>
        <w:br/>
      </w:r>
      <w:r w:rsidR="003A1909" w:rsidRPr="00860ECF">
        <w:rPr>
          <w:rFonts w:ascii="Noto Sans" w:hAnsi="Noto Sans" w:cs="Noto Sans"/>
          <w:b/>
          <w:bCs/>
          <w:szCs w:val="18"/>
          <w:lang w:val="fr-FR"/>
        </w:rPr>
        <w:t>Vidéos</w:t>
      </w:r>
      <w:r w:rsidR="003A1909" w:rsidRPr="00860ECF">
        <w:rPr>
          <w:rFonts w:ascii="Noto Sans" w:hAnsi="Noto Sans" w:cs="Noto Sans"/>
          <w:szCs w:val="18"/>
          <w:lang w:val="fr-FR"/>
        </w:rPr>
        <w:br/>
        <w:t>Cette vidéo est fournie à des fins illustratives uniquement et peut inclure des options supplémentaires. Les chiffres relatifs à la performance peuvent être obtenus sous des conditions spécifiques ; les performances individuelles peuvent varier. Des erreurs et des temps d</w:t>
      </w:r>
      <w:r w:rsidR="00D97503">
        <w:rPr>
          <w:rFonts w:ascii="Noto Sans" w:hAnsi="Noto Sans" w:cs="Noto Sans"/>
          <w:szCs w:val="18"/>
          <w:lang w:val="fr-FR"/>
        </w:rPr>
        <w:t>’</w:t>
      </w:r>
      <w:r w:rsidR="003A1909" w:rsidRPr="00860ECF">
        <w:rPr>
          <w:rFonts w:ascii="Noto Sans" w:hAnsi="Noto Sans" w:cs="Noto Sans"/>
          <w:szCs w:val="18"/>
          <w:lang w:val="fr-FR"/>
        </w:rPr>
        <w:t>arrêt peuvent survenir sur les chaînes de production. Rien dans la présente vidéo ne saurait faire partie d</w:t>
      </w:r>
      <w:r w:rsidR="00D97503">
        <w:rPr>
          <w:rFonts w:ascii="Noto Sans" w:hAnsi="Noto Sans" w:cs="Noto Sans"/>
          <w:szCs w:val="18"/>
          <w:lang w:val="fr-FR"/>
        </w:rPr>
        <w:t>’</w:t>
      </w:r>
      <w:r w:rsidR="003A1909" w:rsidRPr="00860ECF">
        <w:rPr>
          <w:rFonts w:ascii="Noto Sans" w:hAnsi="Noto Sans" w:cs="Noto Sans"/>
          <w:szCs w:val="18"/>
          <w:lang w:val="fr-FR"/>
        </w:rPr>
        <w:t>un contrat entre vous et Domino.</w:t>
      </w:r>
      <w:r w:rsidR="003A1909" w:rsidRPr="00860ECF">
        <w:rPr>
          <w:rFonts w:ascii="Noto Sans" w:hAnsi="Noto Sans" w:cs="Noto Sans"/>
          <w:szCs w:val="18"/>
          <w:lang w:val="fr-FR"/>
        </w:rPr>
        <w:br/>
      </w:r>
      <w:r w:rsidR="003A1909" w:rsidRPr="00860ECF">
        <w:rPr>
          <w:rFonts w:ascii="Noto Sans" w:eastAsia="Gill Sans" w:hAnsi="Noto Sans" w:cs="Noto Sans"/>
          <w:szCs w:val="18"/>
          <w:lang w:val="fr-FR"/>
        </w:rPr>
        <w:lastRenderedPageBreak/>
        <w:br/>
      </w:r>
      <w:bookmarkStart w:id="1" w:name="_Hlk61949672"/>
      <w:r w:rsidR="003A1909" w:rsidRPr="00860ECF">
        <w:rPr>
          <w:rFonts w:ascii="Noto Sans" w:eastAsia="Gill Sans" w:hAnsi="Noto Sans" w:cs="Noto Sans"/>
          <w:b/>
          <w:szCs w:val="18"/>
          <w:lang w:val="fr-FR"/>
        </w:rPr>
        <w:br/>
      </w:r>
      <w:r w:rsidR="003A1909" w:rsidRPr="00860ECF">
        <w:rPr>
          <w:rFonts w:ascii="Noto Sans" w:eastAsia="Gill Sans" w:hAnsi="Noto Sans" w:cs="Noto Sans"/>
          <w:b/>
          <w:bCs/>
          <w:szCs w:val="18"/>
          <w:lang w:val="fr-FR"/>
        </w:rPr>
        <w:t>Notes à l</w:t>
      </w:r>
      <w:r w:rsidR="00D97503">
        <w:rPr>
          <w:rFonts w:ascii="Noto Sans" w:eastAsia="Gill Sans" w:hAnsi="Noto Sans" w:cs="Noto Sans"/>
          <w:b/>
          <w:bCs/>
          <w:szCs w:val="18"/>
          <w:lang w:val="fr-FR"/>
        </w:rPr>
        <w:t>’</w:t>
      </w:r>
      <w:r w:rsidR="003A1909" w:rsidRPr="00860ECF">
        <w:rPr>
          <w:rFonts w:ascii="Noto Sans" w:eastAsia="Gill Sans" w:hAnsi="Noto Sans" w:cs="Noto Sans"/>
          <w:b/>
          <w:bCs/>
          <w:szCs w:val="18"/>
          <w:lang w:val="fr-FR"/>
        </w:rPr>
        <w:t>attention des rédacteurs :</w:t>
      </w:r>
      <w:r w:rsidR="003A1909" w:rsidRPr="00860ECF">
        <w:rPr>
          <w:rFonts w:ascii="Noto Sans" w:eastAsia="Gill Sans" w:hAnsi="Noto Sans" w:cs="Noto Sans"/>
          <w:b/>
          <w:szCs w:val="18"/>
          <w:lang w:val="fr-FR"/>
        </w:rPr>
        <w:br/>
      </w:r>
      <w:r w:rsidR="003A1909" w:rsidRPr="00860ECF">
        <w:rPr>
          <w:rFonts w:ascii="Noto Sans" w:eastAsia="Gill Sans" w:hAnsi="Noto Sans" w:cs="Noto Sans"/>
          <w:szCs w:val="18"/>
          <w:lang w:val="fr-FR"/>
        </w:rPr>
        <w:br/>
      </w:r>
      <w:r w:rsidR="003A1909" w:rsidRPr="00860ECF">
        <w:rPr>
          <w:rFonts w:ascii="Noto Sans" w:eastAsia="Gill Sans" w:hAnsi="Noto Sans" w:cs="Noto Sans"/>
          <w:b/>
          <w:bCs/>
          <w:szCs w:val="18"/>
          <w:lang w:val="fr-FR"/>
        </w:rPr>
        <w:t>À propos de Domino</w:t>
      </w:r>
      <w:r w:rsidR="003A1909" w:rsidRPr="00860ECF">
        <w:rPr>
          <w:rFonts w:ascii="Noto Sans" w:eastAsia="Gill Sans" w:hAnsi="Noto Sans" w:cs="Noto Sans"/>
          <w:b/>
          <w:szCs w:val="18"/>
          <w:lang w:val="fr-FR"/>
        </w:rPr>
        <w:br/>
      </w:r>
      <w:r w:rsidR="003A1909" w:rsidRPr="00860ECF">
        <w:rPr>
          <w:rFonts w:ascii="Noto Sans" w:eastAsia="Gill Sans" w:hAnsi="Noto Sans" w:cs="Noto Sans"/>
          <w:szCs w:val="18"/>
          <w:lang w:val="fr-FR"/>
        </w:rPr>
        <w:br/>
        <w:t>Digital Printing Solutions est une division de Domino Printing Sciences. Domino, fondée en 1978, s</w:t>
      </w:r>
      <w:r w:rsidR="00D97503">
        <w:rPr>
          <w:rFonts w:ascii="Noto Sans" w:eastAsia="Gill Sans" w:hAnsi="Noto Sans" w:cs="Noto Sans"/>
          <w:szCs w:val="18"/>
          <w:lang w:val="fr-FR"/>
        </w:rPr>
        <w:t>’</w:t>
      </w:r>
      <w:r w:rsidR="003A1909" w:rsidRPr="00860ECF">
        <w:rPr>
          <w:rFonts w:ascii="Noto Sans" w:eastAsia="Gill Sans" w:hAnsi="Noto Sans" w:cs="Noto Sans"/>
          <w:szCs w:val="18"/>
          <w:lang w:val="fr-FR"/>
        </w:rPr>
        <w:t>est forgée une réputation internationale dans le développement et la fabrication de technologies d</w:t>
      </w:r>
      <w:r w:rsidR="00D97503">
        <w:rPr>
          <w:rFonts w:ascii="Noto Sans" w:eastAsia="Gill Sans" w:hAnsi="Noto Sans" w:cs="Noto Sans"/>
          <w:szCs w:val="18"/>
          <w:lang w:val="fr-FR"/>
        </w:rPr>
        <w:t>’</w:t>
      </w:r>
      <w:r w:rsidR="003A1909" w:rsidRPr="00860ECF">
        <w:rPr>
          <w:rFonts w:ascii="Noto Sans" w:eastAsia="Gill Sans" w:hAnsi="Noto Sans" w:cs="Noto Sans"/>
          <w:szCs w:val="18"/>
          <w:lang w:val="fr-FR"/>
        </w:rPr>
        <w:t>impression jet d</w:t>
      </w:r>
      <w:r w:rsidR="00D97503">
        <w:rPr>
          <w:rFonts w:ascii="Noto Sans" w:eastAsia="Gill Sans" w:hAnsi="Noto Sans" w:cs="Noto Sans"/>
          <w:szCs w:val="18"/>
          <w:lang w:val="fr-FR"/>
        </w:rPr>
        <w:t>’</w:t>
      </w:r>
      <w:r w:rsidR="003A1909" w:rsidRPr="00860ECF">
        <w:rPr>
          <w:rFonts w:ascii="Noto Sans" w:eastAsia="Gill Sans" w:hAnsi="Noto Sans" w:cs="Noto Sans"/>
          <w:szCs w:val="18"/>
          <w:lang w:val="fr-FR"/>
        </w:rPr>
        <w:t>encre numérique, ainsi que dans les produits complémentaires et le service à la clientèle. Ses services, destinés au secteur de l</w:t>
      </w:r>
      <w:r w:rsidR="00D97503">
        <w:rPr>
          <w:rFonts w:ascii="Noto Sans" w:eastAsia="Gill Sans" w:hAnsi="Noto Sans" w:cs="Noto Sans"/>
          <w:szCs w:val="18"/>
          <w:lang w:val="fr-FR"/>
        </w:rPr>
        <w:t>’</w:t>
      </w:r>
      <w:r w:rsidR="003A1909" w:rsidRPr="00860ECF">
        <w:rPr>
          <w:rFonts w:ascii="Noto Sans" w:eastAsia="Gill Sans" w:hAnsi="Noto Sans" w:cs="Noto Sans"/>
          <w:szCs w:val="18"/>
          <w:lang w:val="fr-FR"/>
        </w:rPr>
        <w:t>impression commerciale, incluent des solutions d</w:t>
      </w:r>
      <w:r w:rsidR="00D97503">
        <w:rPr>
          <w:rFonts w:ascii="Noto Sans" w:eastAsia="Gill Sans" w:hAnsi="Noto Sans" w:cs="Noto Sans"/>
          <w:szCs w:val="18"/>
          <w:lang w:val="fr-FR"/>
        </w:rPr>
        <w:t>’</w:t>
      </w:r>
      <w:r w:rsidR="003A1909" w:rsidRPr="00860ECF">
        <w:rPr>
          <w:rFonts w:ascii="Noto Sans" w:eastAsia="Gill Sans" w:hAnsi="Noto Sans" w:cs="Noto Sans"/>
          <w:szCs w:val="18"/>
          <w:lang w:val="fr-FR"/>
        </w:rPr>
        <w:t>impression jet d</w:t>
      </w:r>
      <w:r w:rsidR="00D97503">
        <w:rPr>
          <w:rFonts w:ascii="Noto Sans" w:eastAsia="Gill Sans" w:hAnsi="Noto Sans" w:cs="Noto Sans"/>
          <w:szCs w:val="18"/>
          <w:lang w:val="fr-FR"/>
        </w:rPr>
        <w:t>’</w:t>
      </w:r>
      <w:r w:rsidR="003A1909" w:rsidRPr="00860ECF">
        <w:rPr>
          <w:rFonts w:ascii="Noto Sans" w:eastAsia="Gill Sans" w:hAnsi="Noto Sans" w:cs="Noto Sans"/>
          <w:szCs w:val="18"/>
          <w:lang w:val="fr-FR"/>
        </w:rPr>
        <w:t>encre numériques et des systèmes de contrôle conçus pour une gamme complète d</w:t>
      </w:r>
      <w:r w:rsidR="00D97503">
        <w:rPr>
          <w:rFonts w:ascii="Noto Sans" w:eastAsia="Gill Sans" w:hAnsi="Noto Sans" w:cs="Noto Sans"/>
          <w:szCs w:val="18"/>
          <w:lang w:val="fr-FR"/>
        </w:rPr>
        <w:t>’</w:t>
      </w:r>
      <w:r w:rsidR="003A1909" w:rsidRPr="00860ECF">
        <w:rPr>
          <w:rFonts w:ascii="Noto Sans" w:eastAsia="Gill Sans" w:hAnsi="Noto Sans" w:cs="Noto Sans"/>
          <w:szCs w:val="18"/>
          <w:lang w:val="fr-FR"/>
        </w:rPr>
        <w:t>applications d</w:t>
      </w:r>
      <w:r w:rsidR="00D97503">
        <w:rPr>
          <w:rFonts w:ascii="Noto Sans" w:eastAsia="Gill Sans" w:hAnsi="Noto Sans" w:cs="Noto Sans"/>
          <w:szCs w:val="18"/>
          <w:lang w:val="fr-FR"/>
        </w:rPr>
        <w:t>’</w:t>
      </w:r>
      <w:r w:rsidR="003A1909" w:rsidRPr="00860ECF">
        <w:rPr>
          <w:rFonts w:ascii="Noto Sans" w:eastAsia="Gill Sans" w:hAnsi="Noto Sans" w:cs="Noto Sans"/>
          <w:szCs w:val="18"/>
          <w:lang w:val="fr-FR"/>
        </w:rPr>
        <w:t>étiquetage et d</w:t>
      </w:r>
      <w:r w:rsidR="00D97503">
        <w:rPr>
          <w:rFonts w:ascii="Noto Sans" w:eastAsia="Gill Sans" w:hAnsi="Noto Sans" w:cs="Noto Sans"/>
          <w:szCs w:val="18"/>
          <w:lang w:val="fr-FR"/>
        </w:rPr>
        <w:t>’</w:t>
      </w:r>
      <w:r w:rsidR="003A1909" w:rsidRPr="00860ECF">
        <w:rPr>
          <w:rFonts w:ascii="Noto Sans" w:eastAsia="Gill Sans" w:hAnsi="Noto Sans" w:cs="Noto Sans"/>
          <w:szCs w:val="18"/>
          <w:lang w:val="fr-FR"/>
        </w:rPr>
        <w:t>impression de données variables.</w:t>
      </w:r>
      <w:r w:rsidR="003A1909" w:rsidRPr="00860ECF">
        <w:rPr>
          <w:rFonts w:ascii="Noto Sans" w:eastAsia="Gill Sans" w:hAnsi="Noto Sans" w:cs="Noto Sans"/>
          <w:szCs w:val="18"/>
          <w:lang w:val="fr-FR"/>
        </w:rPr>
        <w:br/>
      </w:r>
      <w:r w:rsidR="003A1909" w:rsidRPr="00860ECF">
        <w:rPr>
          <w:rFonts w:ascii="Noto Sans" w:eastAsia="Gill Sans" w:hAnsi="Noto Sans" w:cs="Noto Sans"/>
          <w:szCs w:val="18"/>
          <w:lang w:val="fr-FR"/>
        </w:rPr>
        <w:br/>
        <w:t>Toutes les imprimantes Domino sont conçues pour répondre aux exigences de rapidité extrême et de haute qualité des environnements d</w:t>
      </w:r>
      <w:r w:rsidR="00D97503">
        <w:rPr>
          <w:rFonts w:ascii="Noto Sans" w:eastAsia="Gill Sans" w:hAnsi="Noto Sans" w:cs="Noto Sans"/>
          <w:szCs w:val="18"/>
          <w:lang w:val="fr-FR"/>
        </w:rPr>
        <w:t>’</w:t>
      </w:r>
      <w:r w:rsidR="003A1909" w:rsidRPr="00860ECF">
        <w:rPr>
          <w:rFonts w:ascii="Noto Sans" w:eastAsia="Gill Sans" w:hAnsi="Noto Sans" w:cs="Noto Sans"/>
          <w:szCs w:val="18"/>
          <w:lang w:val="fr-FR"/>
        </w:rPr>
        <w:t>impression commerciale. Elles offrent de nouvelles fonctionnalités aux secteurs tels que l</w:t>
      </w:r>
      <w:r w:rsidR="00D97503">
        <w:rPr>
          <w:rFonts w:ascii="Noto Sans" w:eastAsia="Gill Sans" w:hAnsi="Noto Sans" w:cs="Noto Sans"/>
          <w:szCs w:val="18"/>
          <w:lang w:val="fr-FR"/>
        </w:rPr>
        <w:t>’</w:t>
      </w:r>
      <w:r w:rsidR="003A1909" w:rsidRPr="00860ECF">
        <w:rPr>
          <w:rFonts w:ascii="Noto Sans" w:eastAsia="Gill Sans" w:hAnsi="Noto Sans" w:cs="Noto Sans"/>
          <w:szCs w:val="18"/>
          <w:lang w:val="fr-FR"/>
        </w:rPr>
        <w:t>étiquetage, les publications et l</w:t>
      </w:r>
      <w:r w:rsidR="00D97503">
        <w:rPr>
          <w:rFonts w:ascii="Noto Sans" w:eastAsia="Gill Sans" w:hAnsi="Noto Sans" w:cs="Noto Sans"/>
          <w:szCs w:val="18"/>
          <w:lang w:val="fr-FR"/>
        </w:rPr>
        <w:t>’</w:t>
      </w:r>
      <w:r w:rsidR="003A1909" w:rsidRPr="00860ECF">
        <w:rPr>
          <w:rFonts w:ascii="Noto Sans" w:eastAsia="Gill Sans" w:hAnsi="Noto Sans" w:cs="Noto Sans"/>
          <w:szCs w:val="18"/>
          <w:lang w:val="fr-FR"/>
        </w:rPr>
        <w:t>impression de sécurité, l</w:t>
      </w:r>
      <w:r w:rsidR="00D97503">
        <w:rPr>
          <w:rFonts w:ascii="Noto Sans" w:eastAsia="Gill Sans" w:hAnsi="Noto Sans" w:cs="Noto Sans"/>
          <w:szCs w:val="18"/>
          <w:lang w:val="fr-FR"/>
        </w:rPr>
        <w:t>’</w:t>
      </w:r>
      <w:r w:rsidR="003A1909" w:rsidRPr="00860ECF">
        <w:rPr>
          <w:rFonts w:ascii="Noto Sans" w:eastAsia="Gill Sans" w:hAnsi="Noto Sans" w:cs="Noto Sans"/>
          <w:szCs w:val="18"/>
          <w:lang w:val="fr-FR"/>
        </w:rPr>
        <w:t>impression transactionnelle, la transformation d</w:t>
      </w:r>
      <w:r w:rsidR="00D97503">
        <w:rPr>
          <w:rFonts w:ascii="Noto Sans" w:eastAsia="Gill Sans" w:hAnsi="Noto Sans" w:cs="Noto Sans"/>
          <w:szCs w:val="18"/>
          <w:lang w:val="fr-FR"/>
        </w:rPr>
        <w:t>’</w:t>
      </w:r>
      <w:r w:rsidR="003A1909" w:rsidRPr="00860ECF">
        <w:rPr>
          <w:rFonts w:ascii="Noto Sans" w:eastAsia="Gill Sans" w:hAnsi="Noto Sans" w:cs="Noto Sans"/>
          <w:szCs w:val="18"/>
          <w:lang w:val="fr-FR"/>
        </w:rPr>
        <w:t>emballages, les cartes plastiques, les tickets, les cartes de jeux et les formulaires, ainsi que les secteurs du publipostage et de la distribution de courrier.</w:t>
      </w:r>
      <w:r w:rsidR="003A1909" w:rsidRPr="00860ECF">
        <w:rPr>
          <w:rFonts w:ascii="Noto Sans" w:eastAsia="Gill Sans" w:hAnsi="Noto Sans" w:cs="Noto Sans"/>
          <w:szCs w:val="18"/>
          <w:lang w:val="fr-FR"/>
        </w:rPr>
        <w:br/>
      </w:r>
      <w:r w:rsidR="003A1909" w:rsidRPr="00860ECF">
        <w:rPr>
          <w:rFonts w:ascii="Noto Sans" w:eastAsia="Gill Sans" w:hAnsi="Noto Sans" w:cs="Noto Sans"/>
          <w:szCs w:val="18"/>
          <w:lang w:val="fr-FR"/>
        </w:rPr>
        <w:br/>
        <w:t>Domino emploie plus de 3 000 personnes à travers le monde et ses produits sont vendus dans plus de 120 pays grâce à un réseau mondial de 29 filiales et de plus de 200 distributeurs. Domino possède des sites de production en Allemagne, en Chine, aux États-Unis, en Inde, au Royaume-Uni, en Suède et en Suisse.</w:t>
      </w:r>
      <w:r w:rsidR="003A1909" w:rsidRPr="00860ECF">
        <w:rPr>
          <w:rFonts w:ascii="Noto Sans" w:eastAsia="Gill Sans" w:hAnsi="Noto Sans" w:cs="Noto Sans"/>
          <w:szCs w:val="18"/>
          <w:lang w:val="fr-FR"/>
        </w:rPr>
        <w:br/>
      </w:r>
      <w:r w:rsidR="003A1909" w:rsidRPr="00860ECF">
        <w:rPr>
          <w:rFonts w:ascii="Noto Sans" w:eastAsia="Gill Sans" w:hAnsi="Noto Sans" w:cs="Noto Sans"/>
          <w:szCs w:val="18"/>
          <w:lang w:val="fr-FR"/>
        </w:rPr>
        <w:br/>
        <w:t xml:space="preserve">Depuis le 11 juin 2015, Domino est une division autonome de Brother Industries Ltd. </w:t>
      </w:r>
      <w:r w:rsidR="003A1909" w:rsidRPr="00860ECF">
        <w:rPr>
          <w:rFonts w:ascii="Noto Sans" w:eastAsia="Gill Sans" w:hAnsi="Noto Sans" w:cs="Noto Sans"/>
          <w:szCs w:val="18"/>
          <w:lang w:val="fr-FR"/>
        </w:rPr>
        <w:br/>
      </w:r>
      <w:r w:rsidR="003A1909" w:rsidRPr="00860ECF">
        <w:rPr>
          <w:rFonts w:ascii="Noto Sans" w:eastAsia="Gill Sans" w:hAnsi="Noto Sans" w:cs="Noto Sans"/>
          <w:szCs w:val="18"/>
          <w:lang w:val="fr-FR"/>
        </w:rPr>
        <w:br/>
        <w:t>Pour plus d</w:t>
      </w:r>
      <w:r w:rsidR="00D97503">
        <w:rPr>
          <w:rFonts w:ascii="Noto Sans" w:eastAsia="Gill Sans" w:hAnsi="Noto Sans" w:cs="Noto Sans"/>
          <w:szCs w:val="18"/>
          <w:lang w:val="fr-FR"/>
        </w:rPr>
        <w:t>’</w:t>
      </w:r>
      <w:r w:rsidR="003A1909" w:rsidRPr="00860ECF">
        <w:rPr>
          <w:rFonts w:ascii="Noto Sans" w:eastAsia="Gill Sans" w:hAnsi="Noto Sans" w:cs="Noto Sans"/>
          <w:szCs w:val="18"/>
          <w:lang w:val="fr-FR"/>
        </w:rPr>
        <w:t xml:space="preserve">informations sur Domino, veuillez consulter </w:t>
      </w:r>
      <w:hyperlink r:id="rId9" w:history="1">
        <w:r w:rsidR="003A1909" w:rsidRPr="00860ECF">
          <w:rPr>
            <w:rStyle w:val="Hyperlink"/>
            <w:rFonts w:ascii="Noto Sans" w:eastAsia="Gill Sans" w:hAnsi="Noto Sans" w:cs="Noto Sans"/>
            <w:szCs w:val="18"/>
            <w:lang w:val="fr-FR"/>
          </w:rPr>
          <w:t>www.domino-printing.com</w:t>
        </w:r>
      </w:hyperlink>
      <w:r w:rsidR="003A1909" w:rsidRPr="00860ECF">
        <w:rPr>
          <w:rFonts w:ascii="Noto Sans" w:eastAsia="Gill Sans" w:hAnsi="Noto Sans" w:cs="Noto Sans"/>
          <w:szCs w:val="18"/>
          <w:lang w:val="fr-FR"/>
        </w:rPr>
        <w:t xml:space="preserve"> </w:t>
      </w:r>
      <w:r w:rsidR="003A1909" w:rsidRPr="00860ECF">
        <w:rPr>
          <w:rFonts w:ascii="Noto Sans" w:eastAsia="Gill Sans" w:hAnsi="Noto Sans" w:cs="Noto Sans"/>
          <w:szCs w:val="18"/>
          <w:lang w:val="fr-FR"/>
        </w:rPr>
        <w:br/>
      </w:r>
      <w:r w:rsidR="003A1909" w:rsidRPr="00860ECF">
        <w:rPr>
          <w:rFonts w:ascii="Noto Sans" w:eastAsia="Gill Sans" w:hAnsi="Noto Sans" w:cs="Noto Sans"/>
          <w:szCs w:val="18"/>
          <w:lang w:val="fr-FR"/>
        </w:rPr>
        <w:br/>
      </w:r>
      <w:r w:rsidR="003A1909" w:rsidRPr="00860ECF">
        <w:rPr>
          <w:rFonts w:ascii="Noto Sans" w:eastAsia="Gill Sans" w:hAnsi="Noto Sans" w:cs="Noto Sans"/>
          <w:b/>
          <w:bCs/>
          <w:szCs w:val="18"/>
          <w:lang w:val="fr-FR"/>
        </w:rPr>
        <w:t>Pour de plus amples renseignements, veuillez contacter :</w:t>
      </w:r>
      <w:r w:rsidR="003A1909" w:rsidRPr="00860ECF">
        <w:rPr>
          <w:rFonts w:ascii="Noto Sans" w:eastAsia="Gill Sans" w:hAnsi="Noto Sans" w:cs="Noto Sans"/>
          <w:b/>
          <w:szCs w:val="18"/>
          <w:lang w:val="fr-FR"/>
        </w:rPr>
        <w:br/>
      </w:r>
      <w:r w:rsidR="003A1909" w:rsidRPr="00860ECF">
        <w:rPr>
          <w:rFonts w:ascii="Noto Sans" w:eastAsia="Gill Sans" w:hAnsi="Noto Sans" w:cs="Noto Sans"/>
          <w:b/>
          <w:szCs w:val="18"/>
          <w:lang w:val="fr-FR"/>
        </w:rPr>
        <w:br/>
      </w:r>
      <w:bookmarkEnd w:id="0"/>
      <w:bookmarkEnd w:id="1"/>
      <w:r w:rsidR="003A1909" w:rsidRPr="00860ECF">
        <w:rPr>
          <w:rFonts w:ascii="Noto Sans" w:hAnsi="Noto Sans" w:cs="Noto Sans"/>
          <w:szCs w:val="18"/>
          <w:lang w:val="fr-FR"/>
        </w:rPr>
        <w:t>Kathrin Farr</w:t>
      </w:r>
      <w:r w:rsidR="003A1909" w:rsidRPr="00860ECF">
        <w:rPr>
          <w:rFonts w:ascii="Noto Sans" w:hAnsi="Noto Sans" w:cs="Noto Sans"/>
          <w:szCs w:val="18"/>
          <w:lang w:val="fr-FR"/>
        </w:rPr>
        <w:br/>
        <w:t>Responsable du contenu et rédacteur d</w:t>
      </w:r>
      <w:r w:rsidR="00D97503">
        <w:rPr>
          <w:rFonts w:ascii="Noto Sans" w:hAnsi="Noto Sans" w:cs="Noto Sans"/>
          <w:szCs w:val="18"/>
          <w:lang w:val="fr-FR"/>
        </w:rPr>
        <w:t>’</w:t>
      </w:r>
      <w:r w:rsidR="003A1909" w:rsidRPr="00860ECF">
        <w:rPr>
          <w:rFonts w:ascii="Noto Sans" w:hAnsi="Noto Sans" w:cs="Noto Sans"/>
          <w:szCs w:val="18"/>
          <w:lang w:val="fr-FR"/>
        </w:rPr>
        <w:t>impression numérique</w:t>
      </w:r>
      <w:r w:rsidR="003A1909" w:rsidRPr="00860ECF">
        <w:rPr>
          <w:rFonts w:ascii="Noto Sans" w:hAnsi="Noto Sans" w:cs="Noto Sans"/>
          <w:szCs w:val="18"/>
          <w:lang w:val="fr-FR"/>
        </w:rPr>
        <w:br/>
        <w:t xml:space="preserve">Domino Printing Sciences </w:t>
      </w:r>
      <w:r w:rsidR="003A1909" w:rsidRPr="00860ECF">
        <w:rPr>
          <w:rFonts w:ascii="Noto Sans" w:hAnsi="Noto Sans" w:cs="Noto Sans"/>
          <w:szCs w:val="18"/>
          <w:lang w:val="fr-FR"/>
        </w:rPr>
        <w:br/>
        <w:t xml:space="preserve">Tél. : +44 (0) </w:t>
      </w:r>
      <w:hyperlink r:id="rId10" w:history="1">
        <w:r w:rsidR="003A1909" w:rsidRPr="00860ECF">
          <w:rPr>
            <w:rFonts w:ascii="Noto Sans" w:hAnsi="Noto Sans" w:cs="Noto Sans"/>
            <w:szCs w:val="18"/>
            <w:lang w:val="fr-FR"/>
          </w:rPr>
          <w:t>1954 782 551</w:t>
        </w:r>
      </w:hyperlink>
      <w:r w:rsidR="003A1909" w:rsidRPr="00860ECF">
        <w:rPr>
          <w:rFonts w:ascii="Noto Sans" w:hAnsi="Noto Sans" w:cs="Noto Sans"/>
          <w:szCs w:val="18"/>
          <w:lang w:val="fr-FR"/>
        </w:rPr>
        <w:br/>
      </w:r>
      <w:hyperlink r:id="rId11" w:history="1">
        <w:r w:rsidR="003A1909" w:rsidRPr="00860ECF">
          <w:rPr>
            <w:rStyle w:val="Hyperlink"/>
            <w:rFonts w:ascii="Noto Sans" w:hAnsi="Noto Sans" w:cs="Noto Sans"/>
            <w:szCs w:val="18"/>
            <w:lang w:val="fr-FR"/>
          </w:rPr>
          <w:t>Kathrin.Farr@domino-uk.com</w:t>
        </w:r>
      </w:hyperlink>
      <w:r w:rsidR="003A1909" w:rsidRPr="00860ECF">
        <w:rPr>
          <w:rFonts w:ascii="Noto Sans" w:hAnsi="Noto Sans" w:cs="Noto Sans"/>
          <w:szCs w:val="18"/>
          <w:lang w:val="fr-FR"/>
        </w:rPr>
        <w:t xml:space="preserve"> </w:t>
      </w:r>
      <w:r w:rsidR="003A1909" w:rsidRPr="00860ECF">
        <w:rPr>
          <w:rFonts w:ascii="Noto Sans" w:hAnsi="Noto Sans" w:cs="Noto Sans"/>
          <w:szCs w:val="18"/>
          <w:lang w:val="fr-FR"/>
        </w:rPr>
        <w:br/>
      </w:r>
      <w:r w:rsidR="003A1909" w:rsidRPr="00860ECF">
        <w:rPr>
          <w:rFonts w:ascii="Noto Sans" w:hAnsi="Noto Sans" w:cs="Noto Sans"/>
          <w:szCs w:val="18"/>
          <w:lang w:val="fr-FR"/>
        </w:rPr>
        <w:br/>
      </w:r>
      <w:r w:rsidR="00CD2F96" w:rsidRPr="00CD2F96">
        <w:rPr>
          <w:rFonts w:ascii="Noto Sans" w:hAnsi="Noto Sans" w:cs="Noto Sans"/>
          <w:szCs w:val="18"/>
          <w:lang w:val="fr-FR"/>
        </w:rPr>
        <w:t>Alex Challinor</w:t>
      </w:r>
      <w:r w:rsidR="003A1909" w:rsidRPr="00860ECF">
        <w:rPr>
          <w:rFonts w:ascii="Noto Sans" w:hAnsi="Noto Sans" w:cs="Noto Sans"/>
          <w:szCs w:val="18"/>
          <w:lang w:val="fr-FR"/>
        </w:rPr>
        <w:br/>
        <w:t xml:space="preserve">Responsable des relations publiques </w:t>
      </w:r>
      <w:r w:rsidR="003A1909" w:rsidRPr="00860ECF">
        <w:rPr>
          <w:rFonts w:ascii="Noto Sans" w:hAnsi="Noto Sans" w:cs="Noto Sans"/>
          <w:szCs w:val="18"/>
          <w:lang w:val="fr-FR"/>
        </w:rPr>
        <w:br/>
        <w:t xml:space="preserve">Domino Printing Sciences </w:t>
      </w:r>
      <w:r w:rsidR="003A1909" w:rsidRPr="00860ECF">
        <w:rPr>
          <w:rFonts w:ascii="Noto Sans" w:hAnsi="Noto Sans" w:cs="Noto Sans"/>
          <w:szCs w:val="18"/>
          <w:lang w:val="fr-FR"/>
        </w:rPr>
        <w:br/>
        <w:t xml:space="preserve">Tél. : </w:t>
      </w:r>
      <w:r w:rsidR="00CD2F96" w:rsidRPr="00CD2F96">
        <w:rPr>
          <w:rFonts w:ascii="Noto Sans" w:hAnsi="Noto Sans" w:cs="Noto Sans"/>
          <w:szCs w:val="18"/>
          <w:lang w:val="fr-FR"/>
        </w:rPr>
        <w:t xml:space="preserve">+44 (0) </w:t>
      </w:r>
      <w:hyperlink r:id="rId12" w:history="1">
        <w:r w:rsidR="00CD2F96" w:rsidRPr="00CD2F96">
          <w:rPr>
            <w:rFonts w:ascii="Noto Sans" w:hAnsi="Noto Sans" w:cs="Noto Sans"/>
            <w:szCs w:val="18"/>
            <w:lang w:val="fr-FR"/>
          </w:rPr>
          <w:t>1954 782 551</w:t>
        </w:r>
      </w:hyperlink>
      <w:r w:rsidR="003A1909" w:rsidRPr="00860ECF">
        <w:rPr>
          <w:rFonts w:ascii="Noto Sans" w:hAnsi="Noto Sans" w:cs="Noto Sans"/>
          <w:szCs w:val="18"/>
          <w:lang w:val="fr-FR"/>
        </w:rPr>
        <w:br/>
      </w:r>
      <w:hyperlink r:id="rId13" w:history="1">
        <w:r w:rsidR="00CD2F96" w:rsidRPr="00CD2F96">
          <w:rPr>
            <w:rStyle w:val="Hyperlink"/>
            <w:rFonts w:ascii="Noto Sans" w:hAnsi="Noto Sans" w:cs="Noto Sans"/>
            <w:szCs w:val="18"/>
            <w:lang w:val="fr-FR"/>
          </w:rPr>
          <w:t>Alex.Challinor@domino-uk.co</w:t>
        </w:r>
        <w:r w:rsidR="003A1909" w:rsidRPr="00860ECF">
          <w:rPr>
            <w:rStyle w:val="Hyperlink"/>
            <w:rFonts w:ascii="Noto Sans" w:hAnsi="Noto Sans" w:cs="Noto Sans"/>
            <w:szCs w:val="18"/>
            <w:lang w:val="fr-FR"/>
          </w:rPr>
          <w:t>m</w:t>
        </w:r>
      </w:hyperlink>
      <w:r w:rsidR="003A1909" w:rsidRPr="00860ECF">
        <w:rPr>
          <w:rFonts w:ascii="Noto Sans" w:hAnsi="Noto Sans" w:cs="Noto Sans"/>
          <w:szCs w:val="18"/>
          <w:lang w:val="fr-FR"/>
        </w:rPr>
        <w:t xml:space="preserve"> </w:t>
      </w:r>
      <w:r w:rsidR="003A1909" w:rsidRPr="00860ECF">
        <w:rPr>
          <w:rFonts w:ascii="Noto Sans" w:hAnsi="Noto Sans" w:cs="Noto Sans"/>
          <w:szCs w:val="18"/>
          <w:lang w:val="fr-FR"/>
        </w:rPr>
        <w:br/>
      </w:r>
      <w:r w:rsidR="003A1909" w:rsidRPr="00860ECF">
        <w:rPr>
          <w:rFonts w:ascii="Noto Sans" w:hAnsi="Noto Sans" w:cs="Noto Sans"/>
          <w:lang w:val="fr-FR"/>
        </w:rPr>
        <w:br/>
      </w:r>
      <w:r w:rsidR="00CD2F96" w:rsidRPr="00CD2F96">
        <w:rPr>
          <w:rFonts w:ascii="Noto Sans" w:hAnsi="Noto Sans" w:cs="Noto Sans"/>
          <w:szCs w:val="18"/>
          <w:lang w:val="fr-FR"/>
        </w:rPr>
        <w:br/>
      </w:r>
    </w:p>
    <w:sectPr w:rsidR="003A1909" w:rsidRPr="00860ECF" w:rsidSect="000F6D0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9603B" w14:textId="77777777" w:rsidR="003E5E49" w:rsidRDefault="003E5E49" w:rsidP="00785717">
      <w:pPr>
        <w:spacing w:line="240" w:lineRule="auto"/>
      </w:pPr>
      <w:r>
        <w:separator/>
      </w:r>
    </w:p>
  </w:endnote>
  <w:endnote w:type="continuationSeparator" w:id="0">
    <w:p w14:paraId="0F9D1F48" w14:textId="77777777" w:rsidR="003E5E49" w:rsidRDefault="003E5E49"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205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64E9"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8455" w14:textId="77777777" w:rsidR="00785717" w:rsidRDefault="000F6D00" w:rsidP="00785717">
    <w:pPr>
      <w:pStyle w:val="Footer"/>
    </w:pPr>
    <w:r>
      <w:rPr>
        <w:noProof/>
      </w:rPr>
      <w:drawing>
        <wp:anchor distT="0" distB="0" distL="114300" distR="114300" simplePos="0" relativeHeight="251659264" behindDoc="0" locked="0" layoutInCell="1" allowOverlap="1" wp14:anchorId="16E66F78" wp14:editId="214F1CBF">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730E902B" wp14:editId="10BDB816">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0B02"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052BC" w14:textId="77777777" w:rsidR="003E5E49" w:rsidRDefault="003E5E49" w:rsidP="00785717">
      <w:pPr>
        <w:spacing w:line="240" w:lineRule="auto"/>
      </w:pPr>
      <w:r>
        <w:separator/>
      </w:r>
    </w:p>
  </w:footnote>
  <w:footnote w:type="continuationSeparator" w:id="0">
    <w:p w14:paraId="32BE22F9" w14:textId="77777777" w:rsidR="003E5E49" w:rsidRDefault="003E5E49"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D9DD"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3B99" w14:textId="77777777" w:rsidR="000F6D00" w:rsidRDefault="002766D9">
    <w:pPr>
      <w:pStyle w:val="Header"/>
    </w:pPr>
    <w:r>
      <w:rPr>
        <w:noProof/>
      </w:rPr>
      <w:drawing>
        <wp:anchor distT="0" distB="0" distL="114300" distR="114300" simplePos="0" relativeHeight="251661312" behindDoc="0" locked="0" layoutInCell="1" allowOverlap="1" wp14:anchorId="5164AC61" wp14:editId="1E35F436">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33F34"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96"/>
    <w:rsid w:val="0002201E"/>
    <w:rsid w:val="000754FF"/>
    <w:rsid w:val="000F6D00"/>
    <w:rsid w:val="001D743C"/>
    <w:rsid w:val="002202E3"/>
    <w:rsid w:val="00240801"/>
    <w:rsid w:val="002766D9"/>
    <w:rsid w:val="00312355"/>
    <w:rsid w:val="00372E92"/>
    <w:rsid w:val="003A1909"/>
    <w:rsid w:val="003E5E49"/>
    <w:rsid w:val="005272B1"/>
    <w:rsid w:val="005524DB"/>
    <w:rsid w:val="005741C7"/>
    <w:rsid w:val="005E6C45"/>
    <w:rsid w:val="00647055"/>
    <w:rsid w:val="00660F46"/>
    <w:rsid w:val="00785717"/>
    <w:rsid w:val="00791A4F"/>
    <w:rsid w:val="008220B7"/>
    <w:rsid w:val="00823B77"/>
    <w:rsid w:val="00866525"/>
    <w:rsid w:val="008916A8"/>
    <w:rsid w:val="008B6461"/>
    <w:rsid w:val="008E5E0C"/>
    <w:rsid w:val="008F3E38"/>
    <w:rsid w:val="00931996"/>
    <w:rsid w:val="009A1716"/>
    <w:rsid w:val="009A1DEC"/>
    <w:rsid w:val="009B3F01"/>
    <w:rsid w:val="009D6280"/>
    <w:rsid w:val="00A34918"/>
    <w:rsid w:val="00AB11DA"/>
    <w:rsid w:val="00B23C3C"/>
    <w:rsid w:val="00B546C5"/>
    <w:rsid w:val="00BC7C15"/>
    <w:rsid w:val="00BD57F7"/>
    <w:rsid w:val="00C063FE"/>
    <w:rsid w:val="00C44603"/>
    <w:rsid w:val="00C541FE"/>
    <w:rsid w:val="00CD2F96"/>
    <w:rsid w:val="00CF1AD5"/>
    <w:rsid w:val="00D66051"/>
    <w:rsid w:val="00D71CD4"/>
    <w:rsid w:val="00D97503"/>
    <w:rsid w:val="00E03029"/>
    <w:rsid w:val="00EC1C5A"/>
    <w:rsid w:val="00F353F8"/>
    <w:rsid w:val="00F82F7D"/>
    <w:rsid w:val="00F84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89CA0"/>
  <w15:chartTrackingRefBased/>
  <w15:docId w15:val="{C662F587-7C0A-4158-B04A-22CFF0F6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ino-printing.com/en/products/digital-colour-label-press/n410?utm_medium=non-paid&amp;utm_source=onlinepublication&amp;utm_content=pr-n410-launch&amp;utm_campaign=2025-int-fr-Global-PR-DP-FY25-Q2" TargetMode="External"/><Relationship Id="rId13" Type="http://schemas.openxmlformats.org/officeDocument/2006/relationships/hyperlink" Target="mailto:Jade.Taylor-Salazar@domino-uk.com"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domino-printing.com/en-gb/products/controllers/sunrise-dfe?utm_medium=non-paid&amp;utm_source=onlinepublication&amp;utm_content=pr-n410-launch&amp;utm_campaign=2025-int-fr-Global-PR-DP-FY25-Q2" TargetMode="External"/><Relationship Id="rId12" Type="http://schemas.openxmlformats.org/officeDocument/2006/relationships/hyperlink" Target="tel:+44%20(0)1954%20782%20551"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domino-printing.com/fr-fr/news-and-events/news.aspx?utm_medium=non-paid&amp;utm_source=onlinepublication&amp;utm_content=pr-n410-launch&amp;utm_campaign=2025-int-fr-Global-PR-DP-FY25-Q2" TargetMode="External"/><Relationship Id="rId11" Type="http://schemas.openxmlformats.org/officeDocument/2006/relationships/hyperlink" Target="mailto:Kathrin.Farr@domino-uk.com"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tel:+44%20(0)1954%20782%20551"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domino-printing.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3</cp:revision>
  <dcterms:created xsi:type="dcterms:W3CDTF">2025-08-27T09:54:00Z</dcterms:created>
  <dcterms:modified xsi:type="dcterms:W3CDTF">2025-08-28T09:49:00Z</dcterms:modified>
</cp:coreProperties>
</file>