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6742" w14:textId="479251FA" w:rsidR="16D77AB6" w:rsidRDefault="16D77AB6" w:rsidP="16D77AB6">
      <w:pPr>
        <w:spacing w:line="360" w:lineRule="exact"/>
        <w:jc w:val="center"/>
        <w:rPr>
          <w:rFonts w:ascii="OPPO Sans" w:eastAsia="OPPO Sans" w:hAnsi="OPPO Sans"/>
          <w:b/>
          <w:bCs/>
          <w:color w:val="000000" w:themeColor="text1"/>
          <w:sz w:val="28"/>
          <w:szCs w:val="28"/>
        </w:rPr>
      </w:pPr>
    </w:p>
    <w:p w14:paraId="2464841A" w14:textId="388E2043" w:rsidR="2E5880E0" w:rsidRDefault="2E5880E0" w:rsidP="16D77AB6">
      <w:pPr>
        <w:spacing w:line="360" w:lineRule="exact"/>
        <w:jc w:val="center"/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</w:pPr>
      <w:r w:rsidRPr="602C3C6A"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  <w:t>OPPO presenta</w:t>
      </w:r>
      <w:r w:rsidR="061439E5" w:rsidRPr="602C3C6A"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  <w:t>rá</w:t>
      </w:r>
      <w:r w:rsidRPr="602C3C6A"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  <w:t xml:space="preserve"> </w:t>
      </w:r>
      <w:r w:rsidR="45509B63" w:rsidRPr="602C3C6A"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  <w:t xml:space="preserve">la nueva </w:t>
      </w:r>
      <w:r w:rsidRPr="602C3C6A"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  <w:t>Serie Reno14</w:t>
      </w:r>
      <w:r w:rsidR="0AFCB05B" w:rsidRPr="602C3C6A"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  <w:t xml:space="preserve"> </w:t>
      </w:r>
      <w:r w:rsidR="072F5077" w:rsidRPr="602C3C6A"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  <w:t xml:space="preserve">en España </w:t>
      </w:r>
      <w:r w:rsidR="0AFCB05B" w:rsidRPr="602C3C6A"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  <w:t>el 2 de septiembre,</w:t>
      </w:r>
      <w:r w:rsidRPr="602C3C6A"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  <w:t xml:space="preserve"> elevando la fotografía móvil con </w:t>
      </w:r>
      <w:proofErr w:type="spellStart"/>
      <w:r w:rsidRPr="602C3C6A"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  <w:t>Livephoto</w:t>
      </w:r>
      <w:proofErr w:type="spellEnd"/>
      <w:r w:rsidRPr="602C3C6A"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  <w:t xml:space="preserve"> Pro, funciones de IA</w:t>
      </w:r>
      <w:r w:rsidR="57144EC8" w:rsidRPr="602C3C6A"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  <w:t xml:space="preserve"> mejoradas</w:t>
      </w:r>
      <w:r w:rsidRPr="602C3C6A"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  <w:t xml:space="preserve"> y un diseño en tendencia </w:t>
      </w:r>
    </w:p>
    <w:p w14:paraId="2829AA77" w14:textId="25CC1BCA" w:rsidR="6051B78D" w:rsidRDefault="6051B78D" w:rsidP="6051B78D">
      <w:pPr>
        <w:spacing w:line="360" w:lineRule="exact"/>
        <w:jc w:val="center"/>
        <w:rPr>
          <w:rFonts w:ascii="OPPO Sans" w:eastAsia="OPPO Sans" w:hAnsi="OPPO Sans"/>
          <w:b/>
          <w:bCs/>
          <w:color w:val="000000" w:themeColor="text1"/>
          <w:sz w:val="28"/>
          <w:szCs w:val="28"/>
          <w:lang w:val="es-ES"/>
        </w:rPr>
      </w:pPr>
    </w:p>
    <w:p w14:paraId="2FDDD576" w14:textId="4808087B" w:rsidR="6ED6BBB1" w:rsidRPr="00DF4B4D" w:rsidRDefault="6ED6BBB1" w:rsidP="6051B78D">
      <w:pPr>
        <w:pStyle w:val="Prrafodelista"/>
        <w:numPr>
          <w:ilvl w:val="0"/>
          <w:numId w:val="1"/>
        </w:numPr>
        <w:spacing w:line="360" w:lineRule="exact"/>
        <w:rPr>
          <w:rFonts w:ascii="OPPO Sans" w:eastAsia="OPPO Sans" w:hAnsi="OPPO Sans"/>
          <w:i/>
          <w:iCs/>
          <w:color w:val="000000" w:themeColor="text1"/>
          <w:sz w:val="24"/>
          <w:lang w:val="es-ES"/>
        </w:rPr>
      </w:pPr>
      <w:r w:rsidRPr="00DF4B4D">
        <w:rPr>
          <w:rFonts w:ascii="OPPO Sans" w:eastAsia="OPPO Sans" w:hAnsi="OPPO Sans"/>
          <w:i/>
          <w:iCs/>
          <w:color w:val="000000" w:themeColor="text1"/>
          <w:sz w:val="24"/>
          <w:lang w:val="es-ES"/>
        </w:rPr>
        <w:t xml:space="preserve">La nueva serie de OPPO se </w:t>
      </w:r>
      <w:r w:rsidR="53214993" w:rsidRPr="00DF4B4D">
        <w:rPr>
          <w:rFonts w:ascii="OPPO Sans" w:eastAsia="OPPO Sans" w:hAnsi="OPPO Sans"/>
          <w:i/>
          <w:iCs/>
          <w:color w:val="000000" w:themeColor="text1"/>
          <w:sz w:val="24"/>
          <w:lang w:val="es-ES"/>
        </w:rPr>
        <w:t>presentará</w:t>
      </w:r>
      <w:r w:rsidRPr="00DF4B4D">
        <w:rPr>
          <w:rFonts w:ascii="OPPO Sans" w:eastAsia="OPPO Sans" w:hAnsi="OPPO Sans"/>
          <w:i/>
          <w:iCs/>
          <w:color w:val="000000" w:themeColor="text1"/>
          <w:sz w:val="24"/>
          <w:lang w:val="es-ES"/>
        </w:rPr>
        <w:t xml:space="preserve"> el próximo 2 de septiembre en los cines Callao de Madrid</w:t>
      </w:r>
    </w:p>
    <w:p w14:paraId="3DC8AC77" w14:textId="773A3E28" w:rsidR="1E008D7D" w:rsidRDefault="00DF4B4D" w:rsidP="16D77AB6">
      <w:pPr>
        <w:spacing w:line="360" w:lineRule="exact"/>
        <w:jc w:val="center"/>
        <w:rPr>
          <w:rFonts w:ascii="OPPO Sans" w:eastAsia="OPPO Sans" w:hAnsi="OPPO Sans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29ECA6" wp14:editId="14F63C71">
            <wp:simplePos x="0" y="0"/>
            <wp:positionH relativeFrom="margin">
              <wp:posOffset>76200</wp:posOffset>
            </wp:positionH>
            <wp:positionV relativeFrom="margin">
              <wp:posOffset>1905000</wp:posOffset>
            </wp:positionV>
            <wp:extent cx="5270500" cy="3568700"/>
            <wp:effectExtent l="0" t="0" r="0" b="0"/>
            <wp:wrapSquare wrapText="bothSides"/>
            <wp:docPr id="20543342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CA4D3F" w14:textId="46473B12" w:rsidR="1E008D7D" w:rsidRDefault="1E008D7D" w:rsidP="00DF4B4D">
      <w:pPr>
        <w:spacing w:line="360" w:lineRule="exact"/>
        <w:rPr>
          <w:rFonts w:ascii="OPPO Sans" w:eastAsia="OPPO Sans" w:hAnsi="OPPO Sans" w:cs="OPPOSans M"/>
          <w:i/>
          <w:iCs/>
          <w:color w:val="000000" w:themeColor="text1"/>
          <w:sz w:val="18"/>
          <w:szCs w:val="18"/>
          <w:lang w:val="es-ES"/>
        </w:rPr>
      </w:pPr>
    </w:p>
    <w:p w14:paraId="4C090C24" w14:textId="58F3DE07" w:rsidR="00B61CAC" w:rsidRPr="00DF4B4D" w:rsidRDefault="007E8742" w:rsidP="00DF4B4D">
      <w:pPr>
        <w:spacing w:line="360" w:lineRule="exact"/>
        <w:jc w:val="center"/>
        <w:rPr>
          <w:rFonts w:ascii="OPPO Sans" w:eastAsia="OPPO Sans" w:hAnsi="OPPO Sans"/>
          <w:i/>
          <w:iCs/>
          <w:color w:val="000000" w:themeColor="text1"/>
          <w:sz w:val="20"/>
          <w:szCs w:val="20"/>
          <w:lang w:val="es-ES"/>
        </w:rPr>
      </w:pPr>
      <w:commentRangeStart w:id="0"/>
      <w:r w:rsidRPr="00DF4B4D">
        <w:rPr>
          <w:rFonts w:ascii="OPPO Sans" w:eastAsia="OPPO Sans" w:hAnsi="OPPO Sans"/>
          <w:i/>
          <w:iCs/>
          <w:color w:val="000000" w:themeColor="text1"/>
          <w:sz w:val="20"/>
          <w:szCs w:val="20"/>
          <w:lang w:val="es-ES"/>
        </w:rPr>
        <w:t>Una nueva generación que combina la creatividad de IA de siguiente nivel con una estética audaz y vanguardista</w:t>
      </w:r>
      <w:r w:rsidR="2CC89F34" w:rsidRPr="00DF4B4D">
        <w:rPr>
          <w:rFonts w:ascii="OPPO Sans" w:eastAsia="OPPO Sans" w:hAnsi="OPPO Sans"/>
          <w:i/>
          <w:iCs/>
          <w:color w:val="000000" w:themeColor="text1"/>
          <w:sz w:val="20"/>
          <w:szCs w:val="20"/>
          <w:lang w:val="es-ES"/>
        </w:rPr>
        <w:t>.</w:t>
      </w:r>
    </w:p>
    <w:commentRangeEnd w:id="0"/>
    <w:p w14:paraId="7B7F3517" w14:textId="70828493" w:rsidR="00B61CAC" w:rsidRDefault="00B61CAC" w:rsidP="00EA31E7">
      <w:pPr>
        <w:spacing w:line="360" w:lineRule="exact"/>
        <w:rPr>
          <w:rFonts w:ascii="OPPO Sans" w:eastAsia="OPPO Sans" w:hAnsi="OPPO Sans"/>
          <w:sz w:val="22"/>
          <w:szCs w:val="22"/>
        </w:rPr>
      </w:pPr>
      <w:r>
        <w:commentReference w:id="0"/>
      </w:r>
    </w:p>
    <w:p w14:paraId="080769B6" w14:textId="601F9D30" w:rsidR="7EDC5ADB" w:rsidRPr="00201E7E" w:rsidRDefault="29A02CCE" w:rsidP="602C3C6A">
      <w:pPr>
        <w:spacing w:line="360" w:lineRule="exact"/>
        <w:rPr>
          <w:rFonts w:ascii="OPPO Sans" w:eastAsia="OPPO Sans" w:hAnsi="OPPO Sans" w:cs="OPPO Sans"/>
          <w:kern w:val="0"/>
          <w:sz w:val="24"/>
          <w:lang w:eastAsia="es-ES"/>
        </w:rPr>
      </w:pPr>
      <w:r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>En Madrid, a 2</w:t>
      </w:r>
      <w:r w:rsidR="2D8C1256"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>8</w:t>
      </w:r>
      <w:r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 xml:space="preserve"> de </w:t>
      </w:r>
      <w:r w:rsidR="48BABF73"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>agosto</w:t>
      </w:r>
      <w:r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 xml:space="preserve"> de 2025</w:t>
      </w:r>
      <w:r w:rsidR="4902D11B"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>.</w:t>
      </w:r>
      <w:r w:rsidR="4902D11B"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 </w:t>
      </w:r>
      <w:r w:rsidR="0335E9F2"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OPPO ha anunciado oficialmente que el lanzamiento en España de su Serie Reno14 tendrá lugar el </w:t>
      </w:r>
      <w:r w:rsidR="0335E9F2"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>2 de septiembre en los Cines Callao de Madrid.</w:t>
      </w:r>
      <w:r w:rsidR="0335E9F2"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 La serie incluye los modelos Reno14 5G, Reno14 F 5G y Reno14 FS 5G.</w:t>
      </w:r>
    </w:p>
    <w:p w14:paraId="2E9CEB84" w14:textId="36E8D392" w:rsidR="7EDC5ADB" w:rsidRDefault="7EDC5ADB" w:rsidP="675C52E8">
      <w:pPr>
        <w:spacing w:line="360" w:lineRule="exact"/>
        <w:rPr>
          <w:rFonts w:ascii="system-ui" w:eastAsia="system-ui" w:hAnsi="system-ui" w:cs="system-ui"/>
          <w:color w:val="09090B"/>
          <w:sz w:val="22"/>
          <w:szCs w:val="22"/>
          <w:lang w:val="es-ES"/>
        </w:rPr>
      </w:pPr>
    </w:p>
    <w:p w14:paraId="0C8D1FC4" w14:textId="7CB4CC7B" w:rsidR="0335E9F2" w:rsidRPr="00201E7E" w:rsidRDefault="0335E9F2" w:rsidP="5D692441">
      <w:pPr>
        <w:spacing w:line="360" w:lineRule="exact"/>
        <w:rPr>
          <w:rFonts w:ascii="OPPO Sans" w:eastAsia="OPPO Sans" w:hAnsi="OPPO Sans" w:cs="OPPO Sans"/>
          <w:kern w:val="0"/>
          <w:sz w:val="24"/>
          <w:lang w:eastAsia="es-ES"/>
        </w:rPr>
      </w:pP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Para celebrar el lanzamiento del Reno14, OPPO llevará a cabo una exclusiva activación pop-up frente a los Cines Callao, el 2 de septiembre, entre las 18:00 y las 21:00 horas. La entrada de los Cines Callao se convertirá en el epicentro de una experiencia interactiva abierta al público. Todas las personas que pasen por la zona tendrán </w:t>
      </w: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lastRenderedPageBreak/>
        <w:t xml:space="preserve">la oportunidad de participar y grabar su propio vídeo en cámara lenta con un </w:t>
      </w:r>
      <w:proofErr w:type="spellStart"/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>Glambot</w:t>
      </w:r>
      <w:proofErr w:type="spellEnd"/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>, un brazo robótico conectado al nuevo Reno14 que captura imágenes en cámara lenta de alta calidad. Estos vídeos se proyectarán en la emblemática pantalla de Callao, permitiendo a los asistentes formar parte de una experiencia única en pleno corazón de la ciudad.</w:t>
      </w:r>
    </w:p>
    <w:p w14:paraId="4CF3F6E4" w14:textId="784CE8F8" w:rsidR="7EDC5ADB" w:rsidRPr="00201E7E" w:rsidRDefault="7EDC5ADB" w:rsidP="675C52E8">
      <w:pPr>
        <w:spacing w:line="360" w:lineRule="exact"/>
        <w:rPr>
          <w:rFonts w:ascii="OPPO Sans" w:eastAsia="OPPO Sans" w:hAnsi="OPPO Sans" w:cs="OPPO Sans"/>
          <w:kern w:val="0"/>
          <w:sz w:val="24"/>
          <w:lang w:eastAsia="es-ES"/>
        </w:rPr>
      </w:pPr>
    </w:p>
    <w:p w14:paraId="1AF9F743" w14:textId="4723E00D" w:rsidR="7EDC5ADB" w:rsidRPr="00201E7E" w:rsidRDefault="771EFB44" w:rsidP="675C52E8">
      <w:pPr>
        <w:spacing w:line="360" w:lineRule="exact"/>
        <w:rPr>
          <w:rFonts w:ascii="OPPO Sans" w:eastAsia="OPPO Sans" w:hAnsi="OPPO Sans" w:cs="OPPO Sans"/>
          <w:kern w:val="0"/>
          <w:sz w:val="24"/>
          <w:lang w:eastAsia="es-ES"/>
        </w:rPr>
      </w:pP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>En línea con el compromiso de OPPO con la innovación en diseño e imagen, esta nueva gama reúne</w:t>
      </w:r>
      <w:r w:rsidR="69706BAC"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 la experiencia líder en </w:t>
      </w: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>cámara</w:t>
      </w:r>
      <w:r w:rsidR="550F5799"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s </w:t>
      </w: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con IA de la industria y un diseño original y </w:t>
      </w:r>
      <w:r w:rsidR="4C0B588A" w:rsidRPr="00201E7E">
        <w:rPr>
          <w:rFonts w:ascii="OPPO Sans" w:eastAsia="OPPO Sans" w:hAnsi="OPPO Sans" w:cs="OPPO Sans"/>
          <w:kern w:val="0"/>
          <w:sz w:val="24"/>
          <w:lang w:eastAsia="es-ES"/>
        </w:rPr>
        <w:t>premium</w:t>
      </w: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, inspirado en la estética </w:t>
      </w:r>
      <w:proofErr w:type="spellStart"/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>Iridiscent</w:t>
      </w:r>
      <w:proofErr w:type="spellEnd"/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 </w:t>
      </w:r>
      <w:proofErr w:type="spellStart"/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>Mermaid</w:t>
      </w:r>
      <w:proofErr w:type="spellEnd"/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>.</w:t>
      </w:r>
    </w:p>
    <w:p w14:paraId="41484F59" w14:textId="22FC827F" w:rsidR="602C3C6A" w:rsidRDefault="602C3C6A" w:rsidP="602C3C6A">
      <w:pPr>
        <w:spacing w:line="360" w:lineRule="exact"/>
        <w:rPr>
          <w:rFonts w:ascii="OPPO Sans" w:eastAsia="OPPO Sans" w:hAnsi="OPPO Sans"/>
          <w:sz w:val="22"/>
          <w:szCs w:val="22"/>
          <w:lang w:val="es-ES"/>
        </w:rPr>
      </w:pPr>
    </w:p>
    <w:p w14:paraId="2DD0E5AE" w14:textId="497E1911" w:rsidR="00AC1160" w:rsidRPr="00201E7E" w:rsidRDefault="57A7483A" w:rsidP="16D77AB6">
      <w:pPr>
        <w:spacing w:line="360" w:lineRule="exact"/>
        <w:rPr>
          <w:rFonts w:ascii="OPPO Sans" w:eastAsia="OPPO Sans" w:hAnsi="OPPO Sans" w:cs="OPPO Sans"/>
          <w:kern w:val="0"/>
          <w:sz w:val="24"/>
          <w:lang w:eastAsia="es-ES"/>
        </w:rPr>
      </w:pP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>“</w:t>
      </w:r>
      <w:r w:rsidRPr="00201E7E">
        <w:rPr>
          <w:rFonts w:ascii="OPPO Sans" w:eastAsia="OPPO Sans" w:hAnsi="OPPO Sans" w:cs="OPPO Sans"/>
          <w:i/>
          <w:iCs/>
          <w:kern w:val="0"/>
          <w:sz w:val="24"/>
          <w:lang w:eastAsia="es-ES"/>
        </w:rPr>
        <w:t xml:space="preserve">Con la Serie Reno14, </w:t>
      </w:r>
      <w:r w:rsidR="38F28A13" w:rsidRPr="00201E7E">
        <w:rPr>
          <w:rFonts w:ascii="OPPO Sans" w:eastAsia="OPPO Sans" w:hAnsi="OPPO Sans" w:cs="OPPO Sans"/>
          <w:i/>
          <w:iCs/>
          <w:kern w:val="0"/>
          <w:sz w:val="24"/>
          <w:lang w:eastAsia="es-ES"/>
        </w:rPr>
        <w:t xml:space="preserve">volvemos a </w:t>
      </w:r>
      <w:r w:rsidR="5D96F111" w:rsidRPr="00201E7E">
        <w:rPr>
          <w:rFonts w:ascii="OPPO Sans" w:eastAsia="OPPO Sans" w:hAnsi="OPPO Sans" w:cs="OPPO Sans"/>
          <w:i/>
          <w:iCs/>
          <w:kern w:val="0"/>
          <w:sz w:val="24"/>
          <w:lang w:eastAsia="es-ES"/>
        </w:rPr>
        <w:t>superar</w:t>
      </w:r>
      <w:r w:rsidRPr="00201E7E">
        <w:rPr>
          <w:rFonts w:ascii="OPPO Sans" w:eastAsia="OPPO Sans" w:hAnsi="OPPO Sans" w:cs="OPPO Sans"/>
          <w:i/>
          <w:iCs/>
          <w:kern w:val="0"/>
          <w:sz w:val="24"/>
          <w:lang w:eastAsia="es-ES"/>
        </w:rPr>
        <w:t xml:space="preserve"> los límites de la imagen móvil y la artesanía</w:t>
      </w: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” afirma Billy Zhang, </w:t>
      </w:r>
      <w:r w:rsidR="2AAB78EB" w:rsidRPr="00201E7E">
        <w:rPr>
          <w:rFonts w:ascii="OPPO Sans" w:eastAsia="OPPO Sans" w:hAnsi="OPPO Sans" w:cs="OPPO Sans"/>
          <w:kern w:val="0"/>
          <w:sz w:val="24"/>
          <w:lang w:eastAsia="es-ES"/>
        </w:rPr>
        <w:t>p</w:t>
      </w: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residente de </w:t>
      </w:r>
      <w:r w:rsidR="3B6ED37B" w:rsidRPr="00201E7E">
        <w:rPr>
          <w:rFonts w:ascii="OPPO Sans" w:eastAsia="OPPO Sans" w:hAnsi="OPPO Sans" w:cs="OPPO Sans"/>
          <w:kern w:val="0"/>
          <w:sz w:val="24"/>
          <w:lang w:eastAsia="es-ES"/>
        </w:rPr>
        <w:t>m</w:t>
      </w: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>a</w:t>
      </w:r>
      <w:r w:rsidR="3992C31F"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rketing, </w:t>
      </w:r>
      <w:r w:rsidR="67B2573B" w:rsidRPr="00201E7E">
        <w:rPr>
          <w:rFonts w:ascii="OPPO Sans" w:eastAsia="OPPO Sans" w:hAnsi="OPPO Sans" w:cs="OPPO Sans"/>
          <w:kern w:val="0"/>
          <w:sz w:val="24"/>
          <w:lang w:eastAsia="es-ES"/>
        </w:rPr>
        <w:t>v</w:t>
      </w:r>
      <w:r w:rsidR="3992C31F"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entas y </w:t>
      </w:r>
      <w:r w:rsidR="7216E1AE" w:rsidRPr="00201E7E">
        <w:rPr>
          <w:rFonts w:ascii="OPPO Sans" w:eastAsia="OPPO Sans" w:hAnsi="OPPO Sans" w:cs="OPPO Sans"/>
          <w:kern w:val="0"/>
          <w:sz w:val="24"/>
          <w:lang w:eastAsia="es-ES"/>
        </w:rPr>
        <w:t>s</w:t>
      </w:r>
      <w:r w:rsidR="3992C31F" w:rsidRPr="00201E7E">
        <w:rPr>
          <w:rFonts w:ascii="OPPO Sans" w:eastAsia="OPPO Sans" w:hAnsi="OPPO Sans" w:cs="OPPO Sans"/>
          <w:kern w:val="0"/>
          <w:sz w:val="24"/>
          <w:lang w:eastAsia="es-ES"/>
        </w:rPr>
        <w:t>ervicios de OPPO. “</w:t>
      </w:r>
      <w:r w:rsidR="3992C31F" w:rsidRPr="00201E7E">
        <w:rPr>
          <w:rFonts w:ascii="OPPO Sans" w:eastAsia="OPPO Sans" w:hAnsi="OPPO Sans" w:cs="OPPO Sans"/>
          <w:i/>
          <w:iCs/>
          <w:kern w:val="0"/>
          <w:sz w:val="24"/>
          <w:lang w:eastAsia="es-ES"/>
        </w:rPr>
        <w:t xml:space="preserve">Al combinar innovaciones avanzadas en cámaras con IA y un </w:t>
      </w:r>
      <w:r w:rsidR="3D27E159" w:rsidRPr="00201E7E">
        <w:rPr>
          <w:rFonts w:ascii="OPPO Sans" w:eastAsia="OPPO Sans" w:hAnsi="OPPO Sans" w:cs="OPPO Sans"/>
          <w:i/>
          <w:iCs/>
          <w:kern w:val="0"/>
          <w:sz w:val="24"/>
          <w:lang w:eastAsia="es-ES"/>
        </w:rPr>
        <w:t>diseño</w:t>
      </w:r>
      <w:r w:rsidR="3992C31F" w:rsidRPr="00201E7E">
        <w:rPr>
          <w:rFonts w:ascii="OPPO Sans" w:eastAsia="OPPO Sans" w:hAnsi="OPPO Sans" w:cs="OPPO Sans"/>
          <w:i/>
          <w:iCs/>
          <w:kern w:val="0"/>
          <w:sz w:val="24"/>
          <w:lang w:eastAsia="es-ES"/>
        </w:rPr>
        <w:t xml:space="preserve"> </w:t>
      </w:r>
      <w:r w:rsidR="5B11D44B" w:rsidRPr="00201E7E">
        <w:rPr>
          <w:rFonts w:ascii="OPPO Sans" w:eastAsia="OPPO Sans" w:hAnsi="OPPO Sans" w:cs="OPPO Sans"/>
          <w:i/>
          <w:iCs/>
          <w:kern w:val="0"/>
          <w:sz w:val="24"/>
          <w:lang w:eastAsia="es-ES"/>
        </w:rPr>
        <w:t>innovador y original</w:t>
      </w:r>
      <w:r w:rsidR="3992C31F" w:rsidRPr="00201E7E">
        <w:rPr>
          <w:rFonts w:ascii="OPPO Sans" w:eastAsia="OPPO Sans" w:hAnsi="OPPO Sans" w:cs="OPPO Sans"/>
          <w:i/>
          <w:iCs/>
          <w:kern w:val="0"/>
          <w:sz w:val="24"/>
          <w:lang w:eastAsia="es-ES"/>
        </w:rPr>
        <w:t>, ofrecemos a los usu</w:t>
      </w:r>
      <w:r w:rsidR="36F20338" w:rsidRPr="00201E7E">
        <w:rPr>
          <w:rFonts w:ascii="OPPO Sans" w:eastAsia="OPPO Sans" w:hAnsi="OPPO Sans" w:cs="OPPO Sans"/>
          <w:i/>
          <w:iCs/>
          <w:kern w:val="0"/>
          <w:sz w:val="24"/>
          <w:lang w:eastAsia="es-ES"/>
        </w:rPr>
        <w:t>arios europeos un smartphone único que les permite destacar y brillar en cada momento</w:t>
      </w:r>
      <w:r w:rsidR="36F20338"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”. </w:t>
      </w:r>
    </w:p>
    <w:p w14:paraId="482AA9B1" w14:textId="1D4E1D36" w:rsidR="00AC1160" w:rsidRDefault="00AC1160" w:rsidP="7EDC5ADB">
      <w:pPr>
        <w:spacing w:line="360" w:lineRule="exact"/>
        <w:rPr>
          <w:rFonts w:ascii="OPPO Sans" w:eastAsia="OPPO Sans" w:hAnsi="OPPO Sans"/>
          <w:color w:val="000000" w:themeColor="text1"/>
          <w:sz w:val="22"/>
          <w:szCs w:val="22"/>
          <w:lang w:val="es-ES"/>
        </w:rPr>
      </w:pPr>
    </w:p>
    <w:p w14:paraId="54F34660" w14:textId="43B91354" w:rsidR="00AC1160" w:rsidRPr="00201E7E" w:rsidRDefault="788F718A" w:rsidP="5D692441">
      <w:pPr>
        <w:spacing w:line="360" w:lineRule="exact"/>
        <w:rPr>
          <w:rFonts w:ascii="OPPO Sans" w:eastAsia="OPPO Sans" w:hAnsi="OPPO Sans" w:cs="OPPO Sans"/>
          <w:kern w:val="0"/>
          <w:sz w:val="24"/>
          <w:lang w:eastAsia="es-ES"/>
        </w:rPr>
      </w:pP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Basándose en el legado de innovación de OPPO, la Serie Reno14 ha sido desarrollada en respuesta a la creciente demanda de los usuarios por un rendimiento de cámara más potente y una </w:t>
      </w:r>
      <w:r w:rsidR="2C0D2015"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mayor </w:t>
      </w: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integración de IA, llevando la creatividad móvil aún más lejos. </w:t>
      </w:r>
    </w:p>
    <w:p w14:paraId="12C5F08A" w14:textId="08D9B67B" w:rsidR="00AC1160" w:rsidRPr="00201E7E" w:rsidRDefault="00AC1160" w:rsidP="5D692441">
      <w:pPr>
        <w:spacing w:line="360" w:lineRule="exact"/>
        <w:rPr>
          <w:rFonts w:ascii="OPPO Sans" w:eastAsia="OPPO Sans" w:hAnsi="OPPO Sans" w:cs="OPPO Sans"/>
          <w:kern w:val="0"/>
          <w:sz w:val="24"/>
          <w:lang w:eastAsia="es-ES"/>
        </w:rPr>
      </w:pPr>
    </w:p>
    <w:p w14:paraId="2CC92831" w14:textId="7C1C489E" w:rsidR="00AC1160" w:rsidRPr="00201E7E" w:rsidRDefault="512E00D0" w:rsidP="16D77AB6">
      <w:pPr>
        <w:spacing w:line="360" w:lineRule="exact"/>
        <w:rPr>
          <w:rFonts w:ascii="OPPO Sans" w:eastAsia="OPPO Sans" w:hAnsi="OPPO Sans" w:cs="OPPO Sans"/>
          <w:kern w:val="0"/>
          <w:sz w:val="24"/>
          <w:lang w:eastAsia="es-ES"/>
        </w:rPr>
      </w:pP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La nueva Serie Reno14 incorpora </w:t>
      </w:r>
      <w:proofErr w:type="spellStart"/>
      <w:r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>Livephoto</w:t>
      </w:r>
      <w:proofErr w:type="spellEnd"/>
      <w:r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 xml:space="preserve"> Pro,</w:t>
      </w: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 una actualización completa de la función </w:t>
      </w:r>
      <w:proofErr w:type="spellStart"/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>Livephoto</w:t>
      </w:r>
      <w:proofErr w:type="spellEnd"/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 anterior, que ofrece una experiencia excepcional para que los usuarios jóvenes creen y compartan </w:t>
      </w:r>
      <w:proofErr w:type="spellStart"/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>Livephotos</w:t>
      </w:r>
      <w:proofErr w:type="spellEnd"/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 en redes sociales. Esta nueva generación también incluye la función mejorada de </w:t>
      </w:r>
      <w:r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 xml:space="preserve">AI Flash </w:t>
      </w:r>
      <w:proofErr w:type="spellStart"/>
      <w:r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>Photography</w:t>
      </w:r>
      <w:proofErr w:type="spellEnd"/>
      <w:r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>,</w:t>
      </w: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 que permite capturar imágenes más nítidas y expresivas incluso en condiciones de iluminación difíciles, mientras que las avanzadas herramientas de edición impulsadas por IA facilitan perfeccionar y personalizar las fotos con precisión y estilo.</w:t>
      </w:r>
    </w:p>
    <w:p w14:paraId="235032F7" w14:textId="30637752" w:rsidR="00AC1160" w:rsidRDefault="00AC1160" w:rsidP="5D692441">
      <w:pPr>
        <w:spacing w:line="360" w:lineRule="exact"/>
        <w:rPr>
          <w:color w:val="000000" w:themeColor="text1"/>
          <w:sz w:val="22"/>
          <w:szCs w:val="22"/>
          <w:lang w:val="es-ES"/>
        </w:rPr>
      </w:pPr>
    </w:p>
    <w:p w14:paraId="4B65000D" w14:textId="6E6C4EB6" w:rsidR="00AC1160" w:rsidRPr="00201E7E" w:rsidRDefault="788F718A" w:rsidP="5D692441">
      <w:pPr>
        <w:spacing w:line="360" w:lineRule="exact"/>
        <w:rPr>
          <w:rFonts w:ascii="OPPO Sans" w:eastAsia="OPPO Sans" w:hAnsi="OPPO Sans" w:cs="OPPO Sans"/>
          <w:kern w:val="0"/>
          <w:sz w:val="24"/>
          <w:lang w:eastAsia="es-ES"/>
        </w:rPr>
      </w:pP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Estos avances se complementan con el llamativo diseño </w:t>
      </w:r>
      <w:proofErr w:type="spellStart"/>
      <w:r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>Iridescent</w:t>
      </w:r>
      <w:proofErr w:type="spellEnd"/>
      <w:r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 xml:space="preserve"> </w:t>
      </w:r>
      <w:proofErr w:type="spellStart"/>
      <w:r w:rsidRPr="00201E7E">
        <w:rPr>
          <w:rFonts w:ascii="OPPO Sans" w:eastAsia="OPPO Sans" w:hAnsi="OPPO Sans" w:cs="OPPO Sans"/>
          <w:b/>
          <w:bCs/>
          <w:kern w:val="0"/>
          <w:sz w:val="24"/>
          <w:lang w:eastAsia="es-ES"/>
        </w:rPr>
        <w:t>Mermaid</w:t>
      </w:r>
      <w:proofErr w:type="spellEnd"/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>, logrado a través de un meticuloso proceso multicapa que crea fascinantes refracciones de luz y acabados brillantes, captando la atención desde cualquier ángulo.</w:t>
      </w:r>
    </w:p>
    <w:p w14:paraId="39172441" w14:textId="36388A34" w:rsidR="00AC1160" w:rsidRDefault="00AC1160" w:rsidP="7EDC5ADB">
      <w:pPr>
        <w:spacing w:line="360" w:lineRule="exact"/>
        <w:rPr>
          <w:color w:val="000000" w:themeColor="text1"/>
          <w:sz w:val="22"/>
          <w:szCs w:val="22"/>
          <w:lang w:val="es-ES"/>
        </w:rPr>
      </w:pPr>
    </w:p>
    <w:p w14:paraId="038EE9A6" w14:textId="368F39B8" w:rsidR="00AC1160" w:rsidRPr="00201E7E" w:rsidRDefault="6A662415" w:rsidP="602C3C6A">
      <w:pPr>
        <w:spacing w:line="360" w:lineRule="exact"/>
        <w:rPr>
          <w:rFonts w:ascii="OPPO Sans" w:eastAsia="OPPO Sans" w:hAnsi="OPPO Sans" w:cs="OPPO Sans"/>
          <w:kern w:val="0"/>
          <w:sz w:val="24"/>
          <w:lang w:eastAsia="es-ES"/>
        </w:rPr>
      </w:pP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Además de la Serie Reno14, OPPO presentará una gama de nuevos productos </w:t>
      </w:r>
      <w:proofErr w:type="spellStart"/>
      <w:r w:rsidRPr="00201E7E">
        <w:rPr>
          <w:rFonts w:ascii="OPPO Sans" w:eastAsia="OPPO Sans" w:hAnsi="OPPO Sans" w:cs="OPPO Sans"/>
          <w:kern w:val="0"/>
          <w:sz w:val="24"/>
          <w:lang w:eastAsia="es-ES"/>
        </w:rPr>
        <w:lastRenderedPageBreak/>
        <w:t>IoT</w:t>
      </w:r>
      <w:proofErr w:type="spellEnd"/>
      <w:r w:rsidR="3BA9D78F"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 como el OPPO </w:t>
      </w:r>
      <w:proofErr w:type="spellStart"/>
      <w:r w:rsidR="3BA9D78F" w:rsidRPr="00201E7E">
        <w:rPr>
          <w:rFonts w:ascii="OPPO Sans" w:eastAsia="OPPO Sans" w:hAnsi="OPPO Sans" w:cs="OPPO Sans"/>
          <w:kern w:val="0"/>
          <w:sz w:val="24"/>
          <w:lang w:eastAsia="es-ES"/>
        </w:rPr>
        <w:t>Watch</w:t>
      </w:r>
      <w:proofErr w:type="spellEnd"/>
      <w:r w:rsidR="3BA9D78F"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 X2 mini</w:t>
      </w:r>
      <w:r w:rsidR="48C51902"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 </w:t>
      </w:r>
      <w:r w:rsidR="3BA9D78F"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y OPPO </w:t>
      </w:r>
      <w:proofErr w:type="spellStart"/>
      <w:r w:rsidR="3BA9D78F" w:rsidRPr="00201E7E">
        <w:rPr>
          <w:rFonts w:ascii="OPPO Sans" w:eastAsia="OPPO Sans" w:hAnsi="OPPO Sans" w:cs="OPPO Sans"/>
          <w:kern w:val="0"/>
          <w:sz w:val="24"/>
          <w:lang w:eastAsia="es-ES"/>
        </w:rPr>
        <w:t>Pad</w:t>
      </w:r>
      <w:proofErr w:type="spellEnd"/>
      <w:r w:rsidR="3BA9D78F"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 SE,</w:t>
      </w: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 en </w:t>
      </w:r>
      <w:r w:rsidR="5778CC19" w:rsidRPr="00201E7E">
        <w:rPr>
          <w:rFonts w:ascii="OPPO Sans" w:eastAsia="OPPO Sans" w:hAnsi="OPPO Sans" w:cs="OPPO Sans"/>
          <w:kern w:val="0"/>
          <w:sz w:val="24"/>
          <w:lang w:eastAsia="es-ES"/>
        </w:rPr>
        <w:t>el evento del próximo 2 de septiembre en Madrid</w:t>
      </w:r>
      <w:r w:rsidRPr="00201E7E">
        <w:rPr>
          <w:rFonts w:ascii="OPPO Sans" w:eastAsia="OPPO Sans" w:hAnsi="OPPO Sans" w:cs="OPPO Sans"/>
          <w:kern w:val="0"/>
          <w:sz w:val="24"/>
          <w:lang w:eastAsia="es-ES"/>
        </w:rPr>
        <w:t xml:space="preserve"> ampliando aún más su ecosistema inteligente y ofreciendo a los usuarios más formas de mantenerse conectados.</w:t>
      </w:r>
    </w:p>
    <w:p w14:paraId="0511F2FC" w14:textId="68088C48" w:rsidR="004751A7" w:rsidRDefault="004751A7" w:rsidP="003A3065">
      <w:pPr>
        <w:spacing w:line="360" w:lineRule="exact"/>
      </w:pPr>
    </w:p>
    <w:p w14:paraId="0486974C" w14:textId="44B81399" w:rsidR="00DF4B4D" w:rsidRDefault="00DF4B4D" w:rsidP="003A3065">
      <w:pPr>
        <w:spacing w:line="360" w:lineRule="exact"/>
      </w:pPr>
    </w:p>
    <w:p w14:paraId="04A2FD73" w14:textId="77777777" w:rsidR="0001383E" w:rsidRPr="00B16FB8" w:rsidRDefault="0001383E" w:rsidP="003A3065">
      <w:pPr>
        <w:spacing w:line="360" w:lineRule="exact"/>
        <w:rPr>
          <w:rFonts w:ascii="OPPO Sans" w:eastAsia="OPPO Sans" w:hAnsi="OPPO Sans"/>
          <w:color w:val="000000"/>
          <w:sz w:val="22"/>
          <w:szCs w:val="22"/>
        </w:rPr>
      </w:pPr>
    </w:p>
    <w:p w14:paraId="26CD799E" w14:textId="12296662" w:rsidR="00DC6CC9" w:rsidRPr="0001383E" w:rsidRDefault="00DC6CC9" w:rsidP="0001383E">
      <w:pPr>
        <w:spacing w:line="360" w:lineRule="exact"/>
        <w:jc w:val="center"/>
        <w:rPr>
          <w:rFonts w:ascii="OPPO Sans" w:eastAsia="OPPO Sans" w:hAnsi="OPPO Sans"/>
          <w:color w:val="000000"/>
          <w:sz w:val="22"/>
          <w:szCs w:val="22"/>
        </w:rPr>
      </w:pPr>
      <w:r w:rsidRPr="0001383E">
        <w:rPr>
          <w:rFonts w:ascii="OPPO Sans" w:eastAsia="OPPO Sans" w:hAnsi="OPPO Sans" w:hint="eastAsia"/>
          <w:color w:val="000000"/>
          <w:sz w:val="22"/>
          <w:szCs w:val="22"/>
        </w:rPr>
        <w:t>#</w:t>
      </w:r>
      <w:r w:rsidRPr="0001383E">
        <w:rPr>
          <w:rFonts w:ascii="OPPO Sans" w:eastAsia="OPPO Sans" w:hAnsi="OPPO Sans"/>
          <w:color w:val="000000"/>
          <w:sz w:val="22"/>
          <w:szCs w:val="22"/>
        </w:rPr>
        <w:t>##</w:t>
      </w:r>
    </w:p>
    <w:p w14:paraId="0694B9B3" w14:textId="77777777" w:rsidR="00201E7E" w:rsidRDefault="00201E7E" w:rsidP="00201E7E">
      <w:pPr>
        <w:rPr>
          <w:rFonts w:ascii="Segoe UI" w:eastAsia="Segoe UI" w:hAnsi="Segoe UI" w:cs="Segoe UI"/>
          <w:color w:val="000000" w:themeColor="text1"/>
          <w:sz w:val="17"/>
          <w:szCs w:val="17"/>
        </w:rPr>
      </w:pPr>
      <w:r w:rsidRPr="75FA07EE">
        <w:rPr>
          <w:rStyle w:val="normaltextrun"/>
          <w:rFonts w:ascii="Segoe UI" w:eastAsia="Segoe UI" w:hAnsi="Segoe UI" w:cs="Segoe UI"/>
          <w:b/>
          <w:bCs/>
          <w:color w:val="000000" w:themeColor="text1"/>
          <w:sz w:val="17"/>
          <w:szCs w:val="17"/>
          <w:lang w:val="es-ES"/>
        </w:rPr>
        <w:t>Acerca de OPPO</w:t>
      </w:r>
      <w:r w:rsidRPr="75FA07EE">
        <w:rPr>
          <w:rStyle w:val="eop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> </w:t>
      </w:r>
    </w:p>
    <w:p w14:paraId="12A4BA88" w14:textId="77777777" w:rsidR="00201E7E" w:rsidRPr="00AD6FAB" w:rsidRDefault="00201E7E" w:rsidP="00201E7E">
      <w:pPr>
        <w:rPr>
          <w:rFonts w:ascii="Segoe UI" w:eastAsia="Segoe UI" w:hAnsi="Segoe UI" w:cs="Segoe UI"/>
          <w:color w:val="000000" w:themeColor="text1"/>
          <w:sz w:val="17"/>
          <w:szCs w:val="17"/>
          <w:lang w:val="es-ES"/>
        </w:rPr>
      </w:pPr>
      <w:r w:rsidRPr="75FA07EE">
        <w:rPr>
          <w:rStyle w:val="normaltextrun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>OPPO es una marca líder mundial de dispositivos inteligentes. Desde el lanzamiento de su primer teléfono móvil - «</w:t>
      </w:r>
      <w:proofErr w:type="spellStart"/>
      <w:r w:rsidRPr="75FA07EE">
        <w:rPr>
          <w:rStyle w:val="normaltextrun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>Smiley</w:t>
      </w:r>
      <w:proofErr w:type="spellEnd"/>
      <w:r w:rsidRPr="75FA07EE">
        <w:rPr>
          <w:rStyle w:val="normaltextrun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 xml:space="preserve"> </w:t>
      </w:r>
      <w:proofErr w:type="spellStart"/>
      <w:r w:rsidRPr="75FA07EE">
        <w:rPr>
          <w:rStyle w:val="normaltextrun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>Face</w:t>
      </w:r>
      <w:proofErr w:type="spellEnd"/>
      <w:r w:rsidRPr="75FA07EE">
        <w:rPr>
          <w:rStyle w:val="normaltextrun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 xml:space="preserve">»- en 2008, OPPO ha perseguido incansablemente la sinergia perfecta entre satisfacción estética y tecnología innovadora. En la actu3lidad, OPPO ofrece una amplia gama de dispositivos inteligentes encabezados por las series </w:t>
      </w:r>
      <w:proofErr w:type="spellStart"/>
      <w:r w:rsidRPr="75FA07EE">
        <w:rPr>
          <w:rStyle w:val="normaltextrun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>Find</w:t>
      </w:r>
      <w:proofErr w:type="spellEnd"/>
      <w:r w:rsidRPr="75FA07EE">
        <w:rPr>
          <w:rStyle w:val="normaltextrun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 xml:space="preserve"> y Reno. Además de dispositivos, OPPO también ofrece a sus usuarios el sistema operativo </w:t>
      </w:r>
      <w:proofErr w:type="spellStart"/>
      <w:r w:rsidRPr="75FA07EE">
        <w:rPr>
          <w:rStyle w:val="normaltextrun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>ColorOS</w:t>
      </w:r>
      <w:proofErr w:type="spellEnd"/>
      <w:r w:rsidRPr="75FA07EE">
        <w:rPr>
          <w:rStyle w:val="normaltextrun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 xml:space="preserve"> y servicios de Internet. OPPO está presente en más de 70 países y regiones, con más de 40.000 empleados dedicados a crear una vida mejor para los clientes de todo el mundo. </w:t>
      </w:r>
    </w:p>
    <w:p w14:paraId="5494B737" w14:textId="77777777" w:rsidR="00201E7E" w:rsidRPr="00AD6FAB" w:rsidRDefault="00201E7E" w:rsidP="00201E7E">
      <w:pPr>
        <w:rPr>
          <w:rFonts w:ascii="Segoe UI" w:eastAsia="Segoe UI" w:hAnsi="Segoe UI" w:cs="Segoe UI"/>
          <w:color w:val="000000" w:themeColor="text1"/>
          <w:sz w:val="17"/>
          <w:szCs w:val="17"/>
          <w:lang w:val="es-ES"/>
        </w:rPr>
      </w:pPr>
      <w:r w:rsidRPr="75FA07EE">
        <w:rPr>
          <w:rStyle w:val="eop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> </w:t>
      </w:r>
    </w:p>
    <w:p w14:paraId="6845A194" w14:textId="77777777" w:rsidR="00201E7E" w:rsidRPr="00AD6FAB" w:rsidRDefault="00201E7E" w:rsidP="00201E7E">
      <w:pPr>
        <w:rPr>
          <w:rFonts w:ascii="Segoe UI" w:eastAsia="Segoe UI" w:hAnsi="Segoe UI" w:cs="Segoe UI"/>
          <w:color w:val="000000" w:themeColor="text1"/>
          <w:sz w:val="17"/>
          <w:szCs w:val="17"/>
          <w:lang w:val="es-ES"/>
        </w:rPr>
      </w:pPr>
      <w:r w:rsidRPr="75FA07EE">
        <w:rPr>
          <w:rStyle w:val="normaltextrun"/>
          <w:rFonts w:ascii="Segoe UI" w:eastAsia="Segoe UI" w:hAnsi="Segoe UI" w:cs="Segoe UI"/>
          <w:b/>
          <w:bCs/>
          <w:color w:val="000000" w:themeColor="text1"/>
          <w:sz w:val="17"/>
          <w:szCs w:val="17"/>
          <w:lang w:val="es-ES"/>
        </w:rPr>
        <w:t>Contacto para medios</w:t>
      </w:r>
      <w:r w:rsidRPr="75FA07EE">
        <w:rPr>
          <w:rStyle w:val="eop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> </w:t>
      </w:r>
    </w:p>
    <w:p w14:paraId="52549A7C" w14:textId="77777777" w:rsidR="00201E7E" w:rsidRPr="00AD6FAB" w:rsidRDefault="00201E7E" w:rsidP="00201E7E">
      <w:pPr>
        <w:rPr>
          <w:rFonts w:ascii="Segoe UI" w:eastAsia="Segoe UI" w:hAnsi="Segoe UI" w:cs="Segoe UI"/>
          <w:color w:val="000000" w:themeColor="text1"/>
          <w:sz w:val="17"/>
          <w:szCs w:val="17"/>
          <w:lang w:val="es-ES"/>
        </w:rPr>
      </w:pPr>
      <w:r w:rsidRPr="75FA07EE">
        <w:rPr>
          <w:rStyle w:val="normaltextrun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>TEAM LEWIS </w:t>
      </w:r>
      <w:r w:rsidRPr="00AD6FAB">
        <w:rPr>
          <w:lang w:val="es-ES"/>
        </w:rPr>
        <w:br/>
      </w:r>
      <w:r w:rsidRPr="75FA07EE">
        <w:rPr>
          <w:rStyle w:val="normaltextrun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 xml:space="preserve">Paula Fernández/ Ana </w:t>
      </w:r>
      <w:proofErr w:type="spellStart"/>
      <w:r w:rsidRPr="75FA07EE">
        <w:rPr>
          <w:rStyle w:val="normaltextrun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>Escudeiro</w:t>
      </w:r>
      <w:proofErr w:type="spellEnd"/>
      <w:r w:rsidRPr="75FA07EE">
        <w:rPr>
          <w:rStyle w:val="normaltextrun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 xml:space="preserve"> / Marina </w:t>
      </w:r>
      <w:proofErr w:type="spellStart"/>
      <w:r w:rsidRPr="75FA07EE">
        <w:rPr>
          <w:rStyle w:val="normaltextrun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>Naharro</w:t>
      </w:r>
      <w:proofErr w:type="spellEnd"/>
    </w:p>
    <w:p w14:paraId="12B75A38" w14:textId="77777777" w:rsidR="00201E7E" w:rsidRDefault="00201E7E" w:rsidP="00201E7E">
      <w:pPr>
        <w:rPr>
          <w:rFonts w:ascii="Segoe UI" w:eastAsia="Segoe UI" w:hAnsi="Segoe UI" w:cs="Segoe UI"/>
          <w:color w:val="000000" w:themeColor="text1"/>
          <w:sz w:val="17"/>
          <w:szCs w:val="17"/>
        </w:rPr>
      </w:pPr>
      <w:hyperlink r:id="rId15">
        <w:r w:rsidRPr="75FA07EE">
          <w:rPr>
            <w:rStyle w:val="Hipervnculo"/>
            <w:rFonts w:ascii="Segoe UI" w:eastAsia="Segoe UI" w:hAnsi="Segoe UI" w:cs="Segoe UI"/>
            <w:sz w:val="17"/>
            <w:szCs w:val="17"/>
            <w:lang w:val="es-ES"/>
          </w:rPr>
          <w:t>opposp@teamlewis.com</w:t>
        </w:r>
      </w:hyperlink>
      <w:r w:rsidRPr="75FA07EE">
        <w:rPr>
          <w:rStyle w:val="scxw43106485"/>
          <w:rFonts w:ascii="DengXian" w:eastAsia="DengXian" w:hAnsi="DengXian" w:cs="DengXian"/>
          <w:color w:val="000000" w:themeColor="text1"/>
          <w:sz w:val="17"/>
          <w:szCs w:val="17"/>
          <w:lang w:val="es-ES"/>
        </w:rPr>
        <w:t> </w:t>
      </w:r>
      <w:r>
        <w:br/>
      </w:r>
      <w:hyperlink r:id="rId16">
        <w:r w:rsidRPr="75FA07EE">
          <w:rPr>
            <w:rStyle w:val="Hipervnculo"/>
            <w:rFonts w:ascii="Segoe UI" w:eastAsia="Segoe UI" w:hAnsi="Segoe UI" w:cs="Segoe UI"/>
            <w:sz w:val="17"/>
            <w:szCs w:val="17"/>
            <w:lang w:val="es-ES"/>
          </w:rPr>
          <w:t>919 266 280</w:t>
        </w:r>
      </w:hyperlink>
      <w:r w:rsidRPr="75FA07EE">
        <w:rPr>
          <w:rStyle w:val="eop"/>
          <w:rFonts w:ascii="Segoe UI" w:eastAsia="Segoe UI" w:hAnsi="Segoe UI" w:cs="Segoe UI"/>
          <w:color w:val="000000" w:themeColor="text1"/>
          <w:sz w:val="17"/>
          <w:szCs w:val="17"/>
          <w:lang w:val="es-ES"/>
        </w:rPr>
        <w:t> </w:t>
      </w:r>
    </w:p>
    <w:p w14:paraId="1F0CE1A6" w14:textId="77777777" w:rsidR="00201E7E" w:rsidRDefault="00201E7E" w:rsidP="00201E7E">
      <w:pPr>
        <w:rPr>
          <w:rFonts w:ascii="Segoe UI" w:eastAsia="Segoe UI" w:hAnsi="Segoe UI" w:cs="Segoe UI"/>
          <w:color w:val="000000" w:themeColor="text1"/>
          <w:szCs w:val="21"/>
        </w:rPr>
      </w:pPr>
      <w:r w:rsidRPr="75FA07EE">
        <w:rPr>
          <w:rStyle w:val="eop"/>
          <w:rFonts w:ascii="Segoe UI" w:eastAsia="Segoe UI" w:hAnsi="Segoe UI" w:cs="Segoe UI"/>
          <w:color w:val="000000" w:themeColor="text1"/>
          <w:szCs w:val="21"/>
          <w:lang w:val="es-ES"/>
        </w:rPr>
        <w:t> </w:t>
      </w:r>
    </w:p>
    <w:p w14:paraId="135700E5" w14:textId="77777777" w:rsidR="00DF4B4D" w:rsidRDefault="00DF4B4D" w:rsidP="16D77AB6">
      <w:pPr>
        <w:spacing w:line="360" w:lineRule="exact"/>
        <w:rPr>
          <w:color w:val="1B1C1D"/>
          <w:sz w:val="22"/>
          <w:szCs w:val="22"/>
          <w:lang w:val="es-ES"/>
        </w:rPr>
      </w:pPr>
    </w:p>
    <w:p w14:paraId="5FAEEAF7" w14:textId="77777777" w:rsidR="00DF4B4D" w:rsidRDefault="00DF4B4D" w:rsidP="16D77AB6">
      <w:pPr>
        <w:spacing w:line="360" w:lineRule="exact"/>
        <w:rPr>
          <w:rFonts w:ascii="OPPO Sans" w:eastAsia="OPPO Sans" w:hAnsi="OPPO Sans" w:cs="Google Sans Text"/>
          <w:color w:val="1B1C1D"/>
          <w:sz w:val="22"/>
          <w:szCs w:val="22"/>
          <w:lang w:val="es-ES"/>
        </w:rPr>
      </w:pPr>
    </w:p>
    <w:sectPr w:rsidR="00DF4B4D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iana García Martín" w:date="2025-07-31T10:08:00Z" w:initials="DM">
    <w:p w14:paraId="2C23112E" w14:textId="16FDF327" w:rsidR="00400F6B" w:rsidRDefault="00000000">
      <w:r>
        <w:annotationRef/>
      </w:r>
      <w:r w:rsidRPr="4EC05B19">
        <w:t xml:space="preserve">cambiamos esto por nuestro KV,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23112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986199" w16cex:dateUtc="2025-07-31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23112E" w16cid:durableId="6E9861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0AFA" w14:textId="77777777" w:rsidR="00CD10D5" w:rsidRDefault="00CD10D5" w:rsidP="00AC7891">
      <w:r>
        <w:separator/>
      </w:r>
    </w:p>
  </w:endnote>
  <w:endnote w:type="continuationSeparator" w:id="0">
    <w:p w14:paraId="5D265EC9" w14:textId="77777777" w:rsidR="00CD10D5" w:rsidRDefault="00CD10D5" w:rsidP="00AC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PO Sans">
    <w:altName w:val="SimSun"/>
    <w:panose1 w:val="020B0604020202020204"/>
    <w:charset w:val="00"/>
    <w:family w:val="auto"/>
    <w:pitch w:val="variable"/>
    <w:sig w:usb0="A1002AFF" w:usb1="7A0FF87B" w:usb2="00000016" w:usb3="00000000" w:csb0="000401FF" w:csb1="00000000"/>
  </w:font>
  <w:font w:name="OPPOSans M">
    <w:altName w:val="SimSun"/>
    <w:panose1 w:val="020B0604020202020204"/>
    <w:charset w:val="86"/>
    <w:family w:val="roman"/>
    <w:pitch w:val="variable"/>
    <w:sig w:usb0="A00002BF" w:usb1="0A0F004A" w:usb2="00000016" w:usb3="00000000" w:csb0="0004009F" w:csb1="00000000"/>
  </w:font>
  <w:font w:name="system-ui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ogle Sans Text">
    <w:altName w:val="Calibri"/>
    <w:panose1 w:val="020B0604020202020204"/>
    <w:charset w:val="00"/>
    <w:family w:val="auto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4F68" w14:textId="77777777" w:rsidR="00CD10D5" w:rsidRDefault="00CD10D5" w:rsidP="00AC7891">
      <w:r>
        <w:separator/>
      </w:r>
    </w:p>
  </w:footnote>
  <w:footnote w:type="continuationSeparator" w:id="0">
    <w:p w14:paraId="578E5173" w14:textId="77777777" w:rsidR="00CD10D5" w:rsidRDefault="00CD10D5" w:rsidP="00AC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D60BE" w14:textId="57254166" w:rsidR="00AC7891" w:rsidRDefault="00AC7891" w:rsidP="00AC7891">
    <w:pPr>
      <w:pStyle w:val="Encabezado"/>
    </w:pPr>
    <w:r>
      <w:rPr>
        <w:noProof/>
      </w:rPr>
      <w:drawing>
        <wp:inline distT="0" distB="0" distL="0" distR="0" wp14:anchorId="42426290" wp14:editId="3BE574DF">
          <wp:extent cx="1727200" cy="3556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AC969" w14:textId="77777777" w:rsidR="00AF7D36" w:rsidRDefault="00AF7D36" w:rsidP="00AC7891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06691"/>
    <w:multiLevelType w:val="hybridMultilevel"/>
    <w:tmpl w:val="49E2E958"/>
    <w:lvl w:ilvl="0" w:tplc="94B09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A7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8E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27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2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87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60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C8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2E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978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ana García Martín">
    <w15:presenceInfo w15:providerId="AD" w15:userId="S::diana.garcia_oppo.com#ext#@lewisprcomms.onmicrosoft.com::fe410be0-3239-437b-8fcf-e215e4891d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34"/>
    <w:rsid w:val="0001383E"/>
    <w:rsid w:val="0002010D"/>
    <w:rsid w:val="00095E3D"/>
    <w:rsid w:val="000A2F13"/>
    <w:rsid w:val="000A64C6"/>
    <w:rsid w:val="000B21A7"/>
    <w:rsid w:val="00100425"/>
    <w:rsid w:val="001715D7"/>
    <w:rsid w:val="001873A5"/>
    <w:rsid w:val="001A114F"/>
    <w:rsid w:val="001A5291"/>
    <w:rsid w:val="001B34CC"/>
    <w:rsid w:val="001C4A52"/>
    <w:rsid w:val="001E1274"/>
    <w:rsid w:val="001F46D9"/>
    <w:rsid w:val="00201E7E"/>
    <w:rsid w:val="002050C3"/>
    <w:rsid w:val="002400BF"/>
    <w:rsid w:val="002744BA"/>
    <w:rsid w:val="00283B27"/>
    <w:rsid w:val="002848B6"/>
    <w:rsid w:val="00285390"/>
    <w:rsid w:val="002C3F52"/>
    <w:rsid w:val="00301249"/>
    <w:rsid w:val="003101D1"/>
    <w:rsid w:val="00326DBB"/>
    <w:rsid w:val="00354806"/>
    <w:rsid w:val="00382130"/>
    <w:rsid w:val="003836C8"/>
    <w:rsid w:val="003A3065"/>
    <w:rsid w:val="003A4D66"/>
    <w:rsid w:val="003B2CC4"/>
    <w:rsid w:val="003D1569"/>
    <w:rsid w:val="003D5BF8"/>
    <w:rsid w:val="003F05D4"/>
    <w:rsid w:val="00400F6B"/>
    <w:rsid w:val="00446734"/>
    <w:rsid w:val="004518D3"/>
    <w:rsid w:val="004751A7"/>
    <w:rsid w:val="00492B4F"/>
    <w:rsid w:val="004C7F36"/>
    <w:rsid w:val="005103FB"/>
    <w:rsid w:val="00535E99"/>
    <w:rsid w:val="00540930"/>
    <w:rsid w:val="005F151C"/>
    <w:rsid w:val="005F7D01"/>
    <w:rsid w:val="0062098F"/>
    <w:rsid w:val="00637CBB"/>
    <w:rsid w:val="00637EB8"/>
    <w:rsid w:val="0067307D"/>
    <w:rsid w:val="00680A01"/>
    <w:rsid w:val="00685626"/>
    <w:rsid w:val="00694117"/>
    <w:rsid w:val="006A2AFD"/>
    <w:rsid w:val="007256A4"/>
    <w:rsid w:val="0074073B"/>
    <w:rsid w:val="007476D8"/>
    <w:rsid w:val="00772CD6"/>
    <w:rsid w:val="00782B54"/>
    <w:rsid w:val="007B567D"/>
    <w:rsid w:val="007D1B42"/>
    <w:rsid w:val="007E1296"/>
    <w:rsid w:val="007E8742"/>
    <w:rsid w:val="008440A2"/>
    <w:rsid w:val="008B64F8"/>
    <w:rsid w:val="008D1A94"/>
    <w:rsid w:val="008E3335"/>
    <w:rsid w:val="0091559E"/>
    <w:rsid w:val="00915F1A"/>
    <w:rsid w:val="00957C5A"/>
    <w:rsid w:val="00976AD3"/>
    <w:rsid w:val="009A4A30"/>
    <w:rsid w:val="009A4B5B"/>
    <w:rsid w:val="009E61A6"/>
    <w:rsid w:val="009F2063"/>
    <w:rsid w:val="00A12F21"/>
    <w:rsid w:val="00A155B4"/>
    <w:rsid w:val="00A62C46"/>
    <w:rsid w:val="00A82403"/>
    <w:rsid w:val="00AB32C7"/>
    <w:rsid w:val="00AC1160"/>
    <w:rsid w:val="00AC7891"/>
    <w:rsid w:val="00AD10E8"/>
    <w:rsid w:val="00AF7D36"/>
    <w:rsid w:val="00B02EC1"/>
    <w:rsid w:val="00B16FB8"/>
    <w:rsid w:val="00B246F8"/>
    <w:rsid w:val="00B440F3"/>
    <w:rsid w:val="00B61CAC"/>
    <w:rsid w:val="00B64F34"/>
    <w:rsid w:val="00B72526"/>
    <w:rsid w:val="00B825CF"/>
    <w:rsid w:val="00B83766"/>
    <w:rsid w:val="00C01CC7"/>
    <w:rsid w:val="00C253EB"/>
    <w:rsid w:val="00C37D70"/>
    <w:rsid w:val="00C37DFF"/>
    <w:rsid w:val="00C425C4"/>
    <w:rsid w:val="00C4686C"/>
    <w:rsid w:val="00C978C4"/>
    <w:rsid w:val="00CC51EC"/>
    <w:rsid w:val="00CD10D5"/>
    <w:rsid w:val="00CE71F0"/>
    <w:rsid w:val="00D204BD"/>
    <w:rsid w:val="00D229CA"/>
    <w:rsid w:val="00D34F6B"/>
    <w:rsid w:val="00D44192"/>
    <w:rsid w:val="00D67C98"/>
    <w:rsid w:val="00D96B68"/>
    <w:rsid w:val="00DC6CC9"/>
    <w:rsid w:val="00DE0074"/>
    <w:rsid w:val="00DF4B4D"/>
    <w:rsid w:val="00E0424D"/>
    <w:rsid w:val="00E06607"/>
    <w:rsid w:val="00E203F4"/>
    <w:rsid w:val="00E24509"/>
    <w:rsid w:val="00E346A6"/>
    <w:rsid w:val="00E41809"/>
    <w:rsid w:val="00E56141"/>
    <w:rsid w:val="00E87FD5"/>
    <w:rsid w:val="00E96A20"/>
    <w:rsid w:val="00EA31E7"/>
    <w:rsid w:val="00EB3000"/>
    <w:rsid w:val="00EB3D89"/>
    <w:rsid w:val="00EB47A4"/>
    <w:rsid w:val="00EE7D34"/>
    <w:rsid w:val="00F1787E"/>
    <w:rsid w:val="00F24F07"/>
    <w:rsid w:val="00F71E02"/>
    <w:rsid w:val="00F7241B"/>
    <w:rsid w:val="00F7630F"/>
    <w:rsid w:val="00F87429"/>
    <w:rsid w:val="00F96715"/>
    <w:rsid w:val="00FC1884"/>
    <w:rsid w:val="00FD2644"/>
    <w:rsid w:val="00FE26AF"/>
    <w:rsid w:val="00FE4875"/>
    <w:rsid w:val="0335E9F2"/>
    <w:rsid w:val="03815F33"/>
    <w:rsid w:val="03B9CBED"/>
    <w:rsid w:val="04FB5422"/>
    <w:rsid w:val="05A473B7"/>
    <w:rsid w:val="061439E5"/>
    <w:rsid w:val="06619BE1"/>
    <w:rsid w:val="0706ECE9"/>
    <w:rsid w:val="072F5077"/>
    <w:rsid w:val="08A67543"/>
    <w:rsid w:val="095B1220"/>
    <w:rsid w:val="0AFCB05B"/>
    <w:rsid w:val="0B403413"/>
    <w:rsid w:val="0B60CAE7"/>
    <w:rsid w:val="0D0CDBB1"/>
    <w:rsid w:val="0DCA4B80"/>
    <w:rsid w:val="0DD2D3D7"/>
    <w:rsid w:val="0F9D8A44"/>
    <w:rsid w:val="10AD718C"/>
    <w:rsid w:val="10E72C0C"/>
    <w:rsid w:val="10F61D4B"/>
    <w:rsid w:val="1153F177"/>
    <w:rsid w:val="11593107"/>
    <w:rsid w:val="14AD9ADB"/>
    <w:rsid w:val="153B4313"/>
    <w:rsid w:val="15462179"/>
    <w:rsid w:val="15A9632A"/>
    <w:rsid w:val="15D90BBA"/>
    <w:rsid w:val="16D77AB6"/>
    <w:rsid w:val="17304C66"/>
    <w:rsid w:val="17EF95EB"/>
    <w:rsid w:val="18068145"/>
    <w:rsid w:val="1A7B6137"/>
    <w:rsid w:val="1A870533"/>
    <w:rsid w:val="1B8DA4B2"/>
    <w:rsid w:val="1BA763E3"/>
    <w:rsid w:val="1BEE7B3E"/>
    <w:rsid w:val="1CF4B56E"/>
    <w:rsid w:val="1DD737A9"/>
    <w:rsid w:val="1E008D7D"/>
    <w:rsid w:val="1ECDFA28"/>
    <w:rsid w:val="1ECE6B46"/>
    <w:rsid w:val="1FB4B465"/>
    <w:rsid w:val="2032EBE4"/>
    <w:rsid w:val="205E9D7F"/>
    <w:rsid w:val="2148309B"/>
    <w:rsid w:val="21504A75"/>
    <w:rsid w:val="22EBEC7D"/>
    <w:rsid w:val="26529237"/>
    <w:rsid w:val="265689F7"/>
    <w:rsid w:val="2681FA00"/>
    <w:rsid w:val="2820B1B8"/>
    <w:rsid w:val="29A02CCE"/>
    <w:rsid w:val="2AAB78EB"/>
    <w:rsid w:val="2B61CCF0"/>
    <w:rsid w:val="2C0D2015"/>
    <w:rsid w:val="2CC89F34"/>
    <w:rsid w:val="2D6F2316"/>
    <w:rsid w:val="2D8C1256"/>
    <w:rsid w:val="2DEE6AC0"/>
    <w:rsid w:val="2E5880E0"/>
    <w:rsid w:val="2FB0AC84"/>
    <w:rsid w:val="3118D85B"/>
    <w:rsid w:val="31845892"/>
    <w:rsid w:val="31CBF970"/>
    <w:rsid w:val="32AEB372"/>
    <w:rsid w:val="33E4A80F"/>
    <w:rsid w:val="34C74C29"/>
    <w:rsid w:val="351AD8CF"/>
    <w:rsid w:val="356C0A7A"/>
    <w:rsid w:val="356ECCFB"/>
    <w:rsid w:val="357342C7"/>
    <w:rsid w:val="36D4B221"/>
    <w:rsid w:val="36F20338"/>
    <w:rsid w:val="3701139F"/>
    <w:rsid w:val="37042B96"/>
    <w:rsid w:val="3744C427"/>
    <w:rsid w:val="38F28A13"/>
    <w:rsid w:val="3992C31F"/>
    <w:rsid w:val="39FBD805"/>
    <w:rsid w:val="3A06A2E3"/>
    <w:rsid w:val="3A7D3A4D"/>
    <w:rsid w:val="3AA12097"/>
    <w:rsid w:val="3B677A34"/>
    <w:rsid w:val="3B6ED37B"/>
    <w:rsid w:val="3BA9D78F"/>
    <w:rsid w:val="3D27E159"/>
    <w:rsid w:val="3F10D2B8"/>
    <w:rsid w:val="3FFE50BE"/>
    <w:rsid w:val="40E68FAF"/>
    <w:rsid w:val="418CB9D5"/>
    <w:rsid w:val="42636B40"/>
    <w:rsid w:val="4390A94B"/>
    <w:rsid w:val="45509B63"/>
    <w:rsid w:val="4586B2A1"/>
    <w:rsid w:val="488D9DED"/>
    <w:rsid w:val="48BABF73"/>
    <w:rsid w:val="48BC6680"/>
    <w:rsid w:val="48C51902"/>
    <w:rsid w:val="4902D11B"/>
    <w:rsid w:val="498DDFBA"/>
    <w:rsid w:val="4B5F01EF"/>
    <w:rsid w:val="4C0B588A"/>
    <w:rsid w:val="4E584582"/>
    <w:rsid w:val="4E66B3AD"/>
    <w:rsid w:val="4EC3DE78"/>
    <w:rsid w:val="4F85639B"/>
    <w:rsid w:val="4FEC5CA3"/>
    <w:rsid w:val="504968D8"/>
    <w:rsid w:val="51299D13"/>
    <w:rsid w:val="512E00D0"/>
    <w:rsid w:val="52393415"/>
    <w:rsid w:val="530EFCB6"/>
    <w:rsid w:val="53214993"/>
    <w:rsid w:val="550E6A0A"/>
    <w:rsid w:val="550F5799"/>
    <w:rsid w:val="55B6AB77"/>
    <w:rsid w:val="57144EC8"/>
    <w:rsid w:val="5776A8D8"/>
    <w:rsid w:val="5778CC19"/>
    <w:rsid w:val="57A7483A"/>
    <w:rsid w:val="57EEA746"/>
    <w:rsid w:val="58082CBD"/>
    <w:rsid w:val="5849F4F0"/>
    <w:rsid w:val="59008125"/>
    <w:rsid w:val="598E0352"/>
    <w:rsid w:val="5A83B36F"/>
    <w:rsid w:val="5B11D44B"/>
    <w:rsid w:val="5D4938DD"/>
    <w:rsid w:val="5D692441"/>
    <w:rsid w:val="5D96F111"/>
    <w:rsid w:val="5E5CF086"/>
    <w:rsid w:val="5EBC6706"/>
    <w:rsid w:val="5F61486C"/>
    <w:rsid w:val="602C3C6A"/>
    <w:rsid w:val="6051B78D"/>
    <w:rsid w:val="60AC7618"/>
    <w:rsid w:val="61A1EC4E"/>
    <w:rsid w:val="647BA250"/>
    <w:rsid w:val="64AAD6A6"/>
    <w:rsid w:val="657E4286"/>
    <w:rsid w:val="65C3E371"/>
    <w:rsid w:val="6649338F"/>
    <w:rsid w:val="667BB8DA"/>
    <w:rsid w:val="6691FACA"/>
    <w:rsid w:val="6754E4D5"/>
    <w:rsid w:val="675C52E8"/>
    <w:rsid w:val="67B2573B"/>
    <w:rsid w:val="67E79139"/>
    <w:rsid w:val="69706BAC"/>
    <w:rsid w:val="6A662415"/>
    <w:rsid w:val="6AA482C5"/>
    <w:rsid w:val="6B2C9E8D"/>
    <w:rsid w:val="6C25B11D"/>
    <w:rsid w:val="6D30572B"/>
    <w:rsid w:val="6D71F534"/>
    <w:rsid w:val="6DB4D251"/>
    <w:rsid w:val="6ED6BBB1"/>
    <w:rsid w:val="702BD1EB"/>
    <w:rsid w:val="71A2E0B9"/>
    <w:rsid w:val="71AC503F"/>
    <w:rsid w:val="71D2774C"/>
    <w:rsid w:val="7216E1AE"/>
    <w:rsid w:val="7276A8AC"/>
    <w:rsid w:val="72CD3A20"/>
    <w:rsid w:val="7331BC25"/>
    <w:rsid w:val="736833F8"/>
    <w:rsid w:val="736E1594"/>
    <w:rsid w:val="74578B83"/>
    <w:rsid w:val="7527FE32"/>
    <w:rsid w:val="753F2D01"/>
    <w:rsid w:val="771EFB44"/>
    <w:rsid w:val="77BF1108"/>
    <w:rsid w:val="78436027"/>
    <w:rsid w:val="78517FF8"/>
    <w:rsid w:val="786A75B0"/>
    <w:rsid w:val="788F718A"/>
    <w:rsid w:val="78A712A1"/>
    <w:rsid w:val="793ADE39"/>
    <w:rsid w:val="79572399"/>
    <w:rsid w:val="7B67B27E"/>
    <w:rsid w:val="7C3EE373"/>
    <w:rsid w:val="7DA29A16"/>
    <w:rsid w:val="7E611EA8"/>
    <w:rsid w:val="7ED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99ED"/>
  <w15:chartTrackingRefBased/>
  <w15:docId w15:val="{7833A43E-41A8-D14F-831E-11D70547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F3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customStyle="1" w:styleId="xgmail-apple-converted-space">
    <w:name w:val="xgmail-apple-converted-space"/>
    <w:basedOn w:val="Fuentedeprrafopredeter"/>
    <w:rsid w:val="00B64F34"/>
  </w:style>
  <w:style w:type="paragraph" w:styleId="Encabezado">
    <w:name w:val="header"/>
    <w:basedOn w:val="Normal"/>
    <w:link w:val="EncabezadoCar"/>
    <w:uiPriority w:val="99"/>
    <w:unhideWhenUsed/>
    <w:rsid w:val="00AC78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AC7891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C7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891"/>
    <w:rPr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16FB8"/>
    <w:rPr>
      <w:sz w:val="21"/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rsid w:val="00B16FB8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6FB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F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6FB8"/>
    <w:rPr>
      <w:b/>
      <w:bCs/>
    </w:rPr>
  </w:style>
  <w:style w:type="paragraph" w:styleId="Revisin">
    <w:name w:val="Revision"/>
    <w:hidden/>
    <w:uiPriority w:val="99"/>
    <w:semiHidden/>
    <w:rsid w:val="00F1787E"/>
  </w:style>
  <w:style w:type="paragraph" w:styleId="Prrafodelista">
    <w:name w:val="List Paragraph"/>
    <w:basedOn w:val="Normal"/>
    <w:uiPriority w:val="34"/>
    <w:qFormat/>
    <w:rsid w:val="6051B78D"/>
    <w:pPr>
      <w:ind w:left="720"/>
      <w:contextualSpacing/>
    </w:pPr>
  </w:style>
  <w:style w:type="character" w:customStyle="1" w:styleId="normaltextrun">
    <w:name w:val="normaltextrun"/>
    <w:basedOn w:val="Fuentedeprrafopredeter"/>
    <w:uiPriority w:val="1"/>
    <w:rsid w:val="00201E7E"/>
    <w:rPr>
      <w:rFonts w:ascii="Calibri" w:eastAsiaTheme="minorEastAsia" w:hAnsi="Calibri" w:cs="Calibri"/>
      <w:sz w:val="24"/>
      <w:szCs w:val="24"/>
    </w:rPr>
  </w:style>
  <w:style w:type="character" w:customStyle="1" w:styleId="eop">
    <w:name w:val="eop"/>
    <w:basedOn w:val="Fuentedeprrafopredeter"/>
    <w:uiPriority w:val="1"/>
    <w:rsid w:val="00201E7E"/>
    <w:rPr>
      <w:rFonts w:ascii="Calibri" w:eastAsiaTheme="minorEastAsia" w:hAnsi="Calibri" w:cs="Calibri"/>
      <w:sz w:val="24"/>
      <w:szCs w:val="24"/>
    </w:rPr>
  </w:style>
  <w:style w:type="character" w:customStyle="1" w:styleId="scxw43106485">
    <w:name w:val="scxw43106485"/>
    <w:basedOn w:val="Fuentedeprrafopredeter"/>
    <w:uiPriority w:val="1"/>
    <w:rsid w:val="00201E7E"/>
    <w:rPr>
      <w:rFonts w:ascii="Calibri" w:eastAsiaTheme="minorEastAsia" w:hAnsi="Calibri" w:cs="Calibri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01E7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tel:+3491926628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mailto:opposp@teamlewis.com" TargetMode="Externa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1A6AD429F8142A9F912F51CE470C7" ma:contentTypeVersion="12" ma:contentTypeDescription="Create a new document." ma:contentTypeScope="" ma:versionID="f9ef076b3a6b60763ac41cd5ebc9f8c5">
  <xsd:schema xmlns:xsd="http://www.w3.org/2001/XMLSchema" xmlns:xs="http://www.w3.org/2001/XMLSchema" xmlns:p="http://schemas.microsoft.com/office/2006/metadata/properties" xmlns:ns2="337E2860-1CBC-45BD-9D84-FCB71B331BFD" xmlns:ns3="337e2860-1cbc-45bd-9d84-fcb71b331bfd" xmlns:ns4="12e5f8c0-cee7-4117-a260-6fb1ed4d85b9" targetNamespace="http://schemas.microsoft.com/office/2006/metadata/properties" ma:root="true" ma:fieldsID="85bcd9d3ae37d8cc65a9763219d84ae9" ns2:_="" ns3:_="" ns4:_="">
    <xsd:import namespace="337E2860-1CBC-45BD-9D84-FCB71B331BFD"/>
    <xsd:import namespace="337e2860-1cbc-45bd-9d84-fcb71b331bfd"/>
    <xsd:import namespace="12e5f8c0-cee7-4117-a260-6fb1ed4d8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2860-1CBC-45BD-9D84-FCB71B33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2860-1cbc-45bd-9d84-fcb71b331bfd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212BF-8B42-446B-8897-AA9A5CA4D4B2}" ma:internalName="TaxCatchAll" ma:showField="CatchAllData" ma:web="{ce977364-da23-4933-acaf-1deb68df983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e2860-1cbc-45bd-9d84-fcb71b331bfd">
      <Terms xmlns="http://schemas.microsoft.com/office/infopath/2007/PartnerControls"/>
    </lcf76f155ced4ddcb4097134ff3c332f>
    <TaxCatchAll xmlns="12e5f8c0-cee7-4117-a260-6fb1ed4d85b9" xsi:nil="true"/>
  </documentManagement>
</p:properties>
</file>

<file path=customXml/itemProps1.xml><?xml version="1.0" encoding="utf-8"?>
<ds:datastoreItem xmlns:ds="http://schemas.openxmlformats.org/officeDocument/2006/customXml" ds:itemID="{D96AB6B2-563A-4C4F-9089-31C102858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E2860-1CBC-45BD-9D84-FCB71B331BFD"/>
    <ds:schemaRef ds:uri="337e2860-1cbc-45bd-9d84-fcb71b331bfd"/>
    <ds:schemaRef ds:uri="12e5f8c0-cee7-4117-a260-6fb1ed4d8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B7A10-F501-4029-8F94-CA4B925DC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87D16-D81B-43F1-8CCE-B1C5393D1038}">
  <ds:schemaRefs>
    <ds:schemaRef ds:uri="http://schemas.microsoft.com/office/2006/metadata/properties"/>
    <ds:schemaRef ds:uri="http://schemas.microsoft.com/office/infopath/2007/PartnerControls"/>
    <ds:schemaRef ds:uri="337e2860-1cbc-45bd-9d84-fcb71b331bfd"/>
    <ds:schemaRef ds:uri="12e5f8c0-cee7-4117-a260-6fb1ed4d85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刘佳(Jillian)</dc:creator>
  <cp:keywords/>
  <dc:description/>
  <cp:lastModifiedBy>Paula Fernandez</cp:lastModifiedBy>
  <cp:revision>3</cp:revision>
  <dcterms:created xsi:type="dcterms:W3CDTF">2025-08-28T06:54:00Z</dcterms:created>
  <dcterms:modified xsi:type="dcterms:W3CDTF">2025-08-28T07:11:00Z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0x010100B7E1A6AD429F8142A9F912F51CE470C7</vt:lpwstr>
  </property>
  <property fmtid="{D5CDD505-2E9C-101B-9397-08002B2CF9AE}" pid="3" name="MediaServiceImageTags">
    <vt:lpwstr/>
  </property>
</Properties>
</file>