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B44D" w14:textId="5A2FFE53" w:rsidR="00240240" w:rsidRPr="00240240" w:rsidRDefault="00240240" w:rsidP="00240240">
      <w:pPr>
        <w:jc w:val="right"/>
        <w:rPr>
          <w:rFonts w:ascii="Calibri" w:hAnsi="Calibri" w:cs="Calibri"/>
          <w:sz w:val="18"/>
          <w:szCs w:val="18"/>
        </w:rPr>
      </w:pPr>
      <w:r w:rsidRPr="00240240">
        <w:rPr>
          <w:rFonts w:ascii="Calibri" w:hAnsi="Calibri" w:cs="Calibri"/>
          <w:sz w:val="18"/>
          <w:szCs w:val="18"/>
        </w:rPr>
        <w:t>Warszawa, 26.08.2025</w:t>
      </w:r>
    </w:p>
    <w:p w14:paraId="5AE376B9" w14:textId="78A11346" w:rsidR="00B134E0" w:rsidRPr="00F37269" w:rsidRDefault="00FF663C" w:rsidP="00240240">
      <w:pPr>
        <w:jc w:val="center"/>
        <w:rPr>
          <w:rFonts w:ascii="Calibri" w:hAnsi="Calibri" w:cs="Calibri"/>
          <w:b/>
          <w:bCs/>
          <w:color w:val="00B0F0"/>
        </w:rPr>
      </w:pPr>
      <w:r w:rsidRPr="00FF663C">
        <w:rPr>
          <w:rFonts w:ascii="Calibri" w:hAnsi="Calibri" w:cs="Calibri"/>
          <w:b/>
          <w:bCs/>
          <w:color w:val="00B0F0"/>
        </w:rPr>
        <w:t>WYPRYSKI? POŻEGNAJ SIĘ Z NIMI W 3 H</w:t>
      </w:r>
      <w:r w:rsidR="00CA2B4E" w:rsidRPr="00CA2B4E">
        <w:rPr>
          <w:rFonts w:ascii="Calibri" w:hAnsi="Calibri" w:cs="Calibri"/>
          <w:b/>
          <w:bCs/>
          <w:color w:val="00B0F0"/>
        </w:rPr>
        <w:t>*</w:t>
      </w:r>
      <w:r w:rsidRPr="00FF663C">
        <w:rPr>
          <w:rFonts w:ascii="Calibri" w:hAnsi="Calibri" w:cs="Calibri"/>
          <w:b/>
          <w:bCs/>
          <w:color w:val="00B0F0"/>
        </w:rPr>
        <w:t>. NOWE PLASTERKI OD LA ROCHE</w:t>
      </w:r>
      <w:r w:rsidR="00040D03">
        <w:rPr>
          <w:rFonts w:ascii="Calibri" w:hAnsi="Calibri" w:cs="Calibri"/>
          <w:b/>
          <w:bCs/>
          <w:color w:val="00B0F0"/>
        </w:rPr>
        <w:t>-</w:t>
      </w:r>
      <w:r w:rsidRPr="00FF663C">
        <w:rPr>
          <w:rFonts w:ascii="Calibri" w:hAnsi="Calibri" w:cs="Calibri"/>
          <w:b/>
          <w:bCs/>
          <w:color w:val="00B0F0"/>
        </w:rPr>
        <w:t>POSAY TO MUST-HAVE W PIELĘGNACJI PRZECIW NIEDOSKONAŁOŚCIOM</w:t>
      </w:r>
    </w:p>
    <w:p w14:paraId="279F5425" w14:textId="77777777" w:rsidR="009321DC" w:rsidRDefault="009321DC" w:rsidP="00B134E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321DC">
        <w:rPr>
          <w:rFonts w:ascii="Calibri" w:hAnsi="Calibri" w:cs="Calibri"/>
          <w:b/>
          <w:bCs/>
          <w:sz w:val="22"/>
          <w:szCs w:val="22"/>
        </w:rPr>
        <w:t>Skóra każdego dnia narażona jest na wiele czynników, które mogą zaburzać jej naturalną równowagę. Zmiany temperatur, zanieczyszczenia, pot, kurz czy klimatyzacja sprzyjają powstawaniu wyprysków, zaskórników i stanów zapalnych. Najczęściej pojawiają się one w najmniej odpowiednim momencie – tuż przed ważnym spotkaniem, randką czy innym istotnym wydarzeniem.</w:t>
      </w:r>
    </w:p>
    <w:p w14:paraId="7172B2E1" w14:textId="2D0ED3A7" w:rsidR="00B134E0" w:rsidRPr="00A673D7" w:rsidRDefault="00B134E0" w:rsidP="00B134E0">
      <w:pPr>
        <w:jc w:val="both"/>
        <w:rPr>
          <w:rFonts w:ascii="Calibri" w:hAnsi="Calibri" w:cs="Calibri"/>
          <w:sz w:val="22"/>
          <w:szCs w:val="22"/>
        </w:rPr>
      </w:pPr>
      <w:r w:rsidRPr="74CA0A9D">
        <w:rPr>
          <w:rFonts w:ascii="Calibri" w:hAnsi="Calibri" w:cs="Calibri"/>
          <w:sz w:val="22"/>
          <w:szCs w:val="22"/>
        </w:rPr>
        <w:t xml:space="preserve">W takich sytuacjach liczy się szybkość, skuteczność i dyskrecja. I właśnie wtedy </w:t>
      </w:r>
      <w:r w:rsidR="74805356" w:rsidRPr="74CA0A9D">
        <w:rPr>
          <w:rFonts w:ascii="Calibri" w:hAnsi="Calibri" w:cs="Calibri"/>
          <w:sz w:val="22"/>
          <w:szCs w:val="22"/>
        </w:rPr>
        <w:t>można sięgnąć po nowość w gamie EFFACLAR -</w:t>
      </w:r>
      <w:r w:rsidRPr="74CA0A9D">
        <w:rPr>
          <w:rFonts w:ascii="Calibri" w:hAnsi="Calibri" w:cs="Calibri"/>
          <w:sz w:val="22"/>
          <w:szCs w:val="22"/>
        </w:rPr>
        <w:t xml:space="preserve"> </w:t>
      </w:r>
      <w:r w:rsidRPr="74CA0A9D">
        <w:rPr>
          <w:rFonts w:ascii="Calibri" w:hAnsi="Calibri" w:cs="Calibri"/>
          <w:b/>
          <w:bCs/>
          <w:color w:val="00B0F0"/>
          <w:sz w:val="22"/>
          <w:szCs w:val="22"/>
        </w:rPr>
        <w:t>EFFACLAR DUO+M</w:t>
      </w:r>
      <w:r w:rsidR="00240240">
        <w:rPr>
          <w:rFonts w:ascii="Calibri" w:hAnsi="Calibri" w:cs="Calibri"/>
          <w:b/>
          <w:bCs/>
          <w:color w:val="00B0F0"/>
          <w:sz w:val="22"/>
          <w:szCs w:val="22"/>
        </w:rPr>
        <w:t xml:space="preserve"> Plasterki</w:t>
      </w:r>
      <w:r w:rsidRPr="74CA0A9D">
        <w:rPr>
          <w:rFonts w:ascii="Calibri" w:hAnsi="Calibri" w:cs="Calibri"/>
          <w:sz w:val="22"/>
          <w:szCs w:val="22"/>
        </w:rPr>
        <w:t>, czyli nowe ultracienkie</w:t>
      </w:r>
      <w:r w:rsidR="00240240">
        <w:rPr>
          <w:rFonts w:ascii="Calibri" w:hAnsi="Calibri" w:cs="Calibri"/>
          <w:sz w:val="22"/>
          <w:szCs w:val="22"/>
        </w:rPr>
        <w:t xml:space="preserve"> hydrokoloidowe </w:t>
      </w:r>
      <w:r w:rsidRPr="74CA0A9D">
        <w:rPr>
          <w:rFonts w:ascii="Calibri" w:hAnsi="Calibri" w:cs="Calibri"/>
          <w:sz w:val="22"/>
          <w:szCs w:val="22"/>
        </w:rPr>
        <w:t xml:space="preserve">plasterki na pryszcze od La Roche-Posay. To produkt, który zmienia podejście do pielęgnacji miejscowej – zamiast tuszować lub czekać kilka dni na efekt, można działać od razu i zauważyć pierwsze rezultaty już po </w:t>
      </w:r>
      <w:r w:rsidR="00CD03A3" w:rsidRPr="74CA0A9D">
        <w:rPr>
          <w:rFonts w:ascii="Calibri" w:hAnsi="Calibri" w:cs="Calibri"/>
          <w:sz w:val="22"/>
          <w:szCs w:val="22"/>
        </w:rPr>
        <w:t xml:space="preserve">zaledwie </w:t>
      </w:r>
      <w:r w:rsidR="00CD03A3" w:rsidRPr="74CA0A9D">
        <w:rPr>
          <w:rFonts w:ascii="Calibri" w:hAnsi="Calibri" w:cs="Calibri"/>
          <w:b/>
          <w:bCs/>
          <w:color w:val="00B0F0"/>
          <w:sz w:val="22"/>
          <w:szCs w:val="22"/>
        </w:rPr>
        <w:t>3</w:t>
      </w:r>
      <w:r w:rsidRPr="74CA0A9D">
        <w:rPr>
          <w:rFonts w:ascii="Calibri" w:hAnsi="Calibri" w:cs="Calibri"/>
          <w:b/>
          <w:bCs/>
          <w:color w:val="00B0F0"/>
          <w:sz w:val="22"/>
          <w:szCs w:val="22"/>
        </w:rPr>
        <w:t xml:space="preserve"> godzin</w:t>
      </w:r>
      <w:r w:rsidR="3C6DB100" w:rsidRPr="74CA0A9D">
        <w:rPr>
          <w:rFonts w:ascii="Calibri" w:hAnsi="Calibri" w:cs="Calibri"/>
          <w:b/>
          <w:bCs/>
          <w:color w:val="00B0F0"/>
          <w:sz w:val="22"/>
          <w:szCs w:val="22"/>
        </w:rPr>
        <w:t>ach</w:t>
      </w:r>
      <w:r w:rsidR="00040D03">
        <w:rPr>
          <w:rFonts w:ascii="Calibri" w:hAnsi="Calibri" w:cs="Calibri"/>
          <w:b/>
          <w:bCs/>
          <w:color w:val="00B0F0"/>
          <w:sz w:val="22"/>
          <w:szCs w:val="22"/>
        </w:rPr>
        <w:t>*</w:t>
      </w:r>
      <w:r w:rsidRPr="74CA0A9D">
        <w:rPr>
          <w:rFonts w:ascii="Calibri" w:hAnsi="Calibri" w:cs="Calibri"/>
          <w:sz w:val="22"/>
          <w:szCs w:val="22"/>
        </w:rPr>
        <w:t>!</w:t>
      </w:r>
      <w:r w:rsidR="009321DC" w:rsidRPr="74CA0A9D">
        <w:rPr>
          <w:rFonts w:ascii="Calibri" w:hAnsi="Calibri" w:cs="Calibri"/>
          <w:sz w:val="22"/>
          <w:szCs w:val="22"/>
        </w:rPr>
        <w:t xml:space="preserve"> </w:t>
      </w:r>
      <w:r w:rsidR="00156CDD">
        <w:rPr>
          <w:rFonts w:ascii="Calibri" w:hAnsi="Calibri" w:cs="Calibri"/>
          <w:sz w:val="22"/>
          <w:szCs w:val="22"/>
        </w:rPr>
        <w:t>P</w:t>
      </w:r>
      <w:r w:rsidR="009321DC" w:rsidRPr="74CA0A9D">
        <w:rPr>
          <w:rFonts w:ascii="Calibri" w:hAnsi="Calibri" w:cs="Calibri"/>
          <w:sz w:val="22"/>
          <w:szCs w:val="22"/>
        </w:rPr>
        <w:t xml:space="preserve">o </w:t>
      </w:r>
      <w:r w:rsidR="009321DC" w:rsidRPr="74CA0A9D">
        <w:rPr>
          <w:rFonts w:ascii="Calibri" w:hAnsi="Calibri" w:cs="Calibri"/>
          <w:b/>
          <w:bCs/>
          <w:color w:val="00B0F0"/>
          <w:sz w:val="22"/>
          <w:szCs w:val="22"/>
        </w:rPr>
        <w:t>8 godzinach</w:t>
      </w:r>
      <w:r w:rsidR="009321DC" w:rsidRPr="74CA0A9D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2C2B0A">
        <w:rPr>
          <w:rFonts w:ascii="Calibri" w:hAnsi="Calibri" w:cs="Calibri"/>
          <w:sz w:val="22"/>
          <w:szCs w:val="22"/>
        </w:rPr>
        <w:t>wyprysk</w:t>
      </w:r>
      <w:r w:rsidR="00156CDD">
        <w:rPr>
          <w:rFonts w:ascii="Calibri" w:hAnsi="Calibri" w:cs="Calibri"/>
          <w:sz w:val="22"/>
          <w:szCs w:val="22"/>
        </w:rPr>
        <w:t>i</w:t>
      </w:r>
      <w:r w:rsidR="002C2B0A">
        <w:rPr>
          <w:rFonts w:ascii="Calibri" w:hAnsi="Calibri" w:cs="Calibri"/>
          <w:sz w:val="22"/>
          <w:szCs w:val="22"/>
        </w:rPr>
        <w:t xml:space="preserve"> są </w:t>
      </w:r>
      <w:r w:rsidR="009321DC" w:rsidRPr="74CA0A9D">
        <w:rPr>
          <w:rFonts w:ascii="Calibri" w:hAnsi="Calibri" w:cs="Calibri"/>
          <w:sz w:val="22"/>
          <w:szCs w:val="22"/>
        </w:rPr>
        <w:t xml:space="preserve">wyraźnie </w:t>
      </w:r>
      <w:r w:rsidR="002C2B0A">
        <w:rPr>
          <w:rFonts w:ascii="Calibri" w:hAnsi="Calibri" w:cs="Calibri"/>
          <w:sz w:val="22"/>
          <w:szCs w:val="22"/>
        </w:rPr>
        <w:t>zredukowane</w:t>
      </w:r>
      <w:r w:rsidR="009321DC" w:rsidRPr="74CA0A9D">
        <w:rPr>
          <w:rFonts w:ascii="Calibri" w:hAnsi="Calibri" w:cs="Calibri"/>
          <w:sz w:val="22"/>
          <w:szCs w:val="22"/>
        </w:rPr>
        <w:t>**</w:t>
      </w:r>
      <w:r w:rsidR="00207247">
        <w:rPr>
          <w:rFonts w:ascii="Calibri" w:hAnsi="Calibri" w:cs="Calibri"/>
          <w:sz w:val="22"/>
          <w:szCs w:val="22"/>
        </w:rPr>
        <w:t xml:space="preserve">, co potwierdziło aż </w:t>
      </w:r>
      <w:r w:rsidR="00207247" w:rsidRPr="00207247">
        <w:rPr>
          <w:rFonts w:ascii="Calibri" w:hAnsi="Calibri" w:cs="Calibri"/>
          <w:b/>
          <w:bCs/>
          <w:color w:val="00B0F0"/>
          <w:sz w:val="22"/>
          <w:szCs w:val="22"/>
        </w:rPr>
        <w:t>94%</w:t>
      </w:r>
      <w:r w:rsidR="00207247">
        <w:rPr>
          <w:rFonts w:ascii="Calibri" w:hAnsi="Calibri" w:cs="Calibri"/>
          <w:sz w:val="22"/>
          <w:szCs w:val="22"/>
        </w:rPr>
        <w:t xml:space="preserve"> </w:t>
      </w:r>
      <w:r w:rsidR="002C2B0A">
        <w:rPr>
          <w:rFonts w:ascii="Calibri" w:hAnsi="Calibri" w:cs="Calibri"/>
          <w:sz w:val="22"/>
          <w:szCs w:val="22"/>
        </w:rPr>
        <w:t xml:space="preserve">badanych </w:t>
      </w:r>
      <w:r w:rsidR="00207247">
        <w:rPr>
          <w:rFonts w:ascii="Calibri" w:hAnsi="Calibri" w:cs="Calibri"/>
          <w:sz w:val="22"/>
          <w:szCs w:val="22"/>
        </w:rPr>
        <w:t>konsumentów***</w:t>
      </w:r>
      <w:r w:rsidR="009321DC" w:rsidRPr="74CA0A9D">
        <w:rPr>
          <w:rFonts w:ascii="Calibri" w:hAnsi="Calibri" w:cs="Calibri"/>
          <w:sz w:val="22"/>
          <w:szCs w:val="22"/>
        </w:rPr>
        <w:t>.</w:t>
      </w:r>
      <w:r w:rsidR="00240240">
        <w:t xml:space="preserve"> </w:t>
      </w:r>
      <w:r w:rsidRPr="74CA0A9D">
        <w:rPr>
          <w:rFonts w:ascii="Calibri" w:hAnsi="Calibri" w:cs="Calibri"/>
          <w:sz w:val="22"/>
          <w:szCs w:val="22"/>
        </w:rPr>
        <w:t>To nowa definicja „</w:t>
      </w:r>
      <w:r w:rsidR="1F247D70" w:rsidRPr="74CA0A9D">
        <w:rPr>
          <w:rFonts w:ascii="Calibri" w:hAnsi="Calibri" w:cs="Calibri"/>
          <w:sz w:val="22"/>
          <w:szCs w:val="22"/>
        </w:rPr>
        <w:t>koła ratunkowego</w:t>
      </w:r>
      <w:r w:rsidRPr="74CA0A9D">
        <w:rPr>
          <w:rFonts w:ascii="Calibri" w:hAnsi="Calibri" w:cs="Calibri"/>
          <w:sz w:val="22"/>
          <w:szCs w:val="22"/>
        </w:rPr>
        <w:t xml:space="preserve">” dla skóry </w:t>
      </w:r>
      <w:r w:rsidR="002C2B0A">
        <w:rPr>
          <w:rFonts w:ascii="Calibri" w:hAnsi="Calibri" w:cs="Calibri"/>
          <w:sz w:val="22"/>
          <w:szCs w:val="22"/>
        </w:rPr>
        <w:br/>
      </w:r>
      <w:r w:rsidRPr="74CA0A9D">
        <w:rPr>
          <w:rFonts w:ascii="Calibri" w:hAnsi="Calibri" w:cs="Calibri"/>
          <w:sz w:val="22"/>
          <w:szCs w:val="22"/>
        </w:rPr>
        <w:t>z niedoskonałościami.</w:t>
      </w:r>
      <w:r w:rsidR="00EC4F77" w:rsidRPr="74CA0A9D">
        <w:rPr>
          <w:rFonts w:ascii="Calibri" w:hAnsi="Calibri" w:cs="Calibri"/>
          <w:noProof/>
          <w:sz w:val="22"/>
          <w:szCs w:val="22"/>
        </w:rPr>
        <w:t xml:space="preserve"> </w:t>
      </w:r>
    </w:p>
    <w:p w14:paraId="3EB545B2" w14:textId="065F2CC1" w:rsidR="00B134E0" w:rsidRPr="00061C56" w:rsidRDefault="002C2B0A" w:rsidP="00B134E0">
      <w:pPr>
        <w:jc w:val="both"/>
        <w:rPr>
          <w:rFonts w:ascii="Calibri" w:hAnsi="Calibri" w:cs="Calibri"/>
          <w:sz w:val="22"/>
          <w:szCs w:val="22"/>
        </w:rPr>
      </w:pPr>
      <w:r w:rsidRPr="0050437F">
        <w:rPr>
          <w:rFonts w:ascii="Calibri" w:hAnsi="Calibri" w:cs="Calibri"/>
          <w:b/>
          <w:bCs/>
          <w:noProof/>
          <w:color w:val="00B0F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AC1E7B5" wp14:editId="3EDCE90A">
            <wp:simplePos x="0" y="0"/>
            <wp:positionH relativeFrom="margin">
              <wp:align>left</wp:align>
            </wp:positionH>
            <wp:positionV relativeFrom="margin">
              <wp:posOffset>4441190</wp:posOffset>
            </wp:positionV>
            <wp:extent cx="1426845" cy="2179320"/>
            <wp:effectExtent l="0" t="0" r="1905" b="0"/>
            <wp:wrapTight wrapText="bothSides">
              <wp:wrapPolygon edited="0">
                <wp:start x="0" y="0"/>
                <wp:lineTo x="0" y="21336"/>
                <wp:lineTo x="21340" y="21336"/>
                <wp:lineTo x="21340" y="0"/>
                <wp:lineTo x="0" y="0"/>
              </wp:wrapPolygon>
            </wp:wrapTight>
            <wp:docPr id="1142569681" name="Obraz 1" descr="Obraz zawierający tekst, Czcionka, design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69681" name="Obraz 1" descr="Obraz zawierający tekst, Czcionka, design, zrzut ekranu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460" t="5439" r="21966" b="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4E0" w:rsidRPr="74CA0A9D">
        <w:rPr>
          <w:rFonts w:ascii="Calibri" w:hAnsi="Calibri" w:cs="Calibri"/>
          <w:sz w:val="22"/>
          <w:szCs w:val="22"/>
        </w:rPr>
        <w:t xml:space="preserve">Plasterki są wyjątkowo cienkie – mają jedynie </w:t>
      </w:r>
      <w:r w:rsidR="00B134E0" w:rsidRPr="74CA0A9D">
        <w:rPr>
          <w:rFonts w:ascii="Calibri" w:hAnsi="Calibri" w:cs="Calibri"/>
          <w:b/>
          <w:bCs/>
          <w:color w:val="00B0F0"/>
          <w:sz w:val="22"/>
          <w:szCs w:val="22"/>
        </w:rPr>
        <w:t>420 mikrometrów grubości</w:t>
      </w:r>
      <w:r w:rsidR="00B134E0" w:rsidRPr="74CA0A9D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B134E0" w:rsidRPr="74CA0A9D">
        <w:rPr>
          <w:rFonts w:ascii="Calibri" w:hAnsi="Calibri" w:cs="Calibri"/>
          <w:sz w:val="22"/>
          <w:szCs w:val="22"/>
        </w:rPr>
        <w:t xml:space="preserve">– co oznacza, że są praktycznie niewidoczne na skórze. </w:t>
      </w:r>
      <w:r w:rsidR="00240240">
        <w:rPr>
          <w:rFonts w:ascii="Calibri" w:hAnsi="Calibri" w:cs="Calibri"/>
          <w:sz w:val="22"/>
          <w:szCs w:val="22"/>
        </w:rPr>
        <w:t>T</w:t>
      </w:r>
      <w:r w:rsidR="00B134E0" w:rsidRPr="74CA0A9D">
        <w:rPr>
          <w:rFonts w:ascii="Calibri" w:hAnsi="Calibri" w:cs="Calibri"/>
          <w:sz w:val="22"/>
          <w:szCs w:val="22"/>
        </w:rPr>
        <w:t>worzą mikroskopijną barierę ochronną, która pochłania zanieczyszczenia i sebum z wnętrza wyprysku, a jednocześnie utrzymuje optymalne nawilżenie, co sprzyja</w:t>
      </w:r>
      <w:r w:rsidR="00BA355F" w:rsidRPr="74CA0A9D">
        <w:rPr>
          <w:rFonts w:ascii="Calibri" w:hAnsi="Calibri" w:cs="Calibri"/>
          <w:sz w:val="22"/>
          <w:szCs w:val="22"/>
        </w:rPr>
        <w:t xml:space="preserve"> szybszej redukcji pryszczy</w:t>
      </w:r>
      <w:r w:rsidR="00B134E0" w:rsidRPr="74CA0A9D">
        <w:rPr>
          <w:rFonts w:ascii="Calibri" w:hAnsi="Calibri" w:cs="Calibri"/>
          <w:sz w:val="22"/>
          <w:szCs w:val="22"/>
        </w:rPr>
        <w:t>.</w:t>
      </w:r>
      <w:r w:rsidR="00240240">
        <w:rPr>
          <w:rFonts w:ascii="Calibri" w:hAnsi="Calibri" w:cs="Calibri"/>
          <w:sz w:val="22"/>
          <w:szCs w:val="22"/>
        </w:rPr>
        <w:t xml:space="preserve"> </w:t>
      </w:r>
      <w:r w:rsidR="00B134E0" w:rsidRPr="74CA0A9D">
        <w:rPr>
          <w:rFonts w:ascii="Calibri" w:hAnsi="Calibri" w:cs="Calibri"/>
          <w:sz w:val="22"/>
          <w:szCs w:val="22"/>
        </w:rPr>
        <w:t>Dodatkowo chronią zmianę przed kontaktem</w:t>
      </w:r>
      <w:r w:rsidR="0091399E" w:rsidRPr="74CA0A9D">
        <w:rPr>
          <w:rFonts w:ascii="Calibri" w:hAnsi="Calibri" w:cs="Calibri"/>
          <w:sz w:val="22"/>
          <w:szCs w:val="22"/>
        </w:rPr>
        <w:t xml:space="preserve"> </w:t>
      </w:r>
      <w:r w:rsidR="00CD03A3" w:rsidRPr="74CA0A9D">
        <w:rPr>
          <w:rFonts w:ascii="Calibri" w:hAnsi="Calibri" w:cs="Calibri"/>
          <w:sz w:val="22"/>
          <w:szCs w:val="22"/>
        </w:rPr>
        <w:t>z</w:t>
      </w:r>
      <w:r w:rsidR="00207247">
        <w:rPr>
          <w:rFonts w:ascii="Calibri" w:hAnsi="Calibri" w:cs="Calibri"/>
          <w:sz w:val="22"/>
          <w:szCs w:val="22"/>
        </w:rPr>
        <w:t xml:space="preserve"> czynnikami zewnętrznymi</w:t>
      </w:r>
      <w:r w:rsidR="00B134E0" w:rsidRPr="74CA0A9D">
        <w:rPr>
          <w:rFonts w:ascii="Calibri" w:hAnsi="Calibri" w:cs="Calibri"/>
          <w:sz w:val="22"/>
          <w:szCs w:val="22"/>
        </w:rPr>
        <w:t>, a przede wszystkim przed dotykaniem</w:t>
      </w:r>
      <w:r w:rsidR="73092252" w:rsidRPr="74CA0A9D">
        <w:rPr>
          <w:rFonts w:ascii="Calibri" w:hAnsi="Calibri" w:cs="Calibri"/>
          <w:sz w:val="22"/>
          <w:szCs w:val="22"/>
        </w:rPr>
        <w:t xml:space="preserve"> </w:t>
      </w:r>
      <w:r w:rsidR="00B134E0" w:rsidRPr="74CA0A9D">
        <w:rPr>
          <w:rFonts w:ascii="Calibri" w:hAnsi="Calibri" w:cs="Calibri"/>
          <w:sz w:val="22"/>
          <w:szCs w:val="22"/>
        </w:rPr>
        <w:t>– a to jedna z głównych przyczyn pogłębiania się stanów zapalnych.</w:t>
      </w:r>
      <w:r w:rsidR="00EC4F77" w:rsidRPr="74CA0A9D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7A4E77C" w14:textId="0784A095" w:rsidR="00B1094E" w:rsidRPr="00A673D7" w:rsidRDefault="00B134E0" w:rsidP="00E25762">
      <w:pPr>
        <w:jc w:val="both"/>
        <w:rPr>
          <w:rFonts w:ascii="Calibri" w:hAnsi="Calibri" w:cs="Calibri"/>
          <w:sz w:val="22"/>
          <w:szCs w:val="22"/>
        </w:rPr>
      </w:pPr>
      <w:r w:rsidRPr="0050437F">
        <w:rPr>
          <w:rFonts w:ascii="Calibri" w:hAnsi="Calibri" w:cs="Calibri"/>
          <w:b/>
          <w:bCs/>
          <w:color w:val="00B0F0"/>
          <w:sz w:val="22"/>
          <w:szCs w:val="22"/>
        </w:rPr>
        <w:t>EFFACLAR DUO+M</w:t>
      </w:r>
      <w:r w:rsidR="009321DC">
        <w:rPr>
          <w:rFonts w:ascii="Calibri" w:hAnsi="Calibri" w:cs="Calibri"/>
          <w:b/>
          <w:bCs/>
          <w:color w:val="00B0F0"/>
          <w:sz w:val="22"/>
          <w:szCs w:val="22"/>
        </w:rPr>
        <w:t xml:space="preserve"> </w:t>
      </w:r>
      <w:r w:rsidR="00240240">
        <w:rPr>
          <w:rFonts w:ascii="Calibri" w:hAnsi="Calibri" w:cs="Calibri"/>
          <w:b/>
          <w:bCs/>
          <w:color w:val="00B0F0"/>
          <w:sz w:val="22"/>
          <w:szCs w:val="22"/>
        </w:rPr>
        <w:t xml:space="preserve">Plasterki </w:t>
      </w:r>
      <w:r w:rsidRPr="00A673D7">
        <w:rPr>
          <w:rFonts w:ascii="Calibri" w:hAnsi="Calibri" w:cs="Calibri"/>
          <w:sz w:val="22"/>
          <w:szCs w:val="22"/>
        </w:rPr>
        <w:t xml:space="preserve">to </w:t>
      </w:r>
      <w:r w:rsidR="005A5614">
        <w:rPr>
          <w:rFonts w:ascii="Calibri" w:hAnsi="Calibri" w:cs="Calibri"/>
          <w:sz w:val="22"/>
          <w:szCs w:val="22"/>
        </w:rPr>
        <w:t>wspa</w:t>
      </w:r>
      <w:r w:rsidR="00E73C70">
        <w:rPr>
          <w:rFonts w:ascii="Calibri" w:hAnsi="Calibri" w:cs="Calibri"/>
          <w:sz w:val="22"/>
          <w:szCs w:val="22"/>
        </w:rPr>
        <w:t>rcie codziennej pielęgnacji</w:t>
      </w:r>
      <w:r w:rsidRPr="00A673D7">
        <w:rPr>
          <w:rFonts w:ascii="Calibri" w:hAnsi="Calibri" w:cs="Calibri"/>
          <w:sz w:val="22"/>
          <w:szCs w:val="22"/>
        </w:rPr>
        <w:t>, któr</w:t>
      </w:r>
      <w:r w:rsidR="00E73C70">
        <w:rPr>
          <w:rFonts w:ascii="Calibri" w:hAnsi="Calibri" w:cs="Calibri"/>
          <w:sz w:val="22"/>
          <w:szCs w:val="22"/>
        </w:rPr>
        <w:t>e</w:t>
      </w:r>
      <w:r w:rsidR="0082764C">
        <w:rPr>
          <w:rFonts w:ascii="Calibri" w:hAnsi="Calibri" w:cs="Calibri"/>
          <w:sz w:val="22"/>
          <w:szCs w:val="22"/>
        </w:rPr>
        <w:t xml:space="preserve"> </w:t>
      </w:r>
      <w:r w:rsidRPr="00A673D7">
        <w:rPr>
          <w:rFonts w:ascii="Calibri" w:hAnsi="Calibri" w:cs="Calibri"/>
          <w:sz w:val="22"/>
          <w:szCs w:val="22"/>
        </w:rPr>
        <w:t>nie tylko jest skuteczn</w:t>
      </w:r>
      <w:r w:rsidR="00E73C70">
        <w:rPr>
          <w:rFonts w:ascii="Calibri" w:hAnsi="Calibri" w:cs="Calibri"/>
          <w:sz w:val="22"/>
          <w:szCs w:val="22"/>
        </w:rPr>
        <w:t>e</w:t>
      </w:r>
      <w:r w:rsidRPr="00A673D7">
        <w:rPr>
          <w:rFonts w:ascii="Calibri" w:hAnsi="Calibri" w:cs="Calibri"/>
          <w:sz w:val="22"/>
          <w:szCs w:val="22"/>
        </w:rPr>
        <w:t>, ale też dyskretn</w:t>
      </w:r>
      <w:r w:rsidR="00BD6E94">
        <w:rPr>
          <w:rFonts w:ascii="Calibri" w:hAnsi="Calibri" w:cs="Calibri"/>
          <w:sz w:val="22"/>
          <w:szCs w:val="22"/>
        </w:rPr>
        <w:t>e</w:t>
      </w:r>
      <w:r w:rsidRPr="00A673D7">
        <w:rPr>
          <w:rFonts w:ascii="Calibri" w:hAnsi="Calibri" w:cs="Calibri"/>
          <w:sz w:val="22"/>
          <w:szCs w:val="22"/>
        </w:rPr>
        <w:t>, szybk</w:t>
      </w:r>
      <w:r w:rsidR="00BD6E94">
        <w:rPr>
          <w:rFonts w:ascii="Calibri" w:hAnsi="Calibri" w:cs="Calibri"/>
          <w:sz w:val="22"/>
          <w:szCs w:val="22"/>
        </w:rPr>
        <w:t>ie</w:t>
      </w:r>
      <w:r w:rsidRPr="00A673D7">
        <w:rPr>
          <w:rFonts w:ascii="Calibri" w:hAnsi="Calibri" w:cs="Calibri"/>
          <w:sz w:val="22"/>
          <w:szCs w:val="22"/>
        </w:rPr>
        <w:t>, bezpieczn</w:t>
      </w:r>
      <w:r w:rsidR="00BD6E94">
        <w:rPr>
          <w:rFonts w:ascii="Calibri" w:hAnsi="Calibri" w:cs="Calibri"/>
          <w:sz w:val="22"/>
          <w:szCs w:val="22"/>
        </w:rPr>
        <w:t>e</w:t>
      </w:r>
      <w:r w:rsidRPr="00A673D7">
        <w:rPr>
          <w:rFonts w:ascii="Calibri" w:hAnsi="Calibri" w:cs="Calibri"/>
          <w:sz w:val="22"/>
          <w:szCs w:val="22"/>
        </w:rPr>
        <w:t xml:space="preserve"> i łatw</w:t>
      </w:r>
      <w:r w:rsidR="00BD6E94">
        <w:rPr>
          <w:rFonts w:ascii="Calibri" w:hAnsi="Calibri" w:cs="Calibri"/>
          <w:sz w:val="22"/>
          <w:szCs w:val="22"/>
        </w:rPr>
        <w:t>e</w:t>
      </w:r>
      <w:r w:rsidRPr="00A673D7">
        <w:rPr>
          <w:rFonts w:ascii="Calibri" w:hAnsi="Calibri" w:cs="Calibri"/>
          <w:sz w:val="22"/>
          <w:szCs w:val="22"/>
        </w:rPr>
        <w:t xml:space="preserve"> w użyciu</w:t>
      </w:r>
      <w:r w:rsidR="00207247">
        <w:rPr>
          <w:rFonts w:ascii="Calibri" w:hAnsi="Calibri" w:cs="Calibri"/>
          <w:sz w:val="22"/>
          <w:szCs w:val="22"/>
        </w:rPr>
        <w:t>, m</w:t>
      </w:r>
      <w:r w:rsidRPr="00A673D7">
        <w:rPr>
          <w:rFonts w:ascii="Calibri" w:hAnsi="Calibri" w:cs="Calibri"/>
          <w:sz w:val="22"/>
          <w:szCs w:val="22"/>
        </w:rPr>
        <w:t>ożna mieć zawsze przy sobie – zmieszczą się w kieszeni, torebce, kosmetyczce.</w:t>
      </w:r>
      <w:r w:rsidR="00207247">
        <w:rPr>
          <w:rFonts w:ascii="Calibri" w:hAnsi="Calibri" w:cs="Calibri"/>
          <w:sz w:val="22"/>
          <w:szCs w:val="22"/>
        </w:rPr>
        <w:t xml:space="preserve"> Plasterki</w:t>
      </w:r>
      <w:r w:rsidRPr="00A673D7">
        <w:rPr>
          <w:rFonts w:ascii="Calibri" w:hAnsi="Calibri" w:cs="Calibri"/>
          <w:sz w:val="22"/>
          <w:szCs w:val="22"/>
        </w:rPr>
        <w:t xml:space="preserve"> </w:t>
      </w:r>
      <w:r w:rsidR="00207247">
        <w:rPr>
          <w:rFonts w:ascii="Calibri" w:hAnsi="Calibri" w:cs="Calibri"/>
          <w:sz w:val="22"/>
          <w:szCs w:val="22"/>
        </w:rPr>
        <w:t>d</w:t>
      </w:r>
      <w:r w:rsidR="004909BF">
        <w:rPr>
          <w:rFonts w:ascii="Calibri" w:hAnsi="Calibri" w:cs="Calibri"/>
          <w:sz w:val="22"/>
          <w:szCs w:val="22"/>
        </w:rPr>
        <w:t>ostępne są w dwóch rozmiarach</w:t>
      </w:r>
      <w:r w:rsidR="00207247">
        <w:rPr>
          <w:rFonts w:ascii="Calibri" w:hAnsi="Calibri" w:cs="Calibri"/>
          <w:sz w:val="22"/>
          <w:szCs w:val="22"/>
        </w:rPr>
        <w:t>, aby dopasować je do wielkości zmiany</w:t>
      </w:r>
      <w:r w:rsidR="00237272">
        <w:rPr>
          <w:rFonts w:ascii="Calibri" w:hAnsi="Calibri" w:cs="Calibri"/>
          <w:sz w:val="22"/>
          <w:szCs w:val="22"/>
        </w:rPr>
        <w:t xml:space="preserve">. </w:t>
      </w:r>
      <w:r w:rsidRPr="00A673D7">
        <w:rPr>
          <w:rFonts w:ascii="Calibri" w:hAnsi="Calibri" w:cs="Calibri"/>
          <w:sz w:val="22"/>
          <w:szCs w:val="22"/>
        </w:rPr>
        <w:t>Sprawdzą się zarówno w awaryjnych sytuacjach, jak i</w:t>
      </w:r>
      <w:r w:rsidR="00902C16">
        <w:rPr>
          <w:rFonts w:ascii="Calibri" w:hAnsi="Calibri" w:cs="Calibri"/>
          <w:sz w:val="22"/>
          <w:szCs w:val="22"/>
        </w:rPr>
        <w:t xml:space="preserve"> </w:t>
      </w:r>
      <w:r w:rsidRPr="00A673D7">
        <w:rPr>
          <w:rFonts w:ascii="Calibri" w:hAnsi="Calibri" w:cs="Calibri"/>
          <w:sz w:val="22"/>
          <w:szCs w:val="22"/>
        </w:rPr>
        <w:t>część</w:t>
      </w:r>
      <w:r w:rsidR="0050437F">
        <w:rPr>
          <w:rFonts w:ascii="Calibri" w:hAnsi="Calibri" w:cs="Calibri"/>
          <w:sz w:val="22"/>
          <w:szCs w:val="22"/>
        </w:rPr>
        <w:t xml:space="preserve"> </w:t>
      </w:r>
      <w:r w:rsidRPr="00A673D7">
        <w:rPr>
          <w:rFonts w:ascii="Calibri" w:hAnsi="Calibri" w:cs="Calibri"/>
          <w:sz w:val="22"/>
          <w:szCs w:val="22"/>
        </w:rPr>
        <w:t>rutyny</w:t>
      </w:r>
      <w:r w:rsidR="00184BC6">
        <w:rPr>
          <w:rFonts w:ascii="Calibri" w:hAnsi="Calibri" w:cs="Calibri"/>
          <w:sz w:val="22"/>
          <w:szCs w:val="22"/>
        </w:rPr>
        <w:t xml:space="preserve"> pielęgnacyjnej.</w:t>
      </w:r>
      <w:r w:rsidR="009321DC">
        <w:rPr>
          <w:rFonts w:ascii="Calibri" w:hAnsi="Calibri" w:cs="Calibri"/>
          <w:sz w:val="22"/>
          <w:szCs w:val="22"/>
        </w:rPr>
        <w:t xml:space="preserve"> </w:t>
      </w:r>
    </w:p>
    <w:p w14:paraId="0DB89848" w14:textId="58CA67B9" w:rsidR="002C2B0A" w:rsidRPr="00A673D7" w:rsidRDefault="595BC387" w:rsidP="00B134E0">
      <w:pPr>
        <w:jc w:val="both"/>
        <w:rPr>
          <w:rFonts w:ascii="Calibri" w:hAnsi="Calibri" w:cs="Calibri"/>
          <w:sz w:val="22"/>
          <w:szCs w:val="22"/>
        </w:rPr>
      </w:pPr>
      <w:r w:rsidRPr="595BC387">
        <w:rPr>
          <w:rFonts w:ascii="Calibri" w:hAnsi="Calibri" w:cs="Calibri"/>
          <w:b/>
          <w:bCs/>
          <w:color w:val="00B0F0"/>
          <w:sz w:val="22"/>
          <w:szCs w:val="22"/>
        </w:rPr>
        <w:t xml:space="preserve">EFFACLAR DUO+M Plasterki </w:t>
      </w:r>
      <w:r w:rsidRPr="595BC387">
        <w:rPr>
          <w:rFonts w:ascii="Calibri" w:hAnsi="Calibri" w:cs="Calibri"/>
          <w:sz w:val="22"/>
          <w:szCs w:val="22"/>
        </w:rPr>
        <w:t>to dermokosmetyczna nowość, która pozwala odzyskać kontrolę nad skórą – bez stresu, zbyt inwazyjnych metod i bez konieczności czekania kilku dni. To nowoczesna pielęgnacja punktowa, która łączy</w:t>
      </w:r>
      <w:r w:rsidR="00040D03">
        <w:rPr>
          <w:rFonts w:ascii="Calibri" w:hAnsi="Calibri" w:cs="Calibri"/>
          <w:sz w:val="22"/>
          <w:szCs w:val="22"/>
        </w:rPr>
        <w:t xml:space="preserve"> </w:t>
      </w:r>
      <w:r w:rsidRPr="595BC387">
        <w:rPr>
          <w:rFonts w:ascii="Calibri" w:hAnsi="Calibri" w:cs="Calibri"/>
          <w:sz w:val="22"/>
          <w:szCs w:val="22"/>
        </w:rPr>
        <w:t>skuteczność dermatologiczną z delikatnością i komfortem użytkowania</w:t>
      </w:r>
      <w:r w:rsidR="002C2B0A">
        <w:rPr>
          <w:rFonts w:ascii="Calibri" w:hAnsi="Calibri" w:cs="Calibri"/>
          <w:sz w:val="22"/>
          <w:szCs w:val="22"/>
        </w:rPr>
        <w:t>.</w:t>
      </w:r>
    </w:p>
    <w:p w14:paraId="7C7D534F" w14:textId="5D5ADC3D" w:rsidR="00B134E0" w:rsidRPr="00040D03" w:rsidRDefault="00B134E0" w:rsidP="00B134E0">
      <w:pPr>
        <w:jc w:val="both"/>
        <w:rPr>
          <w:rFonts w:ascii="Calibri" w:hAnsi="Calibri" w:cs="Calibri"/>
          <w:sz w:val="16"/>
          <w:szCs w:val="16"/>
        </w:rPr>
      </w:pPr>
      <w:r w:rsidRPr="00040D03">
        <w:rPr>
          <w:rFonts w:ascii="Calibri" w:hAnsi="Calibri" w:cs="Calibri"/>
          <w:sz w:val="22"/>
          <w:szCs w:val="22"/>
        </w:rPr>
        <w:t>Więcej informacji na stronie:</w:t>
      </w:r>
      <w:r w:rsidR="00040D0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40D03" w:rsidRPr="00CB50E5">
          <w:rPr>
            <w:rStyle w:val="Hipercze"/>
            <w:rFonts w:ascii="Calibri" w:hAnsi="Calibri" w:cs="Calibri"/>
            <w:sz w:val="22"/>
            <w:szCs w:val="22"/>
          </w:rPr>
          <w:t>https://www.laroche-posay.pl/effaclar/effaclar-duo-plus-m-patch</w:t>
        </w:r>
      </w:hyperlink>
      <w:r w:rsidR="00040D03">
        <w:rPr>
          <w:rFonts w:ascii="Calibri" w:hAnsi="Calibri" w:cs="Calibri"/>
          <w:sz w:val="16"/>
          <w:szCs w:val="16"/>
        </w:rPr>
        <w:t xml:space="preserve"> </w:t>
      </w:r>
    </w:p>
    <w:p w14:paraId="3068226D" w14:textId="77777777" w:rsidR="00B1428D" w:rsidRPr="0082764C" w:rsidRDefault="00B134E0" w:rsidP="00040D03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82764C">
        <w:rPr>
          <w:rFonts w:ascii="Calibri" w:hAnsi="Calibri" w:cs="Calibri"/>
          <w:sz w:val="16"/>
          <w:szCs w:val="16"/>
        </w:rPr>
        <w:t>*</w:t>
      </w:r>
      <w:r w:rsidR="00EC2660" w:rsidRPr="0082764C">
        <w:rPr>
          <w:rFonts w:ascii="Calibri" w:hAnsi="Calibri" w:cs="Calibri"/>
          <w:sz w:val="16"/>
          <w:szCs w:val="16"/>
        </w:rPr>
        <w:t>Ocena kliniczna widoczności i rozmiaru pryszczy, 108 osób</w:t>
      </w:r>
      <w:r w:rsidR="00B1428D" w:rsidRPr="0082764C">
        <w:rPr>
          <w:rFonts w:ascii="Calibri" w:hAnsi="Calibri" w:cs="Calibri"/>
          <w:sz w:val="16"/>
          <w:szCs w:val="16"/>
        </w:rPr>
        <w:t>.</w:t>
      </w:r>
    </w:p>
    <w:p w14:paraId="74FB5735" w14:textId="0E5E6C7F" w:rsidR="00A51F7F" w:rsidRDefault="00B1428D" w:rsidP="00040D03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82764C">
        <w:rPr>
          <w:rFonts w:ascii="Calibri" w:hAnsi="Calibri" w:cs="Calibri"/>
          <w:sz w:val="16"/>
          <w:szCs w:val="16"/>
        </w:rPr>
        <w:t>**Ocena kliniczna widoczności i rozmiaru pryszczy, 111 osób.</w:t>
      </w:r>
    </w:p>
    <w:p w14:paraId="2C9AC88F" w14:textId="3C5CBF2B" w:rsidR="00665022" w:rsidRPr="0082764C" w:rsidRDefault="003B216F" w:rsidP="00040D03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61DCE6AD">
        <w:rPr>
          <w:rFonts w:ascii="Calibri" w:hAnsi="Calibri" w:cs="Calibri"/>
          <w:sz w:val="16"/>
          <w:szCs w:val="16"/>
        </w:rPr>
        <w:t>***Badanie konsumenckie, 58 osób.</w:t>
      </w:r>
    </w:p>
    <w:p w14:paraId="5A551213" w14:textId="77777777" w:rsidR="009D0317" w:rsidRPr="009D0317" w:rsidRDefault="009D0317" w:rsidP="009D031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Calibri" w:hAnsi="Calibri" w:cs="Calibri"/>
          <w:sz w:val="22"/>
          <w:szCs w:val="22"/>
        </w:rPr>
      </w:pPr>
      <w:r w:rsidRPr="009D0317">
        <w:rPr>
          <w:rFonts w:ascii="Calibri" w:hAnsi="Calibri" w:cs="Calibri"/>
          <w:sz w:val="22"/>
          <w:szCs w:val="22"/>
        </w:rPr>
        <w:t>-----------------------------------------------</w:t>
      </w:r>
    </w:p>
    <w:p w14:paraId="0CA34F1A" w14:textId="77777777" w:rsidR="009D0317" w:rsidRPr="00040D03" w:rsidRDefault="009D0317" w:rsidP="009D031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Calibri" w:hAnsi="Calibri" w:cs="Calibri"/>
          <w:sz w:val="20"/>
          <w:szCs w:val="20"/>
        </w:rPr>
      </w:pPr>
      <w:r w:rsidRPr="00040D03">
        <w:rPr>
          <w:rFonts w:ascii="Calibri" w:hAnsi="Calibri" w:cs="Calibri"/>
          <w:sz w:val="20"/>
          <w:szCs w:val="20"/>
        </w:rPr>
        <w:t>Kontakt dla mediów:</w:t>
      </w:r>
    </w:p>
    <w:p w14:paraId="701E5702" w14:textId="6C37AF1A" w:rsidR="009D0317" w:rsidRPr="00040D03" w:rsidRDefault="002C2B0A" w:rsidP="009D031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 w:rsidRPr="00040D03">
        <w:rPr>
          <w:rFonts w:ascii="Calibri" w:hAnsi="Calibri" w:cs="Calibri"/>
          <w:b/>
          <w:bCs/>
          <w:sz w:val="20"/>
          <w:szCs w:val="20"/>
        </w:rPr>
        <w:t>Alicja Kaska</w:t>
      </w:r>
    </w:p>
    <w:p w14:paraId="56FCDB44" w14:textId="03F57F5D" w:rsidR="009D0317" w:rsidRPr="00040D03" w:rsidRDefault="002C2B0A" w:rsidP="009D0317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Calibri" w:hAnsi="Calibri" w:cs="Calibri"/>
          <w:sz w:val="20"/>
          <w:szCs w:val="20"/>
        </w:rPr>
      </w:pPr>
      <w:r w:rsidRPr="00040D03">
        <w:rPr>
          <w:rFonts w:ascii="Calibri" w:hAnsi="Calibri" w:cs="Calibri"/>
          <w:sz w:val="20"/>
          <w:szCs w:val="20"/>
        </w:rPr>
        <w:t>alicja.kaska</w:t>
      </w:r>
      <w:r w:rsidR="009D0317" w:rsidRPr="00040D03">
        <w:rPr>
          <w:rFonts w:ascii="Calibri" w:hAnsi="Calibri" w:cs="Calibri"/>
          <w:sz w:val="20"/>
          <w:szCs w:val="20"/>
        </w:rPr>
        <w:t>@lovebrandsgroup.pl</w:t>
      </w:r>
    </w:p>
    <w:p w14:paraId="6E4316E4" w14:textId="69385CA1" w:rsidR="00C80661" w:rsidRPr="00040D03" w:rsidRDefault="009D0317" w:rsidP="00040D03">
      <w:pPr>
        <w:rPr>
          <w:rFonts w:ascii="Calibri" w:hAnsi="Calibri" w:cs="Calibri"/>
          <w:sz w:val="20"/>
          <w:szCs w:val="20"/>
        </w:rPr>
      </w:pPr>
      <w:r w:rsidRPr="00040D03">
        <w:rPr>
          <w:rFonts w:ascii="Calibri" w:hAnsi="Calibri" w:cs="Calibri"/>
          <w:sz w:val="20"/>
          <w:szCs w:val="20"/>
        </w:rPr>
        <w:t>+48</w:t>
      </w:r>
      <w:r w:rsidR="002C2B0A" w:rsidRPr="00040D03">
        <w:rPr>
          <w:rFonts w:ascii="Calibri" w:hAnsi="Calibri" w:cs="Calibri"/>
          <w:sz w:val="20"/>
          <w:szCs w:val="20"/>
        </w:rPr>
        <w:t> 534 621 916</w:t>
      </w:r>
    </w:p>
    <w:sectPr w:rsidR="00C80661" w:rsidRPr="00040D0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8B59" w14:textId="77777777" w:rsidR="00147E51" w:rsidRDefault="00147E51" w:rsidP="00B4299F">
      <w:pPr>
        <w:spacing w:after="0" w:line="240" w:lineRule="auto"/>
      </w:pPr>
      <w:r>
        <w:separator/>
      </w:r>
    </w:p>
  </w:endnote>
  <w:endnote w:type="continuationSeparator" w:id="0">
    <w:p w14:paraId="53E07F3E" w14:textId="77777777" w:rsidR="00147E51" w:rsidRDefault="00147E51" w:rsidP="00B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0090" w14:textId="2A3F4F61" w:rsidR="00793C3D" w:rsidRDefault="00793C3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D4FF99" wp14:editId="4199AD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000" cy="342900"/>
              <wp:effectExtent l="0" t="0" r="0" b="0"/>
              <wp:wrapNone/>
              <wp:docPr id="11055897" name="Pole tekstowe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44D29" w14:textId="1B30FE54" w:rsidR="00793C3D" w:rsidRPr="00793C3D" w:rsidRDefault="00793C3D" w:rsidP="00793C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793C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4FF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1 - Internal use" style="position:absolute;margin-left:0;margin-top:0;width:60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" filled="f" stroked="f">
              <v:textbox style="mso-fit-shape-to-text:t" inset="0,0,0,15pt">
                <w:txbxContent>
                  <w:p w14:paraId="55A44D29" w14:textId="1B30FE54" w:rsidR="00793C3D" w:rsidRPr="00793C3D" w:rsidRDefault="00793C3D" w:rsidP="00793C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793C3D"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578B" w14:textId="5233603C" w:rsidR="003315D2" w:rsidRDefault="003315D2" w:rsidP="003315D2">
    <w:pPr>
      <w:pStyle w:val="Stopka"/>
      <w:jc w:val="center"/>
    </w:pPr>
  </w:p>
  <w:p w14:paraId="2AA24A8C" w14:textId="77777777" w:rsidR="003315D2" w:rsidRDefault="00331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60BA" w14:textId="38504DB4" w:rsidR="00793C3D" w:rsidRDefault="00793C3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C1BA78" wp14:editId="097BBB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000" cy="342900"/>
              <wp:effectExtent l="0" t="0" r="0" b="0"/>
              <wp:wrapNone/>
              <wp:docPr id="608946860" name="Pole tekstowe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1F092" w14:textId="1AF6CF4F" w:rsidR="00793C3D" w:rsidRPr="00793C3D" w:rsidRDefault="00793C3D" w:rsidP="00793C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793C3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1BA7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1 - Internal use" style="position:absolute;margin-left:0;margin-top:0;width:60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" filled="f" stroked="f">
              <v:textbox style="mso-fit-shape-to-text:t" inset="0,0,0,15pt">
                <w:txbxContent>
                  <w:p w14:paraId="3381F092" w14:textId="1AF6CF4F" w:rsidR="00793C3D" w:rsidRPr="00793C3D" w:rsidRDefault="00793C3D" w:rsidP="00793C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793C3D"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B370" w14:textId="77777777" w:rsidR="00147E51" w:rsidRDefault="00147E51" w:rsidP="00B4299F">
      <w:pPr>
        <w:spacing w:after="0" w:line="240" w:lineRule="auto"/>
      </w:pPr>
      <w:r>
        <w:separator/>
      </w:r>
    </w:p>
  </w:footnote>
  <w:footnote w:type="continuationSeparator" w:id="0">
    <w:p w14:paraId="69D36C8A" w14:textId="77777777" w:rsidR="00147E51" w:rsidRDefault="00147E51" w:rsidP="00B4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46F3" w14:textId="4C158BC0" w:rsidR="00B4299F" w:rsidRDefault="00B4299F" w:rsidP="00B4299F">
    <w:pPr>
      <w:pStyle w:val="Nagwek"/>
      <w:jc w:val="center"/>
    </w:pPr>
    <w:r>
      <w:rPr>
        <w:noProof/>
      </w:rPr>
      <w:drawing>
        <wp:inline distT="0" distB="0" distL="0" distR="0" wp14:anchorId="719F106D" wp14:editId="314888C6">
          <wp:extent cx="1584960" cy="398855"/>
          <wp:effectExtent l="0" t="0" r="0" b="1270"/>
          <wp:docPr id="1003253020" name="image1.png" descr="Obraz zawierający zrzut ekranu, design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253020" name="image1.png" descr="Obraz zawierający zrzut ekranu, design, sztu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20" cy="405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EAC39" w14:textId="77777777" w:rsidR="00B4299F" w:rsidRDefault="00B42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442BD"/>
    <w:multiLevelType w:val="hybridMultilevel"/>
    <w:tmpl w:val="3C8C219C"/>
    <w:lvl w:ilvl="0" w:tplc="A3F2F2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044F4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8543A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50BA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728C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CFAE6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484F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E42DA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E6DA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6C78005A"/>
    <w:multiLevelType w:val="multilevel"/>
    <w:tmpl w:val="7672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313558">
    <w:abstractNumId w:val="1"/>
  </w:num>
  <w:num w:numId="2" w16cid:durableId="55031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0"/>
    <w:rsid w:val="00040D03"/>
    <w:rsid w:val="00061C56"/>
    <w:rsid w:val="00066075"/>
    <w:rsid w:val="0008710B"/>
    <w:rsid w:val="000B10EB"/>
    <w:rsid w:val="000C3CF8"/>
    <w:rsid w:val="0010013A"/>
    <w:rsid w:val="0012239A"/>
    <w:rsid w:val="001366B6"/>
    <w:rsid w:val="00147E51"/>
    <w:rsid w:val="00156CDD"/>
    <w:rsid w:val="00184BC6"/>
    <w:rsid w:val="001863A6"/>
    <w:rsid w:val="001A05BF"/>
    <w:rsid w:val="001A6D1C"/>
    <w:rsid w:val="001D25D1"/>
    <w:rsid w:val="00207247"/>
    <w:rsid w:val="00237272"/>
    <w:rsid w:val="00240240"/>
    <w:rsid w:val="00260761"/>
    <w:rsid w:val="00273F00"/>
    <w:rsid w:val="00281CC4"/>
    <w:rsid w:val="002952C5"/>
    <w:rsid w:val="002C2B0A"/>
    <w:rsid w:val="002D29BB"/>
    <w:rsid w:val="002D3371"/>
    <w:rsid w:val="00325E8F"/>
    <w:rsid w:val="003315D2"/>
    <w:rsid w:val="00374F1A"/>
    <w:rsid w:val="0038174F"/>
    <w:rsid w:val="003B216F"/>
    <w:rsid w:val="00401DC3"/>
    <w:rsid w:val="004126C0"/>
    <w:rsid w:val="004909BF"/>
    <w:rsid w:val="004C1274"/>
    <w:rsid w:val="004D735B"/>
    <w:rsid w:val="0050437F"/>
    <w:rsid w:val="00521172"/>
    <w:rsid w:val="005307CE"/>
    <w:rsid w:val="00541058"/>
    <w:rsid w:val="00596E22"/>
    <w:rsid w:val="005A0805"/>
    <w:rsid w:val="005A5614"/>
    <w:rsid w:val="005B665B"/>
    <w:rsid w:val="005D13B2"/>
    <w:rsid w:val="006050A7"/>
    <w:rsid w:val="00635DBE"/>
    <w:rsid w:val="0065275D"/>
    <w:rsid w:val="00665022"/>
    <w:rsid w:val="006A4D09"/>
    <w:rsid w:val="006B4E66"/>
    <w:rsid w:val="006E2B39"/>
    <w:rsid w:val="006F2CEE"/>
    <w:rsid w:val="0071010A"/>
    <w:rsid w:val="007202CB"/>
    <w:rsid w:val="00766B5C"/>
    <w:rsid w:val="00773B2D"/>
    <w:rsid w:val="00793C3D"/>
    <w:rsid w:val="00797158"/>
    <w:rsid w:val="007A036C"/>
    <w:rsid w:val="007C3807"/>
    <w:rsid w:val="007D6B16"/>
    <w:rsid w:val="007F4FA7"/>
    <w:rsid w:val="00801CF3"/>
    <w:rsid w:val="0082764C"/>
    <w:rsid w:val="00830C8A"/>
    <w:rsid w:val="008315AD"/>
    <w:rsid w:val="008A65A1"/>
    <w:rsid w:val="00902C16"/>
    <w:rsid w:val="0091399E"/>
    <w:rsid w:val="00925EA8"/>
    <w:rsid w:val="009321DC"/>
    <w:rsid w:val="00995966"/>
    <w:rsid w:val="009A2808"/>
    <w:rsid w:val="009B4D56"/>
    <w:rsid w:val="009D0317"/>
    <w:rsid w:val="009E632A"/>
    <w:rsid w:val="00A0761A"/>
    <w:rsid w:val="00A312E8"/>
    <w:rsid w:val="00A335F6"/>
    <w:rsid w:val="00A50A47"/>
    <w:rsid w:val="00A51F7F"/>
    <w:rsid w:val="00A673D7"/>
    <w:rsid w:val="00A7413C"/>
    <w:rsid w:val="00AB7B55"/>
    <w:rsid w:val="00B1094E"/>
    <w:rsid w:val="00B134E0"/>
    <w:rsid w:val="00B1428D"/>
    <w:rsid w:val="00B4299F"/>
    <w:rsid w:val="00BA355F"/>
    <w:rsid w:val="00BD6E94"/>
    <w:rsid w:val="00BE47EF"/>
    <w:rsid w:val="00C15ACB"/>
    <w:rsid w:val="00C6344F"/>
    <w:rsid w:val="00C80661"/>
    <w:rsid w:val="00C82916"/>
    <w:rsid w:val="00CA2B4E"/>
    <w:rsid w:val="00CD03A3"/>
    <w:rsid w:val="00CE4A52"/>
    <w:rsid w:val="00CF4F1F"/>
    <w:rsid w:val="00D15B48"/>
    <w:rsid w:val="00D77A69"/>
    <w:rsid w:val="00DB47BB"/>
    <w:rsid w:val="00DE47E6"/>
    <w:rsid w:val="00E03BA3"/>
    <w:rsid w:val="00E126E6"/>
    <w:rsid w:val="00E155FF"/>
    <w:rsid w:val="00E16F84"/>
    <w:rsid w:val="00E25762"/>
    <w:rsid w:val="00E27334"/>
    <w:rsid w:val="00E40AE6"/>
    <w:rsid w:val="00E431E4"/>
    <w:rsid w:val="00E73C70"/>
    <w:rsid w:val="00E74E9C"/>
    <w:rsid w:val="00E76F39"/>
    <w:rsid w:val="00EC2660"/>
    <w:rsid w:val="00EC4F77"/>
    <w:rsid w:val="00F00586"/>
    <w:rsid w:val="00F2511E"/>
    <w:rsid w:val="00F342F1"/>
    <w:rsid w:val="00F37269"/>
    <w:rsid w:val="00F5496D"/>
    <w:rsid w:val="00F67260"/>
    <w:rsid w:val="00F76D0C"/>
    <w:rsid w:val="00F77568"/>
    <w:rsid w:val="00FC1EA2"/>
    <w:rsid w:val="00FC6EB5"/>
    <w:rsid w:val="00FC7AC2"/>
    <w:rsid w:val="00FE56EF"/>
    <w:rsid w:val="00FF663C"/>
    <w:rsid w:val="03F38727"/>
    <w:rsid w:val="05C6B40C"/>
    <w:rsid w:val="06F78A99"/>
    <w:rsid w:val="0ACBAC69"/>
    <w:rsid w:val="0E023BF7"/>
    <w:rsid w:val="0FE23EB5"/>
    <w:rsid w:val="19856F91"/>
    <w:rsid w:val="1F247D70"/>
    <w:rsid w:val="23E9F298"/>
    <w:rsid w:val="2A774902"/>
    <w:rsid w:val="2BD74332"/>
    <w:rsid w:val="322CC96A"/>
    <w:rsid w:val="3C6DB100"/>
    <w:rsid w:val="58922A35"/>
    <w:rsid w:val="595BC387"/>
    <w:rsid w:val="610FDF29"/>
    <w:rsid w:val="61DCE6AD"/>
    <w:rsid w:val="73092252"/>
    <w:rsid w:val="74805356"/>
    <w:rsid w:val="74CA0A9D"/>
    <w:rsid w:val="7ACC8A39"/>
    <w:rsid w:val="7F2E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3F83"/>
  <w15:chartTrackingRefBased/>
  <w15:docId w15:val="{BEEBC2E4-5F47-4F29-8B3A-ED7A2EE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4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4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4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4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4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4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4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4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4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4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4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9F"/>
  </w:style>
  <w:style w:type="paragraph" w:styleId="Stopka">
    <w:name w:val="footer"/>
    <w:basedOn w:val="Normalny"/>
    <w:link w:val="StopkaZnak"/>
    <w:uiPriority w:val="99"/>
    <w:unhideWhenUsed/>
    <w:rsid w:val="00B4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9F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25E8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5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B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oche-posay.pl/effaclar/effaclar-duo-plus-m-pat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Trakul | LoveBrands Group</dc:creator>
  <cp:keywords/>
  <dc:description/>
  <cp:lastModifiedBy>Alicja Kaska</cp:lastModifiedBy>
  <cp:revision>5</cp:revision>
  <dcterms:created xsi:type="dcterms:W3CDTF">2025-08-26T08:24:00Z</dcterms:created>
  <dcterms:modified xsi:type="dcterms:W3CDTF">2025-08-27T11:28:00Z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244bcaac,a8b319,77c70603</vt:lpwstr>
  </property>
  <property fmtid="{D5CDD505-2E9C-101B-9397-08002B2CF9AE}" pid="3" name="ClassificationContentMarkingFooterFontProps">
    <vt:lpwstr>#008000,9,Calibri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2025-07-18T09:59:47Z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a8016ad3-647d-416e-80a1-1e10a346b6b2</vt:lpwstr>
  </property>
  <property fmtid="{D5CDD505-2E9C-101B-9397-08002B2CF9AE}" pid="11" name="MSIP_Label_f43b7177-c66c-4b22-a350-7ee86f9a1e74_ContentBits">
    <vt:lpwstr>2</vt:lpwstr>
  </property>
  <property fmtid="{D5CDD505-2E9C-101B-9397-08002B2CF9AE}" pid="12" name="MSIP_Label_f43b7177-c66c-4b22-a350-7ee86f9a1e74_Tag">
    <vt:lpwstr>10, 3, 0, 2</vt:lpwstr>
  </property>
</Properties>
</file>