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829B4" w14:textId="77777777" w:rsidR="00F12C5B" w:rsidRDefault="00F12C5B"/>
    <w:p w14:paraId="32D61B1A" w14:textId="73A0DD03" w:rsidR="003324BB" w:rsidRDefault="003324BB" w:rsidP="003324BB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6B6A41">
        <w:rPr>
          <w:rFonts w:asciiTheme="minorHAnsi" w:hAnsiTheme="minorHAnsi" w:cstheme="minorHAnsi"/>
          <w:color w:val="000000"/>
          <w:sz w:val="22"/>
          <w:szCs w:val="22"/>
        </w:rPr>
        <w:t xml:space="preserve">Warszawa, </w:t>
      </w:r>
      <w:r w:rsidR="0039333C">
        <w:rPr>
          <w:rFonts w:asciiTheme="minorHAnsi" w:hAnsiTheme="minorHAnsi" w:cstheme="minorHAnsi"/>
          <w:color w:val="000000"/>
          <w:sz w:val="22"/>
          <w:szCs w:val="22"/>
        </w:rPr>
        <w:t>26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sierpnia</w:t>
      </w:r>
      <w:r w:rsidRPr="006B6A41">
        <w:rPr>
          <w:rFonts w:asciiTheme="minorHAnsi" w:hAnsiTheme="minorHAnsi" w:cstheme="minorHAnsi"/>
          <w:color w:val="000000"/>
          <w:sz w:val="22"/>
          <w:szCs w:val="22"/>
        </w:rPr>
        <w:t xml:space="preserve"> 202</w:t>
      </w:r>
      <w:r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6B6A41"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</w:p>
    <w:p w14:paraId="5ADA80A5" w14:textId="77777777" w:rsidR="003324BB" w:rsidRDefault="003324BB" w:rsidP="003324BB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7A02D144" w14:textId="77777777" w:rsidR="003D0F32" w:rsidRDefault="003D0F32" w:rsidP="003324BB">
      <w:pPr>
        <w:jc w:val="center"/>
        <w:rPr>
          <w:rFonts w:cstheme="minorHAnsi"/>
          <w:b/>
          <w:bCs/>
          <w:sz w:val="24"/>
          <w:szCs w:val="24"/>
        </w:rPr>
      </w:pPr>
    </w:p>
    <w:p w14:paraId="0B862FBB" w14:textId="4151CBC3" w:rsidR="003324BB" w:rsidRPr="003324BB" w:rsidRDefault="00205B09" w:rsidP="003324BB">
      <w:pPr>
        <w:jc w:val="center"/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4"/>
          <w:szCs w:val="24"/>
        </w:rPr>
        <w:t>Frisco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wchodzi do Łodzi</w:t>
      </w:r>
    </w:p>
    <w:p w14:paraId="51A0330A" w14:textId="70D96B9E" w:rsidR="002063A9" w:rsidRDefault="00205B09" w:rsidP="002063A9">
      <w:pPr>
        <w:jc w:val="both"/>
        <w:rPr>
          <w:rFonts w:eastAsia="Times New Roman"/>
          <w:b/>
          <w:bCs/>
          <w:color w:val="000000" w:themeColor="text1"/>
          <w:lang w:eastAsia="pl-PL"/>
        </w:rPr>
      </w:pPr>
      <w:bookmarkStart w:id="0" w:name="_Hlk194916953"/>
      <w:proofErr w:type="spellStart"/>
      <w:r>
        <w:rPr>
          <w:rFonts w:eastAsia="Times New Roman"/>
          <w:b/>
          <w:bCs/>
          <w:color w:val="000000" w:themeColor="text1"/>
          <w:lang w:eastAsia="pl-PL"/>
        </w:rPr>
        <w:t>Frisco</w:t>
      </w:r>
      <w:proofErr w:type="spellEnd"/>
      <w:r>
        <w:rPr>
          <w:rFonts w:eastAsia="Times New Roman"/>
          <w:b/>
          <w:bCs/>
          <w:color w:val="000000" w:themeColor="text1"/>
          <w:lang w:eastAsia="pl-PL"/>
        </w:rPr>
        <w:t xml:space="preserve"> rozszerza działalność o kolejny rynek. Do listy miast, w których realizuje dostawy krajowy lider e-</w:t>
      </w:r>
      <w:proofErr w:type="spellStart"/>
      <w:r>
        <w:rPr>
          <w:rFonts w:eastAsia="Times New Roman"/>
          <w:b/>
          <w:bCs/>
          <w:color w:val="000000" w:themeColor="text1"/>
          <w:lang w:eastAsia="pl-PL"/>
        </w:rPr>
        <w:t>grocery</w:t>
      </w:r>
      <w:proofErr w:type="spellEnd"/>
      <w:r>
        <w:rPr>
          <w:rFonts w:eastAsia="Times New Roman"/>
          <w:b/>
          <w:bCs/>
          <w:color w:val="000000" w:themeColor="text1"/>
          <w:lang w:eastAsia="pl-PL"/>
        </w:rPr>
        <w:t xml:space="preserve">, dołączyła właśnie Łódź. </w:t>
      </w:r>
      <w:r w:rsidR="00BC24DD">
        <w:rPr>
          <w:rFonts w:eastAsia="Times New Roman"/>
          <w:b/>
          <w:bCs/>
          <w:color w:val="000000" w:themeColor="text1"/>
          <w:lang w:eastAsia="pl-PL"/>
        </w:rPr>
        <w:t>Po tej ekspansji</w:t>
      </w:r>
      <w:r>
        <w:rPr>
          <w:rFonts w:eastAsia="Times New Roman"/>
          <w:b/>
          <w:bCs/>
          <w:color w:val="000000" w:themeColor="text1"/>
          <w:lang w:eastAsia="pl-PL"/>
        </w:rPr>
        <w:t xml:space="preserve"> należący do Grupy Eurocash supermarket online działa już we wszystkich dużych polskich aglomeracjach powyżej 500 tys. mieszkańców.</w:t>
      </w:r>
      <w:bookmarkEnd w:id="0"/>
    </w:p>
    <w:p w14:paraId="6EFEBB1D" w14:textId="42EA8DC6" w:rsidR="002063A9" w:rsidRDefault="002063A9" w:rsidP="002063A9">
      <w:pPr>
        <w:jc w:val="both"/>
        <w:rPr>
          <w:color w:val="000000" w:themeColor="text1"/>
        </w:rPr>
      </w:pPr>
      <w:r w:rsidRPr="002063A9">
        <w:rPr>
          <w:rFonts w:eastAsia="Times New Roman"/>
          <w:color w:val="000000" w:themeColor="text1"/>
          <w:lang w:eastAsia="pl-PL"/>
        </w:rPr>
        <w:t>Już</w:t>
      </w:r>
      <w:r>
        <w:rPr>
          <w:rFonts w:eastAsia="Times New Roman"/>
          <w:b/>
          <w:bCs/>
          <w:color w:val="000000" w:themeColor="text1"/>
          <w:lang w:eastAsia="pl-PL"/>
        </w:rPr>
        <w:t xml:space="preserve"> </w:t>
      </w:r>
      <w:r>
        <w:rPr>
          <w:color w:val="000000" w:themeColor="text1"/>
        </w:rPr>
        <w:t xml:space="preserve">od połowy sierpnia </w:t>
      </w:r>
      <w:r w:rsidR="00205B09">
        <w:rPr>
          <w:color w:val="000000" w:themeColor="text1"/>
        </w:rPr>
        <w:t xml:space="preserve">mieszkańcy Łodzi mogą korzystać z dostaw </w:t>
      </w:r>
      <w:proofErr w:type="spellStart"/>
      <w:r w:rsidR="00205B09">
        <w:rPr>
          <w:color w:val="000000" w:themeColor="text1"/>
        </w:rPr>
        <w:t>Frisco</w:t>
      </w:r>
      <w:proofErr w:type="spellEnd"/>
      <w:r w:rsidR="00205B09">
        <w:rPr>
          <w:color w:val="000000" w:themeColor="text1"/>
        </w:rPr>
        <w:t xml:space="preserve"> </w:t>
      </w:r>
      <w:proofErr w:type="spellStart"/>
      <w:r w:rsidR="00205B09">
        <w:rPr>
          <w:color w:val="000000" w:themeColor="text1"/>
        </w:rPr>
        <w:t>Vanem</w:t>
      </w:r>
      <w:proofErr w:type="spellEnd"/>
      <w:r w:rsidR="00205B09">
        <w:rPr>
          <w:color w:val="000000" w:themeColor="text1"/>
        </w:rPr>
        <w:t xml:space="preserve"> i wszystkich korzyści, które się z ty</w:t>
      </w:r>
      <w:r>
        <w:rPr>
          <w:color w:val="000000" w:themeColor="text1"/>
        </w:rPr>
        <w:t xml:space="preserve">m wiążą: w tym dostępu do pełnego asortymentu </w:t>
      </w:r>
      <w:proofErr w:type="spellStart"/>
      <w:r>
        <w:rPr>
          <w:color w:val="000000" w:themeColor="text1"/>
        </w:rPr>
        <w:t>Frisco</w:t>
      </w:r>
      <w:proofErr w:type="spellEnd"/>
      <w:r>
        <w:rPr>
          <w:color w:val="000000" w:themeColor="text1"/>
        </w:rPr>
        <w:t xml:space="preserve">, który liczy aż 14 tys. SKU, i możliwości zamówienia </w:t>
      </w:r>
      <w:r w:rsidR="00B25E5F">
        <w:rPr>
          <w:color w:val="000000" w:themeColor="text1"/>
        </w:rPr>
        <w:t>dostawy</w:t>
      </w:r>
      <w:r>
        <w:rPr>
          <w:color w:val="000000" w:themeColor="text1"/>
        </w:rPr>
        <w:t xml:space="preserve"> na konkretną godzinę. </w:t>
      </w:r>
    </w:p>
    <w:p w14:paraId="13A632E5" w14:textId="7635862A" w:rsidR="00D718DE" w:rsidRPr="004D16F5" w:rsidRDefault="002063A9" w:rsidP="002063A9">
      <w:pPr>
        <w:jc w:val="both"/>
        <w:rPr>
          <w:b/>
          <w:bCs/>
          <w:color w:val="000000" w:themeColor="text1"/>
        </w:rPr>
      </w:pPr>
      <w:r w:rsidRPr="147C17C7">
        <w:rPr>
          <w:color w:val="000000" w:themeColor="text1"/>
        </w:rPr>
        <w:t>–</w:t>
      </w:r>
      <w:r w:rsidR="00A73C2E" w:rsidRPr="147C17C7">
        <w:rPr>
          <w:i/>
          <w:iCs/>
          <w:color w:val="000000" w:themeColor="text1"/>
        </w:rPr>
        <w:t xml:space="preserve"> </w:t>
      </w:r>
      <w:r w:rsidR="003D0F32" w:rsidRPr="147C17C7">
        <w:rPr>
          <w:i/>
          <w:iCs/>
          <w:color w:val="000000" w:themeColor="text1"/>
        </w:rPr>
        <w:t xml:space="preserve">Wejście na łódzki rynek to dla nas naturalny krok – z jednej strony ze względu na potencjał dużego miasta, liczącego aż 670 tys. osób, a z drugiej z uwagi na kwestie logistyczne i bliskość naszego </w:t>
      </w:r>
      <w:r w:rsidR="00A73C2E" w:rsidRPr="147C17C7">
        <w:rPr>
          <w:i/>
          <w:iCs/>
          <w:color w:val="000000" w:themeColor="text1"/>
        </w:rPr>
        <w:t xml:space="preserve">supernowoczesnego, </w:t>
      </w:r>
      <w:r w:rsidR="003D0F32" w:rsidRPr="147C17C7">
        <w:rPr>
          <w:i/>
          <w:iCs/>
          <w:color w:val="000000" w:themeColor="text1"/>
        </w:rPr>
        <w:t xml:space="preserve">zautomatyzowanego magazynu </w:t>
      </w:r>
      <w:r w:rsidR="00A73C2E" w:rsidRPr="147C17C7">
        <w:rPr>
          <w:i/>
          <w:iCs/>
          <w:color w:val="000000" w:themeColor="text1"/>
        </w:rPr>
        <w:t>pod Warszawą</w:t>
      </w:r>
      <w:r w:rsidR="003D0F32" w:rsidRPr="147C17C7">
        <w:rPr>
          <w:i/>
          <w:iCs/>
          <w:color w:val="000000" w:themeColor="text1"/>
        </w:rPr>
        <w:t>.</w:t>
      </w:r>
      <w:r w:rsidR="00A73C2E" w:rsidRPr="147C17C7">
        <w:rPr>
          <w:i/>
          <w:iCs/>
          <w:color w:val="000000" w:themeColor="text1"/>
        </w:rPr>
        <w:t xml:space="preserve"> To właśnie z niego</w:t>
      </w:r>
      <w:r w:rsidR="002B60D8" w:rsidRPr="147C17C7">
        <w:rPr>
          <w:i/>
          <w:iCs/>
          <w:color w:val="000000" w:themeColor="text1"/>
        </w:rPr>
        <w:t xml:space="preserve"> </w:t>
      </w:r>
      <w:r w:rsidR="00A73C2E" w:rsidRPr="147C17C7">
        <w:rPr>
          <w:i/>
          <w:iCs/>
          <w:color w:val="000000" w:themeColor="text1"/>
        </w:rPr>
        <w:t xml:space="preserve">są realizowane dostawy do Łodzi </w:t>
      </w:r>
      <w:r w:rsidR="003D0F32" w:rsidRPr="147C17C7">
        <w:rPr>
          <w:color w:val="000000" w:themeColor="text1"/>
        </w:rPr>
        <w:t>–</w:t>
      </w:r>
      <w:r w:rsidR="003D0F32" w:rsidRPr="147C17C7">
        <w:rPr>
          <w:i/>
          <w:iCs/>
          <w:color w:val="000000" w:themeColor="text1"/>
        </w:rPr>
        <w:t xml:space="preserve"> </w:t>
      </w:r>
      <w:r w:rsidR="00D718DE" w:rsidRPr="147C17C7">
        <w:rPr>
          <w:color w:val="000000" w:themeColor="text1"/>
        </w:rPr>
        <w:t xml:space="preserve">mówi </w:t>
      </w:r>
      <w:r w:rsidR="4A1EF8B4" w:rsidRPr="004D16F5">
        <w:rPr>
          <w:b/>
          <w:bCs/>
          <w:color w:val="000000" w:themeColor="text1"/>
        </w:rPr>
        <w:t>Magdalena Szuszkiewicz</w:t>
      </w:r>
      <w:r w:rsidR="00D718DE" w:rsidRPr="004D16F5">
        <w:rPr>
          <w:b/>
          <w:bCs/>
          <w:color w:val="000000" w:themeColor="text1"/>
        </w:rPr>
        <w:t xml:space="preserve">, </w:t>
      </w:r>
      <w:r w:rsidR="004D16F5">
        <w:rPr>
          <w:b/>
          <w:bCs/>
          <w:color w:val="000000" w:themeColor="text1"/>
        </w:rPr>
        <w:t xml:space="preserve">prezeska zarządu </w:t>
      </w:r>
      <w:proofErr w:type="spellStart"/>
      <w:r w:rsidR="00D718DE" w:rsidRPr="004D16F5">
        <w:rPr>
          <w:b/>
          <w:bCs/>
          <w:color w:val="000000" w:themeColor="text1"/>
        </w:rPr>
        <w:t>Frisco</w:t>
      </w:r>
      <w:proofErr w:type="spellEnd"/>
      <w:r w:rsidR="00D718DE" w:rsidRPr="004D16F5">
        <w:rPr>
          <w:b/>
          <w:bCs/>
          <w:color w:val="000000" w:themeColor="text1"/>
        </w:rPr>
        <w:t>.</w:t>
      </w:r>
    </w:p>
    <w:p w14:paraId="5FDB71BB" w14:textId="1149491C" w:rsidR="002B60D8" w:rsidRDefault="002B60D8" w:rsidP="002B60D8">
      <w:pPr>
        <w:jc w:val="both"/>
        <w:rPr>
          <w:color w:val="000000" w:themeColor="text1"/>
        </w:rPr>
      </w:pPr>
      <w:r w:rsidRPr="09317CEE">
        <w:rPr>
          <w:color w:val="000000" w:themeColor="text1"/>
        </w:rPr>
        <w:t xml:space="preserve">Nowoczesne centrum dystrybucyjne </w:t>
      </w:r>
      <w:proofErr w:type="spellStart"/>
      <w:r w:rsidRPr="09317CEE">
        <w:rPr>
          <w:color w:val="000000" w:themeColor="text1"/>
        </w:rPr>
        <w:t>Frisco</w:t>
      </w:r>
      <w:proofErr w:type="spellEnd"/>
      <w:r w:rsidRPr="09317CEE">
        <w:rPr>
          <w:color w:val="000000" w:themeColor="text1"/>
        </w:rPr>
        <w:t xml:space="preserve"> w Marysinie działa od grudnia 2023 r. Wykorzystuje zaawansowaną automatykę: dzięki systemowi </w:t>
      </w:r>
      <w:proofErr w:type="spellStart"/>
      <w:r w:rsidRPr="09317CEE">
        <w:rPr>
          <w:color w:val="000000" w:themeColor="text1"/>
        </w:rPr>
        <w:t>shuttle</w:t>
      </w:r>
      <w:proofErr w:type="spellEnd"/>
      <w:r w:rsidRPr="09317CEE">
        <w:rPr>
          <w:color w:val="000000" w:themeColor="text1"/>
        </w:rPr>
        <w:t xml:space="preserve"> z 6 alejkami (w tym 2 chłodzonymi), szybkim stacjom GTP pakującym ok. 60% towarów oraz 9 nowoczesnym stanowiskom </w:t>
      </w:r>
      <w:proofErr w:type="spellStart"/>
      <w:r w:rsidRPr="09317CEE">
        <w:rPr>
          <w:color w:val="000000" w:themeColor="text1"/>
        </w:rPr>
        <w:t>CoBOP</w:t>
      </w:r>
      <w:proofErr w:type="spellEnd"/>
      <w:r w:rsidRPr="09317CEE">
        <w:rPr>
          <w:color w:val="000000" w:themeColor="text1"/>
        </w:rPr>
        <w:t xml:space="preserve"> w strefie chłodzonej, może obsługiwać do nawet 4 tys. zamówień dziennie i 115 tys. linii produktowych. </w:t>
      </w:r>
    </w:p>
    <w:p w14:paraId="466BF088" w14:textId="60B89A9C" w:rsidR="00696FCC" w:rsidRPr="002063A9" w:rsidRDefault="002B60D8" w:rsidP="002063A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Obsługa zamówień z Łodzi sprawi, że </w:t>
      </w:r>
      <w:proofErr w:type="spellStart"/>
      <w:r>
        <w:rPr>
          <w:color w:val="000000" w:themeColor="text1"/>
        </w:rPr>
        <w:t>Frisco</w:t>
      </w:r>
      <w:proofErr w:type="spellEnd"/>
      <w:r>
        <w:rPr>
          <w:color w:val="000000" w:themeColor="text1"/>
        </w:rPr>
        <w:t xml:space="preserve"> będzie mogło w większym stopniu wykorzystywać możliwości magazynu. To jeden z wielu przykładów na to, że dla polskiego lidera e-</w:t>
      </w:r>
      <w:proofErr w:type="spellStart"/>
      <w:r>
        <w:rPr>
          <w:color w:val="000000" w:themeColor="text1"/>
        </w:rPr>
        <w:t>grocery</w:t>
      </w:r>
      <w:proofErr w:type="spellEnd"/>
      <w:r>
        <w:rPr>
          <w:color w:val="000000" w:themeColor="text1"/>
        </w:rPr>
        <w:t xml:space="preserve"> wejście na kolejny rynek oznacza nie tylko większe przychody, ale i efektywność.</w:t>
      </w:r>
      <w:r w:rsidR="00D718DE" w:rsidRPr="00A73C2E">
        <w:rPr>
          <w:color w:val="000000" w:themeColor="text1"/>
        </w:rPr>
        <w:t xml:space="preserve"> </w:t>
      </w:r>
    </w:p>
    <w:p w14:paraId="09B63AD1" w14:textId="3F733FF0" w:rsidR="002B60D8" w:rsidRDefault="002B60D8" w:rsidP="002B60D8">
      <w:pPr>
        <w:jc w:val="both"/>
        <w:rPr>
          <w:color w:val="000000" w:themeColor="text1"/>
        </w:rPr>
      </w:pPr>
      <w:r w:rsidRPr="09317CEE">
        <w:rPr>
          <w:color w:val="000000" w:themeColor="text1"/>
        </w:rPr>
        <w:t>–</w:t>
      </w:r>
      <w:r w:rsidRPr="09317CEE">
        <w:rPr>
          <w:i/>
          <w:iCs/>
          <w:color w:val="000000" w:themeColor="text1"/>
        </w:rPr>
        <w:t xml:space="preserve"> Większa skala działania to dla nas szansa na lepsze wykorzystanie struktur logistycznych. Wzrost wolumenu zamówień oznacza, że możemy obniżyć średni koszt dostawy, podnieść efektywność magazynów i zwiększyć marże operacyjne </w:t>
      </w:r>
      <w:r w:rsidRPr="09317CEE">
        <w:rPr>
          <w:color w:val="000000" w:themeColor="text1"/>
        </w:rPr>
        <w:t xml:space="preserve">– wymienia </w:t>
      </w:r>
      <w:r w:rsidR="004D16F5">
        <w:rPr>
          <w:color w:val="000000" w:themeColor="text1"/>
        </w:rPr>
        <w:t>Magdalena Szuszkiewicz</w:t>
      </w:r>
      <w:r w:rsidRPr="09317CEE">
        <w:rPr>
          <w:color w:val="000000" w:themeColor="text1"/>
        </w:rPr>
        <w:t>.</w:t>
      </w:r>
    </w:p>
    <w:p w14:paraId="0EDF97FA" w14:textId="6167ECED" w:rsidR="003324BB" w:rsidRDefault="002B60D8" w:rsidP="002063A9">
      <w:pPr>
        <w:jc w:val="both"/>
        <w:rPr>
          <w:color w:val="000000" w:themeColor="text1"/>
        </w:rPr>
      </w:pPr>
      <w:r w:rsidRPr="00A73C2E">
        <w:rPr>
          <w:color w:val="000000" w:themeColor="text1"/>
        </w:rPr>
        <w:t xml:space="preserve">Jako jedyny w Polsce istotny gracz typu </w:t>
      </w:r>
      <w:proofErr w:type="spellStart"/>
      <w:r w:rsidRPr="00A73C2E">
        <w:rPr>
          <w:color w:val="000000" w:themeColor="text1"/>
        </w:rPr>
        <w:t>pure</w:t>
      </w:r>
      <w:proofErr w:type="spellEnd"/>
      <w:r w:rsidRPr="00A73C2E">
        <w:rPr>
          <w:color w:val="000000" w:themeColor="text1"/>
        </w:rPr>
        <w:t xml:space="preserve"> </w:t>
      </w:r>
      <w:proofErr w:type="spellStart"/>
      <w:r w:rsidRPr="00A73C2E">
        <w:rPr>
          <w:color w:val="000000" w:themeColor="text1"/>
        </w:rPr>
        <w:t>player</w:t>
      </w:r>
      <w:proofErr w:type="spellEnd"/>
      <w:r w:rsidRPr="00A73C2E">
        <w:rPr>
          <w:color w:val="000000" w:themeColor="text1"/>
        </w:rPr>
        <w:t xml:space="preserve">, </w:t>
      </w:r>
      <w:proofErr w:type="spellStart"/>
      <w:r w:rsidRPr="00A73C2E">
        <w:rPr>
          <w:color w:val="000000" w:themeColor="text1"/>
        </w:rPr>
        <w:t>Frisco</w:t>
      </w:r>
      <w:proofErr w:type="spellEnd"/>
      <w:r w:rsidRPr="00A73C2E">
        <w:rPr>
          <w:color w:val="000000" w:themeColor="text1"/>
        </w:rPr>
        <w:t xml:space="preserve"> działa już we wszystkich polskich miastach powyżej 0,5 mln mieszkańców</w:t>
      </w:r>
      <w:r>
        <w:rPr>
          <w:color w:val="000000" w:themeColor="text1"/>
        </w:rPr>
        <w:t xml:space="preserve">. Poza Łodzią, dostawy </w:t>
      </w:r>
      <w:proofErr w:type="spellStart"/>
      <w:r w:rsidRPr="0039333C">
        <w:rPr>
          <w:color w:val="000000" w:themeColor="text1"/>
        </w:rPr>
        <w:t>Frisco</w:t>
      </w:r>
      <w:proofErr w:type="spellEnd"/>
      <w:r w:rsidRPr="0039333C">
        <w:rPr>
          <w:color w:val="000000" w:themeColor="text1"/>
        </w:rPr>
        <w:t xml:space="preserve"> </w:t>
      </w:r>
      <w:proofErr w:type="spellStart"/>
      <w:r w:rsidRPr="0039333C">
        <w:rPr>
          <w:color w:val="000000" w:themeColor="text1"/>
        </w:rPr>
        <w:t>Vanem</w:t>
      </w:r>
      <w:proofErr w:type="spellEnd"/>
      <w:r w:rsidRPr="0039333C">
        <w:rPr>
          <w:color w:val="000000" w:themeColor="text1"/>
        </w:rPr>
        <w:t xml:space="preserve"> są też realizowane w Warszawie, Krakowie, Wrocławiu, Poznaniu, Katowicach i w </w:t>
      </w:r>
      <w:proofErr w:type="spellStart"/>
      <w:r w:rsidRPr="0039333C">
        <w:rPr>
          <w:color w:val="000000" w:themeColor="text1"/>
        </w:rPr>
        <w:t>Trójmiejście</w:t>
      </w:r>
      <w:proofErr w:type="spellEnd"/>
      <w:r w:rsidRPr="0039333C">
        <w:rPr>
          <w:color w:val="000000" w:themeColor="text1"/>
        </w:rPr>
        <w:t>.</w:t>
      </w:r>
      <w:r w:rsidR="00E97197" w:rsidRPr="0039333C">
        <w:rPr>
          <w:color w:val="000000" w:themeColor="text1"/>
        </w:rPr>
        <w:t xml:space="preserve"> Samochód jest wyposażony w chłodnie, co zapewnia najwyższą jakość dostarczanych produktów, w tym warzyw i owoców</w:t>
      </w:r>
      <w:r w:rsidR="00942581" w:rsidRPr="0039333C">
        <w:rPr>
          <w:color w:val="000000" w:themeColor="text1"/>
        </w:rPr>
        <w:t>.</w:t>
      </w:r>
      <w:r w:rsidRPr="0039333C">
        <w:rPr>
          <w:color w:val="000000" w:themeColor="text1"/>
        </w:rPr>
        <w:t xml:space="preserve"> Dodatkowo n</w:t>
      </w:r>
      <w:r w:rsidR="00BC24DD" w:rsidRPr="0039333C">
        <w:rPr>
          <w:color w:val="000000" w:themeColor="text1"/>
        </w:rPr>
        <w:t>a terenie całej Polski dostępne są</w:t>
      </w:r>
      <w:r w:rsidR="002063A9" w:rsidRPr="0039333C">
        <w:rPr>
          <w:color w:val="000000" w:themeColor="text1"/>
        </w:rPr>
        <w:t xml:space="preserve"> zakupy we </w:t>
      </w:r>
      <w:proofErr w:type="spellStart"/>
      <w:r w:rsidR="002063A9" w:rsidRPr="0039333C">
        <w:rPr>
          <w:color w:val="000000" w:themeColor="text1"/>
        </w:rPr>
        <w:t>Frisco</w:t>
      </w:r>
      <w:proofErr w:type="spellEnd"/>
      <w:r w:rsidR="002063A9" w:rsidRPr="0039333C">
        <w:rPr>
          <w:color w:val="000000" w:themeColor="text1"/>
        </w:rPr>
        <w:t xml:space="preserve"> z dostawą DPD – bez produktów chłodzonych, mrożonek, owoców, warzyw i produktów szklanych. </w:t>
      </w:r>
      <w:r w:rsidRPr="0039333C">
        <w:rPr>
          <w:color w:val="000000" w:themeColor="text1"/>
        </w:rPr>
        <w:t>To właśnie z tej formy zakupów</w:t>
      </w:r>
      <w:r>
        <w:rPr>
          <w:color w:val="000000" w:themeColor="text1"/>
        </w:rPr>
        <w:t xml:space="preserve"> jeszcze do niedawna</w:t>
      </w:r>
      <w:r w:rsidR="009A73AB">
        <w:rPr>
          <w:color w:val="000000" w:themeColor="text1"/>
        </w:rPr>
        <w:t xml:space="preserve"> </w:t>
      </w:r>
      <w:r>
        <w:rPr>
          <w:color w:val="000000" w:themeColor="text1"/>
        </w:rPr>
        <w:t>korzystali łódzcy klienci spółki</w:t>
      </w:r>
      <w:r w:rsidR="00112923">
        <w:rPr>
          <w:color w:val="000000" w:themeColor="text1"/>
        </w:rPr>
        <w:t>.</w:t>
      </w:r>
    </w:p>
    <w:p w14:paraId="39AFF6C6" w14:textId="468FE3BD" w:rsidR="0039333C" w:rsidRDefault="002B60D8" w:rsidP="00A73C2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Warto przypomnieć, że </w:t>
      </w:r>
      <w:r w:rsidR="00BE7379">
        <w:rPr>
          <w:color w:val="000000" w:themeColor="text1"/>
        </w:rPr>
        <w:t>niedawno</w:t>
      </w:r>
      <w:r>
        <w:rPr>
          <w:color w:val="000000" w:themeColor="text1"/>
        </w:rPr>
        <w:t xml:space="preserve"> </w:t>
      </w:r>
      <w:proofErr w:type="spellStart"/>
      <w:r w:rsidR="00A73C2E" w:rsidRPr="00A73C2E">
        <w:rPr>
          <w:color w:val="000000" w:themeColor="text1"/>
        </w:rPr>
        <w:t>Frisco</w:t>
      </w:r>
      <w:proofErr w:type="spellEnd"/>
      <w:r>
        <w:rPr>
          <w:color w:val="000000" w:themeColor="text1"/>
        </w:rPr>
        <w:t xml:space="preserve"> rozpoczęło</w:t>
      </w:r>
      <w:r w:rsidR="00A73C2E" w:rsidRPr="00A73C2E">
        <w:rPr>
          <w:color w:val="000000" w:themeColor="text1"/>
        </w:rPr>
        <w:t xml:space="preserve"> kolejną fazę testów autorskiego narzędzia opartego na sztucznej inteligencji, które łączy planowanie posiłków z automatyzacją zakupów. </w:t>
      </w:r>
      <w:proofErr w:type="spellStart"/>
      <w:r w:rsidR="00BE7379">
        <w:rPr>
          <w:color w:val="000000" w:themeColor="text1"/>
        </w:rPr>
        <w:t>Friscoach</w:t>
      </w:r>
      <w:proofErr w:type="spellEnd"/>
      <w:r w:rsidR="00BE7379">
        <w:rPr>
          <w:color w:val="000000" w:themeColor="text1"/>
        </w:rPr>
        <w:t xml:space="preserve"> </w:t>
      </w:r>
      <w:r w:rsidR="00BE7379" w:rsidRPr="00BE7379">
        <w:rPr>
          <w:color w:val="000000" w:themeColor="text1"/>
        </w:rPr>
        <w:t xml:space="preserve"> pozwala </w:t>
      </w:r>
      <w:r w:rsidR="00BE7379">
        <w:rPr>
          <w:color w:val="000000" w:themeColor="text1"/>
        </w:rPr>
        <w:t>na komponowanie</w:t>
      </w:r>
      <w:r w:rsidR="00BE7379" w:rsidRPr="00BE7379">
        <w:rPr>
          <w:color w:val="000000" w:themeColor="text1"/>
        </w:rPr>
        <w:t xml:space="preserve"> posił</w:t>
      </w:r>
      <w:r w:rsidR="00BE7379">
        <w:rPr>
          <w:color w:val="000000" w:themeColor="text1"/>
        </w:rPr>
        <w:t xml:space="preserve">ków </w:t>
      </w:r>
      <w:r w:rsidR="00BE7379" w:rsidRPr="00BE7379">
        <w:rPr>
          <w:color w:val="000000" w:themeColor="text1"/>
        </w:rPr>
        <w:t xml:space="preserve">zgodnie z preferencjami żywieniowymi, budżetem, domowymi zapasami i aktualną ofertą sklepu. </w:t>
      </w:r>
      <w:r w:rsidR="00BE7379">
        <w:rPr>
          <w:color w:val="000000" w:themeColor="text1"/>
        </w:rPr>
        <w:t>P</w:t>
      </w:r>
      <w:r w:rsidR="00BE7379" w:rsidRPr="00BE7379">
        <w:rPr>
          <w:color w:val="000000" w:themeColor="text1"/>
        </w:rPr>
        <w:t>roponuje konkretne przepisy, a na ich podstawie gotowe listy zakupów, które można ręcznie zoptymalizować lub dodać do koszyka jednym dotknięciem.</w:t>
      </w:r>
      <w:r w:rsidR="00BE7379">
        <w:rPr>
          <w:color w:val="000000" w:themeColor="text1"/>
        </w:rPr>
        <w:t xml:space="preserve"> </w:t>
      </w:r>
      <w:r w:rsidR="00BE7379" w:rsidRPr="00BE7379">
        <w:rPr>
          <w:color w:val="000000" w:themeColor="text1"/>
        </w:rPr>
        <w:t xml:space="preserve">Rozwój tej funkcjonalności rewolucjonizuje sposób myślenia o zakupach online, znacznie rozszerzając rolę, jaką </w:t>
      </w:r>
      <w:proofErr w:type="spellStart"/>
      <w:r w:rsidR="00BE7379">
        <w:rPr>
          <w:color w:val="000000" w:themeColor="text1"/>
        </w:rPr>
        <w:t>Frisco</w:t>
      </w:r>
      <w:proofErr w:type="spellEnd"/>
      <w:r w:rsidR="00BE7379" w:rsidRPr="00BE7379">
        <w:rPr>
          <w:color w:val="000000" w:themeColor="text1"/>
        </w:rPr>
        <w:t xml:space="preserve"> jako marka </w:t>
      </w:r>
      <w:r w:rsidR="00BE7379">
        <w:rPr>
          <w:color w:val="000000" w:themeColor="text1"/>
        </w:rPr>
        <w:t xml:space="preserve">może </w:t>
      </w:r>
      <w:r w:rsidR="00BE7379" w:rsidRPr="00BE7379">
        <w:rPr>
          <w:color w:val="000000" w:themeColor="text1"/>
        </w:rPr>
        <w:t>pełnić w życiu klient</w:t>
      </w:r>
      <w:r w:rsidR="00BE7379">
        <w:rPr>
          <w:color w:val="000000" w:themeColor="text1"/>
        </w:rPr>
        <w:t>ów – teraz także w Łodzi.</w:t>
      </w:r>
    </w:p>
    <w:p w14:paraId="14EDCE83" w14:textId="77777777" w:rsidR="0039333C" w:rsidRDefault="0039333C" w:rsidP="00A73C2E">
      <w:pPr>
        <w:jc w:val="both"/>
        <w:rPr>
          <w:color w:val="000000" w:themeColor="text1"/>
        </w:rPr>
      </w:pPr>
    </w:p>
    <w:p w14:paraId="7AE8243E" w14:textId="77777777" w:rsidR="0039333C" w:rsidRPr="003C00D4" w:rsidRDefault="0039333C" w:rsidP="0039333C">
      <w:r>
        <w:t>***</w:t>
      </w:r>
    </w:p>
    <w:p w14:paraId="36C354B0" w14:textId="77777777" w:rsidR="0039333C" w:rsidRPr="0039333C" w:rsidRDefault="0039333C" w:rsidP="0039333C">
      <w:pPr>
        <w:jc w:val="both"/>
        <w:rPr>
          <w:b/>
          <w:bCs/>
          <w:sz w:val="18"/>
          <w:szCs w:val="18"/>
        </w:rPr>
      </w:pPr>
      <w:r w:rsidRPr="0039333C">
        <w:rPr>
          <w:b/>
          <w:bCs/>
          <w:sz w:val="18"/>
          <w:szCs w:val="18"/>
        </w:rPr>
        <w:lastRenderedPageBreak/>
        <w:t xml:space="preserve">O </w:t>
      </w:r>
      <w:proofErr w:type="spellStart"/>
      <w:r w:rsidRPr="0039333C">
        <w:rPr>
          <w:b/>
          <w:bCs/>
          <w:sz w:val="18"/>
          <w:szCs w:val="18"/>
        </w:rPr>
        <w:t>Frisco</w:t>
      </w:r>
      <w:proofErr w:type="spellEnd"/>
      <w:r w:rsidRPr="0039333C">
        <w:rPr>
          <w:b/>
          <w:bCs/>
          <w:sz w:val="18"/>
          <w:szCs w:val="18"/>
        </w:rPr>
        <w:t>:</w:t>
      </w:r>
    </w:p>
    <w:p w14:paraId="7E94A8A5" w14:textId="77777777" w:rsidR="0039333C" w:rsidRPr="0039333C" w:rsidRDefault="0039333C" w:rsidP="0039333C">
      <w:pPr>
        <w:jc w:val="both"/>
        <w:rPr>
          <w:sz w:val="18"/>
          <w:szCs w:val="18"/>
        </w:rPr>
      </w:pPr>
      <w:proofErr w:type="spellStart"/>
      <w:r w:rsidRPr="0039333C">
        <w:rPr>
          <w:sz w:val="18"/>
          <w:szCs w:val="18"/>
        </w:rPr>
        <w:t>Frisco</w:t>
      </w:r>
      <w:proofErr w:type="spellEnd"/>
      <w:r w:rsidRPr="0039333C">
        <w:rPr>
          <w:sz w:val="18"/>
          <w:szCs w:val="18"/>
        </w:rPr>
        <w:t>, supermarket online wchodzący w skład Grupy Eurocash, to jedna z największych i najbardziej dojrzałych platform e-</w:t>
      </w:r>
      <w:proofErr w:type="spellStart"/>
      <w:r w:rsidRPr="0039333C">
        <w:rPr>
          <w:sz w:val="18"/>
          <w:szCs w:val="18"/>
        </w:rPr>
        <w:t>grocery</w:t>
      </w:r>
      <w:proofErr w:type="spellEnd"/>
      <w:r w:rsidRPr="0039333C">
        <w:rPr>
          <w:sz w:val="18"/>
          <w:szCs w:val="18"/>
        </w:rPr>
        <w:t xml:space="preserve">, która od lat utrzymuje pozycję lidera w branży internetowych zakupów spożywczych w Polsce. Szeroki asortyment produktów (15 tys. SKU) z cenami na poziomie hipermarketów czynią go nowoczesną i wygodną alternatywną dla dużych zakupów spożywczych w sklepach stacjonarnych. Własne zaawansowane technologicznie zaplecze magazynowe oraz wieloletnie doświadczenie w modelu </w:t>
      </w:r>
      <w:proofErr w:type="spellStart"/>
      <w:r w:rsidRPr="0039333C">
        <w:rPr>
          <w:sz w:val="18"/>
          <w:szCs w:val="18"/>
        </w:rPr>
        <w:t>pure-player</w:t>
      </w:r>
      <w:proofErr w:type="spellEnd"/>
      <w:r w:rsidRPr="0039333C">
        <w:rPr>
          <w:sz w:val="18"/>
          <w:szCs w:val="18"/>
        </w:rPr>
        <w:t xml:space="preserve"> sprawiają, że wskaźniki kompletności zamówień i terminowości dostaw sięgają niemal 100%. Z oferty sklepu mogą korzystać mieszkańcy największych i aglomeracji w Polsce, a zasięg działalności stale się powiększa.</w:t>
      </w:r>
    </w:p>
    <w:p w14:paraId="2816B170" w14:textId="77777777" w:rsidR="0039333C" w:rsidRPr="0039333C" w:rsidRDefault="0039333C" w:rsidP="0039333C">
      <w:pPr>
        <w:rPr>
          <w:sz w:val="18"/>
          <w:szCs w:val="18"/>
        </w:rPr>
      </w:pPr>
    </w:p>
    <w:p w14:paraId="09A1D3F5" w14:textId="77777777" w:rsidR="0039333C" w:rsidRPr="0039333C" w:rsidRDefault="0039333C" w:rsidP="0039333C">
      <w:pPr>
        <w:jc w:val="both"/>
        <w:rPr>
          <w:b/>
          <w:bCs/>
          <w:sz w:val="18"/>
          <w:szCs w:val="18"/>
        </w:rPr>
      </w:pPr>
      <w:r w:rsidRPr="0039333C">
        <w:rPr>
          <w:b/>
          <w:bCs/>
          <w:sz w:val="18"/>
          <w:szCs w:val="18"/>
        </w:rPr>
        <w:t>Kontakt dla mediów:</w:t>
      </w:r>
    </w:p>
    <w:p w14:paraId="204D0F4F" w14:textId="77777777" w:rsidR="0039333C" w:rsidRPr="0039333C" w:rsidRDefault="0039333C" w:rsidP="0039333C">
      <w:pPr>
        <w:rPr>
          <w:sz w:val="18"/>
          <w:szCs w:val="18"/>
        </w:rPr>
      </w:pPr>
      <w:r w:rsidRPr="0039333C">
        <w:rPr>
          <w:sz w:val="18"/>
          <w:szCs w:val="18"/>
        </w:rPr>
        <w:t>Magdalena Maksymiuk</w:t>
      </w:r>
      <w:r w:rsidRPr="0039333C">
        <w:rPr>
          <w:sz w:val="18"/>
          <w:szCs w:val="18"/>
        </w:rPr>
        <w:br/>
        <w:t>T: 609-555-990</w:t>
      </w:r>
      <w:r w:rsidRPr="0039333C">
        <w:rPr>
          <w:sz w:val="18"/>
          <w:szCs w:val="18"/>
        </w:rPr>
        <w:br/>
        <w:t xml:space="preserve">E: </w:t>
      </w:r>
      <w:hyperlink r:id="rId9" w:history="1">
        <w:r w:rsidRPr="0039333C">
          <w:rPr>
            <w:sz w:val="18"/>
            <w:szCs w:val="18"/>
          </w:rPr>
          <w:t>magdalena.maksymiuk@prhub.eu</w:t>
        </w:r>
      </w:hyperlink>
    </w:p>
    <w:p w14:paraId="3A697632" w14:textId="77777777" w:rsidR="0039333C" w:rsidRDefault="0039333C" w:rsidP="00A73C2E">
      <w:pPr>
        <w:jc w:val="both"/>
        <w:rPr>
          <w:color w:val="000000" w:themeColor="text1"/>
        </w:rPr>
      </w:pPr>
    </w:p>
    <w:p w14:paraId="14AFF736" w14:textId="53EC8C69" w:rsidR="009A73AB" w:rsidRPr="00A73C2E" w:rsidRDefault="00BE7379" w:rsidP="00A73C2E">
      <w:pPr>
        <w:jc w:val="both"/>
        <w:rPr>
          <w:color w:val="000000" w:themeColor="text1"/>
        </w:rPr>
      </w:pPr>
      <w:r w:rsidRPr="00BE7379">
        <w:rPr>
          <w:color w:val="000000" w:themeColor="text1"/>
        </w:rPr>
        <w:br/>
      </w:r>
      <w:r>
        <w:rPr>
          <w:color w:val="000000" w:themeColor="text1"/>
        </w:rPr>
        <w:t xml:space="preserve"> </w:t>
      </w:r>
    </w:p>
    <w:sectPr w:rsidR="009A73AB" w:rsidRPr="00A73C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252FC" w14:textId="77777777" w:rsidR="001146C5" w:rsidRDefault="001146C5" w:rsidP="00507510">
      <w:pPr>
        <w:spacing w:after="0" w:line="240" w:lineRule="auto"/>
      </w:pPr>
      <w:r>
        <w:separator/>
      </w:r>
    </w:p>
  </w:endnote>
  <w:endnote w:type="continuationSeparator" w:id="0">
    <w:p w14:paraId="2F21F2A4" w14:textId="77777777" w:rsidR="001146C5" w:rsidRDefault="001146C5" w:rsidP="00507510">
      <w:pPr>
        <w:spacing w:after="0" w:line="240" w:lineRule="auto"/>
      </w:pPr>
      <w:r>
        <w:continuationSeparator/>
      </w:r>
    </w:p>
  </w:endnote>
  <w:endnote w:type="continuationNotice" w:id="1">
    <w:p w14:paraId="227FB4B6" w14:textId="77777777" w:rsidR="001146C5" w:rsidRDefault="001146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DBB76" w14:textId="77777777" w:rsidR="00507510" w:rsidRDefault="005075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A159C" w14:textId="7EB02E1B" w:rsidR="00507510" w:rsidRDefault="00E5503A">
    <w:pPr>
      <w:pStyle w:val="Stopka"/>
    </w:pPr>
    <w:proofErr w:type="spellStart"/>
    <w:r>
      <w:rPr>
        <w:rStyle w:val="normaltextrun"/>
        <w:rFonts w:ascii="Calibri" w:hAnsi="Calibri" w:cs="Calibri"/>
        <w:color w:val="000000"/>
        <w:sz w:val="14"/>
        <w:szCs w:val="14"/>
        <w:shd w:val="clear" w:color="auto" w:fill="FFFFFF"/>
      </w:rPr>
      <w:t>Frisco</w:t>
    </w:r>
    <w:proofErr w:type="spellEnd"/>
    <w:r>
      <w:rPr>
        <w:rStyle w:val="normaltextrun"/>
        <w:rFonts w:ascii="Calibri" w:hAnsi="Calibri" w:cs="Calibri"/>
        <w:color w:val="000000"/>
        <w:sz w:val="14"/>
        <w:szCs w:val="14"/>
        <w:shd w:val="clear" w:color="auto" w:fill="FFFFFF"/>
      </w:rPr>
      <w:t xml:space="preserve"> S.A. ul. Grochowska 306/308, 03-840 Warszawa, NIP 1132847981, BDO 000109941.</w:t>
    </w:r>
    <w:r>
      <w:rPr>
        <w:rStyle w:val="normaltextrun"/>
        <w:rFonts w:ascii="Calibri" w:hAnsi="Calibri" w:cs="Calibri"/>
        <w:color w:val="201F1E"/>
        <w:sz w:val="14"/>
        <w:szCs w:val="14"/>
        <w:shd w:val="clear" w:color="auto" w:fill="FFFFFF"/>
      </w:rPr>
      <w:t> </w:t>
    </w:r>
    <w:r>
      <w:rPr>
        <w:rStyle w:val="scxw231675649"/>
        <w:rFonts w:ascii="Calibri" w:hAnsi="Calibri" w:cs="Calibri"/>
        <w:color w:val="201F1E"/>
        <w:sz w:val="14"/>
        <w:szCs w:val="14"/>
        <w:shd w:val="clear" w:color="auto" w:fill="FFFFFF"/>
      </w:rPr>
      <w:t> </w:t>
    </w:r>
    <w:r>
      <w:rPr>
        <w:rFonts w:ascii="Calibri" w:hAnsi="Calibri" w:cs="Calibri"/>
        <w:color w:val="201F1E"/>
        <w:sz w:val="14"/>
        <w:szCs w:val="14"/>
        <w:shd w:val="clear" w:color="auto" w:fill="FFFFFF"/>
      </w:rPr>
      <w:br/>
    </w:r>
    <w:r>
      <w:rPr>
        <w:rStyle w:val="normaltextrun"/>
        <w:rFonts w:ascii="Calibri" w:hAnsi="Calibri" w:cs="Calibri"/>
        <w:color w:val="000000"/>
        <w:sz w:val="14"/>
        <w:szCs w:val="14"/>
        <w:shd w:val="clear" w:color="auto" w:fill="FFFFFF"/>
      </w:rPr>
      <w:t>Miejsce zarejestrowania: Sąd Rejonowy dla M. St. Warszawy w Warszawie, XIII Wydział Gospodarczy Krajowego Rejestru Sądowego; nr KRS 0000401344;</w:t>
    </w:r>
    <w:r>
      <w:rPr>
        <w:rStyle w:val="scxw231675649"/>
        <w:rFonts w:ascii="Calibri" w:hAnsi="Calibri" w:cs="Calibri"/>
        <w:color w:val="000000"/>
        <w:sz w:val="14"/>
        <w:szCs w:val="14"/>
        <w:shd w:val="clear" w:color="auto" w:fill="FFFFFF"/>
      </w:rPr>
      <w:t> </w:t>
    </w:r>
    <w:r>
      <w:rPr>
        <w:rFonts w:ascii="Calibri" w:hAnsi="Calibri" w:cs="Calibri"/>
        <w:color w:val="000000"/>
        <w:sz w:val="14"/>
        <w:szCs w:val="14"/>
        <w:shd w:val="clear" w:color="auto" w:fill="FFFFFF"/>
      </w:rPr>
      <w:br/>
    </w:r>
    <w:r>
      <w:rPr>
        <w:rStyle w:val="normaltextrun"/>
        <w:rFonts w:ascii="Calibri" w:hAnsi="Calibri" w:cs="Calibri"/>
        <w:color w:val="000000"/>
        <w:sz w:val="14"/>
        <w:szCs w:val="14"/>
        <w:shd w:val="clear" w:color="auto" w:fill="FFFFFF"/>
      </w:rPr>
      <w:t xml:space="preserve">Kapitał zakładowy: </w:t>
    </w:r>
    <w:r w:rsidR="000A23CB" w:rsidRPr="000A23CB">
      <w:rPr>
        <w:rStyle w:val="normaltextrun"/>
        <w:rFonts w:ascii="Calibri" w:hAnsi="Calibri" w:cs="Calibri"/>
        <w:color w:val="000000"/>
        <w:sz w:val="14"/>
        <w:szCs w:val="14"/>
        <w:shd w:val="clear" w:color="auto" w:fill="FFFFFF"/>
      </w:rPr>
      <w:t xml:space="preserve">14 097 369,90 </w:t>
    </w:r>
    <w:r>
      <w:rPr>
        <w:rStyle w:val="normaltextrun"/>
        <w:rFonts w:ascii="Calibri" w:hAnsi="Calibri" w:cs="Calibri"/>
        <w:color w:val="000000"/>
        <w:sz w:val="14"/>
        <w:szCs w:val="14"/>
        <w:shd w:val="clear" w:color="auto" w:fill="FFFFFF"/>
      </w:rPr>
      <w:t>PLN (w całości wpłacony).</w:t>
    </w:r>
    <w:r>
      <w:rPr>
        <w:rStyle w:val="eop"/>
        <w:rFonts w:ascii="Calibri" w:hAnsi="Calibri" w:cs="Calibri"/>
        <w:color w:val="000000"/>
        <w:sz w:val="14"/>
        <w:szCs w:val="14"/>
        <w:shd w:val="clear" w:color="auto" w:fill="FFFFFF"/>
      </w:rP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630B6" w14:textId="77777777" w:rsidR="00507510" w:rsidRDefault="005075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6D70D" w14:textId="77777777" w:rsidR="001146C5" w:rsidRDefault="001146C5" w:rsidP="00507510">
      <w:pPr>
        <w:spacing w:after="0" w:line="240" w:lineRule="auto"/>
      </w:pPr>
      <w:r>
        <w:separator/>
      </w:r>
    </w:p>
  </w:footnote>
  <w:footnote w:type="continuationSeparator" w:id="0">
    <w:p w14:paraId="7D02BABD" w14:textId="77777777" w:rsidR="001146C5" w:rsidRDefault="001146C5" w:rsidP="00507510">
      <w:pPr>
        <w:spacing w:after="0" w:line="240" w:lineRule="auto"/>
      </w:pPr>
      <w:r>
        <w:continuationSeparator/>
      </w:r>
    </w:p>
  </w:footnote>
  <w:footnote w:type="continuationNotice" w:id="1">
    <w:p w14:paraId="0904245E" w14:textId="77777777" w:rsidR="001146C5" w:rsidRDefault="001146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A4167" w14:textId="1FE05CD1" w:rsidR="00507510" w:rsidRDefault="0039333C">
    <w:pPr>
      <w:pStyle w:val="Nagwek"/>
    </w:pPr>
    <w:r>
      <w:rPr>
        <w:noProof/>
      </w:rPr>
      <w:pict w14:anchorId="7D5579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36829" o:spid="_x0000_s1026" type="#_x0000_t75" style="position:absolute;margin-left:0;margin-top:0;width:595.8pt;height:842.4pt;z-index:-251658239;mso-position-horizontal:center;mso-position-horizontal-relative:margin;mso-position-vertical:center;mso-position-vertical-relative:margin" o:allowincell="f">
          <v:imagedata r:id="rId1" o:title="Brown Simple Law Firm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FB7B3" w14:textId="531180E6" w:rsidR="00507510" w:rsidRDefault="0039333C">
    <w:pPr>
      <w:pStyle w:val="Nagwek"/>
    </w:pPr>
    <w:r>
      <w:rPr>
        <w:noProof/>
      </w:rPr>
      <w:pict w14:anchorId="618AD2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36830" o:spid="_x0000_s1027" type="#_x0000_t75" style="position:absolute;margin-left:0;margin-top:0;width:595.8pt;height:842.4pt;z-index:-251658238;mso-position-horizontal:center;mso-position-horizontal-relative:margin;mso-position-vertical:center;mso-position-vertical-relative:margin" o:allowincell="f">
          <v:imagedata r:id="rId1" o:title="Brown Simple Law Firm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ABBBE" w14:textId="0D978C23" w:rsidR="00507510" w:rsidRDefault="0039333C">
    <w:pPr>
      <w:pStyle w:val="Nagwek"/>
    </w:pPr>
    <w:r>
      <w:rPr>
        <w:noProof/>
      </w:rPr>
      <w:pict w14:anchorId="09E7E2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36828" o:spid="_x0000_s1025" type="#_x0000_t75" style="position:absolute;margin-left:0;margin-top:0;width:595.8pt;height:842.4pt;z-index:-251658240;mso-position-horizontal:center;mso-position-horizontal-relative:margin;mso-position-vertical:center;mso-position-vertical-relative:margin" o:allowincell="f">
          <v:imagedata r:id="rId1" o:title="Brown Simple Law Firm 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10"/>
    <w:rsid w:val="000A23CB"/>
    <w:rsid w:val="000D3A28"/>
    <w:rsid w:val="00112923"/>
    <w:rsid w:val="001146C5"/>
    <w:rsid w:val="00205B09"/>
    <w:rsid w:val="002063A9"/>
    <w:rsid w:val="00231CC6"/>
    <w:rsid w:val="002B60D8"/>
    <w:rsid w:val="002F3D2F"/>
    <w:rsid w:val="00323FEA"/>
    <w:rsid w:val="003324BB"/>
    <w:rsid w:val="0039333C"/>
    <w:rsid w:val="003A6D2C"/>
    <w:rsid w:val="003D0F32"/>
    <w:rsid w:val="003E5AB5"/>
    <w:rsid w:val="004B7266"/>
    <w:rsid w:val="004D16F5"/>
    <w:rsid w:val="00507510"/>
    <w:rsid w:val="005303C2"/>
    <w:rsid w:val="00530CBB"/>
    <w:rsid w:val="00585DDB"/>
    <w:rsid w:val="005E725D"/>
    <w:rsid w:val="0060503B"/>
    <w:rsid w:val="00685F94"/>
    <w:rsid w:val="00696FCC"/>
    <w:rsid w:val="006A3DB0"/>
    <w:rsid w:val="006A57BF"/>
    <w:rsid w:val="006A5DDA"/>
    <w:rsid w:val="006D59B2"/>
    <w:rsid w:val="00723F71"/>
    <w:rsid w:val="007A545D"/>
    <w:rsid w:val="007A6271"/>
    <w:rsid w:val="007E7514"/>
    <w:rsid w:val="00942581"/>
    <w:rsid w:val="009A73AB"/>
    <w:rsid w:val="00A73C2E"/>
    <w:rsid w:val="00B144BE"/>
    <w:rsid w:val="00B25E5F"/>
    <w:rsid w:val="00B4747A"/>
    <w:rsid w:val="00B77CF4"/>
    <w:rsid w:val="00BC24DD"/>
    <w:rsid w:val="00BE7379"/>
    <w:rsid w:val="00CF1E0C"/>
    <w:rsid w:val="00D15A78"/>
    <w:rsid w:val="00D42897"/>
    <w:rsid w:val="00D550A1"/>
    <w:rsid w:val="00D718DE"/>
    <w:rsid w:val="00DB137A"/>
    <w:rsid w:val="00DD300A"/>
    <w:rsid w:val="00E00A7A"/>
    <w:rsid w:val="00E5503A"/>
    <w:rsid w:val="00E97197"/>
    <w:rsid w:val="00F02584"/>
    <w:rsid w:val="00F12C5B"/>
    <w:rsid w:val="00F73C7D"/>
    <w:rsid w:val="00F74628"/>
    <w:rsid w:val="09317CEE"/>
    <w:rsid w:val="100BADB1"/>
    <w:rsid w:val="11D5DF5C"/>
    <w:rsid w:val="147C17C7"/>
    <w:rsid w:val="26B85672"/>
    <w:rsid w:val="4A1EF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A06FC"/>
  <w15:chartTrackingRefBased/>
  <w15:docId w15:val="{0CAB5B17-985A-4CD2-A88F-CA7B6252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7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510"/>
  </w:style>
  <w:style w:type="paragraph" w:styleId="Stopka">
    <w:name w:val="footer"/>
    <w:basedOn w:val="Normalny"/>
    <w:link w:val="StopkaZnak"/>
    <w:uiPriority w:val="99"/>
    <w:unhideWhenUsed/>
    <w:rsid w:val="00507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510"/>
  </w:style>
  <w:style w:type="character" w:customStyle="1" w:styleId="normaltextrun">
    <w:name w:val="normaltextrun"/>
    <w:basedOn w:val="Domylnaczcionkaakapitu"/>
    <w:rsid w:val="00E5503A"/>
  </w:style>
  <w:style w:type="character" w:customStyle="1" w:styleId="scxw231675649">
    <w:name w:val="scxw231675649"/>
    <w:basedOn w:val="Domylnaczcionkaakapitu"/>
    <w:rsid w:val="00E5503A"/>
  </w:style>
  <w:style w:type="character" w:customStyle="1" w:styleId="eop">
    <w:name w:val="eop"/>
    <w:basedOn w:val="Domylnaczcionkaakapitu"/>
    <w:rsid w:val="00E5503A"/>
  </w:style>
  <w:style w:type="character" w:styleId="Odwoaniedokomentarza">
    <w:name w:val="annotation reference"/>
    <w:basedOn w:val="Domylnaczcionkaakapitu"/>
    <w:uiPriority w:val="99"/>
    <w:semiHidden/>
    <w:unhideWhenUsed/>
    <w:rsid w:val="003324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24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24BB"/>
    <w:rPr>
      <w:rFonts w:ascii="Times New Roman" w:eastAsia="Arial Unicode MS" w:hAnsi="Times New Roman" w:cs="Times New Roman"/>
      <w:kern w:val="0"/>
      <w:sz w:val="20"/>
      <w:szCs w:val="20"/>
      <w:bdr w:val="nil"/>
      <w14:ligatures w14:val="none"/>
    </w:rPr>
  </w:style>
  <w:style w:type="paragraph" w:styleId="NormalnyWeb">
    <w:name w:val="Normal (Web)"/>
    <w:basedOn w:val="Normalny"/>
    <w:uiPriority w:val="99"/>
    <w:unhideWhenUsed/>
    <w:rsid w:val="0033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CF1E0C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4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b/>
      <w:bCs/>
      <w:kern w:val="2"/>
      <w:bdr w:val="none" w:sz="0" w:space="0" w:color="auto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44BE"/>
    <w:rPr>
      <w:rFonts w:ascii="Times New Roman" w:eastAsia="Arial Unicode MS" w:hAnsi="Times New Roman" w:cs="Times New Roman"/>
      <w:b/>
      <w:bCs/>
      <w:kern w:val="0"/>
      <w:sz w:val="20"/>
      <w:szCs w:val="2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gdalena.maksymiuk@prhub.eu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ce992c-c6d7-434d-b711-b4a1d66e84f9" xsi:nil="true"/>
    <lcf76f155ced4ddcb4097134ff3c332f xmlns="95477c9b-5f11-4ff9-8146-36611f51afb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2CDEA00008BE4F8D9855C4EBC0B60B" ma:contentTypeVersion="12" ma:contentTypeDescription="Utwórz nowy dokument." ma:contentTypeScope="" ma:versionID="f415b9dc9b829e700caf997b6fc0854e">
  <xsd:schema xmlns:xsd="http://www.w3.org/2001/XMLSchema" xmlns:xs="http://www.w3.org/2001/XMLSchema" xmlns:p="http://schemas.microsoft.com/office/2006/metadata/properties" xmlns:ns2="95477c9b-5f11-4ff9-8146-36611f51afb8" xmlns:ns3="51ce992c-c6d7-434d-b711-b4a1d66e84f9" targetNamespace="http://schemas.microsoft.com/office/2006/metadata/properties" ma:root="true" ma:fieldsID="93aae73e5afa96921b527fda7e4f4e6c" ns2:_="" ns3:_="">
    <xsd:import namespace="95477c9b-5f11-4ff9-8146-36611f51afb8"/>
    <xsd:import namespace="51ce992c-c6d7-434d-b711-b4a1d66e84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7c9b-5f11-4ff9-8146-36611f51a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4d3ad8d-dccb-4f6d-bfb4-398836519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e992c-c6d7-434d-b711-b4a1d66e84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581602-cd56-42dd-a608-4f9abbd13b95}" ma:internalName="TaxCatchAll" ma:showField="CatchAllData" ma:web="51ce992c-c6d7-434d-b711-b4a1d66e8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3D6391-EC24-4D98-A892-22E30A5C9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DC5FC3-50E8-4844-8CE3-8ADFE98881F4}">
  <ds:schemaRefs>
    <ds:schemaRef ds:uri="http://schemas.microsoft.com/office/2006/metadata/properties"/>
    <ds:schemaRef ds:uri="http://schemas.microsoft.com/office/infopath/2007/PartnerControls"/>
    <ds:schemaRef ds:uri="51ce992c-c6d7-434d-b711-b4a1d66e84f9"/>
    <ds:schemaRef ds:uri="95477c9b-5f11-4ff9-8146-36611f51afb8"/>
  </ds:schemaRefs>
</ds:datastoreItem>
</file>

<file path=customXml/itemProps3.xml><?xml version="1.0" encoding="utf-8"?>
<ds:datastoreItem xmlns:ds="http://schemas.openxmlformats.org/officeDocument/2006/customXml" ds:itemID="{5E31F63D-07B4-4CD8-9EB5-4CD761307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7c9b-5f11-4ff9-8146-36611f51afb8"/>
    <ds:schemaRef ds:uri="51ce992c-c6d7-434d-b711-b4a1d66e8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3414</Characters>
  <Application>Microsoft Office Word</Application>
  <DocSecurity>4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Szwejkowska</dc:creator>
  <cp:keywords/>
  <dc:description/>
  <cp:lastModifiedBy>Magdalena Maksymiuk</cp:lastModifiedBy>
  <cp:revision>2</cp:revision>
  <dcterms:created xsi:type="dcterms:W3CDTF">2025-08-26T12:44:00Z</dcterms:created>
  <dcterms:modified xsi:type="dcterms:W3CDTF">2025-08-26T12:44:00Z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0x0101006C2CDEA00008BE4F8D9855C4EBC0B60B</vt:lpwstr>
  </property>
  <property fmtid="{D5CDD505-2E9C-101B-9397-08002B2CF9AE}" pid="3" name="MediaServiceImageTags">
    <vt:lpwstr/>
  </property>
</Properties>
</file>