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25AAA" w14:textId="77777777" w:rsidR="00F327A5" w:rsidRDefault="00B864E7">
      <w:pPr>
        <w:spacing w:before="240" w:after="0"/>
        <w:jc w:val="center"/>
        <w:rPr>
          <w:b/>
          <w:sz w:val="72"/>
          <w:szCs w:val="72"/>
        </w:rPr>
      </w:pPr>
      <w:r>
        <w:rPr>
          <w:b/>
          <w:sz w:val="72"/>
          <w:szCs w:val="72"/>
        </w:rPr>
        <w:t>ALEJANDRO SANZ</w:t>
      </w:r>
      <w:r>
        <w:rPr>
          <w:noProof/>
        </w:rPr>
        <w:drawing>
          <wp:anchor distT="0" distB="0" distL="114300" distR="114300" simplePos="0" relativeHeight="251658240" behindDoc="0" locked="0" layoutInCell="1" hidden="0" allowOverlap="1" wp14:anchorId="3405DC6C" wp14:editId="5FE5E1AA">
            <wp:simplePos x="0" y="0"/>
            <wp:positionH relativeFrom="column">
              <wp:posOffset>1956435</wp:posOffset>
            </wp:positionH>
            <wp:positionV relativeFrom="paragraph">
              <wp:posOffset>421</wp:posOffset>
            </wp:positionV>
            <wp:extent cx="1699260" cy="771525"/>
            <wp:effectExtent l="0" t="0" r="0" b="0"/>
            <wp:wrapTopAndBottom distT="0" distB="0"/>
            <wp:docPr id="261441057" name="image1.png" descr="Dibujo en blanco y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Dibujo en blanco y negro&#10;&#10;Descripción generada automáticamente con confianza media"/>
                    <pic:cNvPicPr preferRelativeResize="0"/>
                  </pic:nvPicPr>
                  <pic:blipFill>
                    <a:blip r:embed="rId5"/>
                    <a:srcRect l="3724" r="-1"/>
                    <a:stretch>
                      <a:fillRect/>
                    </a:stretch>
                  </pic:blipFill>
                  <pic:spPr>
                    <a:xfrm>
                      <a:off x="0" y="0"/>
                      <a:ext cx="1699260" cy="771525"/>
                    </a:xfrm>
                    <a:prstGeom prst="rect">
                      <a:avLst/>
                    </a:prstGeom>
                    <a:ln/>
                  </pic:spPr>
                </pic:pic>
              </a:graphicData>
            </a:graphic>
          </wp:anchor>
        </w:drawing>
      </w:r>
    </w:p>
    <w:p w14:paraId="2C1CFFAE" w14:textId="77777777" w:rsidR="00F327A5" w:rsidRPr="00EF31C3" w:rsidRDefault="00B864E7">
      <w:pPr>
        <w:spacing w:after="180" w:line="276" w:lineRule="auto"/>
        <w:jc w:val="center"/>
        <w:rPr>
          <w:b/>
          <w:sz w:val="40"/>
          <w:szCs w:val="40"/>
        </w:rPr>
      </w:pPr>
      <w:r w:rsidRPr="00EF31C3">
        <w:rPr>
          <w:b/>
          <w:sz w:val="40"/>
          <w:szCs w:val="40"/>
        </w:rPr>
        <w:t>El icono de la música española arranca su GIRA mundial por nuestro país</w:t>
      </w:r>
    </w:p>
    <w:p w14:paraId="6F897A78" w14:textId="77777777" w:rsidR="00F327A5" w:rsidRPr="00EF31C3" w:rsidRDefault="00B864E7">
      <w:pPr>
        <w:spacing w:after="180" w:line="276" w:lineRule="auto"/>
        <w:jc w:val="center"/>
        <w:rPr>
          <w:b/>
          <w:i/>
          <w:sz w:val="28"/>
          <w:szCs w:val="28"/>
        </w:rPr>
      </w:pPr>
      <w:r w:rsidRPr="00EF31C3">
        <w:rPr>
          <w:b/>
          <w:i/>
          <w:sz w:val="28"/>
          <w:szCs w:val="28"/>
        </w:rPr>
        <w:t xml:space="preserve">La primera presentación de la gira </w:t>
      </w:r>
      <w:r w:rsidRPr="00EF31C3">
        <w:rPr>
          <w:b/>
          <w:i/>
          <w:sz w:val="32"/>
          <w:szCs w:val="32"/>
        </w:rPr>
        <w:t xml:space="preserve">¿Y Ahora Qué? </w:t>
      </w:r>
      <w:r w:rsidRPr="00EF31C3">
        <w:rPr>
          <w:b/>
          <w:i/>
          <w:sz w:val="28"/>
          <w:szCs w:val="28"/>
        </w:rPr>
        <w:t>será en el Auditorio GNP Seguros de Puebla el 3 de septiembre</w:t>
      </w:r>
    </w:p>
    <w:p w14:paraId="082C39A5" w14:textId="77777777" w:rsidR="00F327A5" w:rsidRPr="00EF31C3" w:rsidRDefault="00B864E7">
      <w:pPr>
        <w:spacing w:after="180" w:line="276" w:lineRule="auto"/>
        <w:jc w:val="both"/>
        <w:rPr>
          <w:sz w:val="26"/>
          <w:szCs w:val="26"/>
        </w:rPr>
      </w:pPr>
      <w:r w:rsidRPr="00EF31C3">
        <w:rPr>
          <w:sz w:val="26"/>
          <w:szCs w:val="26"/>
        </w:rPr>
        <w:t xml:space="preserve">Estamos a punto de presenciar el arranque de la esperada gira </w:t>
      </w:r>
      <w:r w:rsidRPr="00EF31C3">
        <w:rPr>
          <w:b/>
          <w:i/>
          <w:sz w:val="26"/>
          <w:szCs w:val="26"/>
        </w:rPr>
        <w:t>¿Y Ahora Qué?</w:t>
      </w:r>
      <w:r w:rsidRPr="00EF31C3">
        <w:rPr>
          <w:sz w:val="26"/>
          <w:szCs w:val="26"/>
        </w:rPr>
        <w:t xml:space="preserve"> de </w:t>
      </w:r>
      <w:r w:rsidRPr="00EF31C3">
        <w:rPr>
          <w:b/>
          <w:sz w:val="26"/>
          <w:szCs w:val="26"/>
        </w:rPr>
        <w:t>Alejandro Sanz</w:t>
      </w:r>
      <w:r w:rsidRPr="00EF31C3">
        <w:rPr>
          <w:sz w:val="26"/>
          <w:szCs w:val="26"/>
        </w:rPr>
        <w:t xml:space="preserve">, un tour que el artista ha decidido estrenar en nuestro país. La primera parada será en </w:t>
      </w:r>
      <w:r w:rsidRPr="00EF31C3">
        <w:rPr>
          <w:b/>
          <w:sz w:val="26"/>
          <w:szCs w:val="26"/>
        </w:rPr>
        <w:t>Puebla</w:t>
      </w:r>
      <w:r w:rsidRPr="00EF31C3">
        <w:rPr>
          <w:sz w:val="26"/>
          <w:szCs w:val="26"/>
        </w:rPr>
        <w:t xml:space="preserve"> el próximo </w:t>
      </w:r>
      <w:r w:rsidRPr="00EF31C3">
        <w:rPr>
          <w:b/>
          <w:sz w:val="26"/>
          <w:szCs w:val="26"/>
        </w:rPr>
        <w:t>3 de septiembre</w:t>
      </w:r>
      <w:r w:rsidRPr="00EF31C3">
        <w:rPr>
          <w:sz w:val="26"/>
          <w:szCs w:val="26"/>
        </w:rPr>
        <w:t xml:space="preserve"> en el </w:t>
      </w:r>
      <w:r w:rsidRPr="00EF31C3">
        <w:rPr>
          <w:b/>
          <w:sz w:val="26"/>
          <w:szCs w:val="26"/>
        </w:rPr>
        <w:t>Auditorio GNP Seguros</w:t>
      </w:r>
      <w:r w:rsidRPr="00EF31C3">
        <w:rPr>
          <w:sz w:val="26"/>
          <w:szCs w:val="26"/>
        </w:rPr>
        <w:t xml:space="preserve">. Este tour promete ser una de las presentaciones más espectaculares del cantante, un evento que nadie querrá perderse. </w:t>
      </w:r>
    </w:p>
    <w:p w14:paraId="23AC1FB9" w14:textId="77777777" w:rsidR="00F327A5" w:rsidRPr="00EF31C3" w:rsidRDefault="00B864E7">
      <w:pPr>
        <w:spacing w:after="180" w:line="276" w:lineRule="auto"/>
        <w:jc w:val="right"/>
        <w:rPr>
          <w:b/>
          <w:sz w:val="26"/>
          <w:szCs w:val="26"/>
        </w:rPr>
      </w:pPr>
      <w:r w:rsidRPr="00EF31C3">
        <w:rPr>
          <w:b/>
          <w:sz w:val="26"/>
          <w:szCs w:val="26"/>
        </w:rPr>
        <w:t>Un Viaje Musical entre Clásicos y Nuevas Melodías</w:t>
      </w:r>
    </w:p>
    <w:p w14:paraId="1D49B933" w14:textId="30BEB78E" w:rsidR="00F327A5" w:rsidRPr="00EF31C3" w:rsidRDefault="00B864E7">
      <w:pPr>
        <w:spacing w:after="180" w:line="276" w:lineRule="auto"/>
        <w:jc w:val="both"/>
        <w:rPr>
          <w:sz w:val="26"/>
          <w:szCs w:val="26"/>
        </w:rPr>
      </w:pPr>
      <w:r w:rsidRPr="00EF31C3">
        <w:rPr>
          <w:sz w:val="26"/>
          <w:szCs w:val="26"/>
        </w:rPr>
        <w:t xml:space="preserve">En este recorrido, </w:t>
      </w:r>
      <w:r w:rsidRPr="00EF31C3">
        <w:rPr>
          <w:b/>
          <w:bCs/>
          <w:sz w:val="26"/>
          <w:szCs w:val="26"/>
        </w:rPr>
        <w:t>Alejandro Sanz</w:t>
      </w:r>
      <w:r w:rsidRPr="00EF31C3">
        <w:rPr>
          <w:sz w:val="26"/>
          <w:szCs w:val="26"/>
        </w:rPr>
        <w:t xml:space="preserve"> fusionará sus grandes clásicos, que ya se han vuelto himnos, con las joyas de su repertorio más reciente. La gira toma el nombre de su nuevo trabajo discográfico</w:t>
      </w:r>
      <w:r w:rsidRPr="00EF31C3">
        <w:rPr>
          <w:b/>
          <w:bCs/>
          <w:sz w:val="26"/>
          <w:szCs w:val="26"/>
        </w:rPr>
        <w:t>, ¿</w:t>
      </w:r>
      <w:r w:rsidRPr="00EF31C3">
        <w:rPr>
          <w:b/>
          <w:bCs/>
          <w:i/>
          <w:sz w:val="26"/>
          <w:szCs w:val="26"/>
        </w:rPr>
        <w:t xml:space="preserve">Y </w:t>
      </w:r>
      <w:r w:rsidR="00EF31C3">
        <w:rPr>
          <w:b/>
          <w:bCs/>
          <w:i/>
          <w:sz w:val="26"/>
          <w:szCs w:val="26"/>
        </w:rPr>
        <w:t>A</w:t>
      </w:r>
      <w:r w:rsidRPr="00EF31C3">
        <w:rPr>
          <w:b/>
          <w:bCs/>
          <w:i/>
          <w:sz w:val="26"/>
          <w:szCs w:val="26"/>
        </w:rPr>
        <w:t>hora Qué?</w:t>
      </w:r>
      <w:r w:rsidRPr="00EF31C3">
        <w:rPr>
          <w:sz w:val="26"/>
          <w:szCs w:val="26"/>
        </w:rPr>
        <w:t xml:space="preserve">, </w:t>
      </w:r>
      <w:r w:rsidR="00EF31C3">
        <w:rPr>
          <w:sz w:val="26"/>
          <w:szCs w:val="26"/>
        </w:rPr>
        <w:t>una exploración</w:t>
      </w:r>
      <w:r w:rsidRPr="00EF31C3">
        <w:rPr>
          <w:sz w:val="26"/>
          <w:szCs w:val="26"/>
        </w:rPr>
        <w:t xml:space="preserve"> emocion</w:t>
      </w:r>
      <w:r w:rsidR="00EF31C3">
        <w:rPr>
          <w:sz w:val="26"/>
          <w:szCs w:val="26"/>
        </w:rPr>
        <w:t>al</w:t>
      </w:r>
      <w:r w:rsidRPr="00EF31C3">
        <w:rPr>
          <w:sz w:val="26"/>
          <w:szCs w:val="26"/>
        </w:rPr>
        <w:t xml:space="preserve"> compleja con una honestidad</w:t>
      </w:r>
      <w:r w:rsidR="00EF31C3">
        <w:rPr>
          <w:sz w:val="26"/>
          <w:szCs w:val="26"/>
        </w:rPr>
        <w:t xml:space="preserve"> </w:t>
      </w:r>
      <w:r>
        <w:rPr>
          <w:sz w:val="26"/>
          <w:szCs w:val="26"/>
        </w:rPr>
        <w:t xml:space="preserve">profunda; además </w:t>
      </w:r>
      <w:r w:rsidRPr="00EF31C3">
        <w:rPr>
          <w:sz w:val="26"/>
          <w:szCs w:val="26"/>
        </w:rPr>
        <w:t xml:space="preserve">cuenta con colaboraciones clave en los temas “Cómo Sería” junto a Manuel </w:t>
      </w:r>
      <w:proofErr w:type="spellStart"/>
      <w:r w:rsidRPr="00EF31C3">
        <w:rPr>
          <w:sz w:val="26"/>
          <w:szCs w:val="26"/>
        </w:rPr>
        <w:t>Turizo</w:t>
      </w:r>
      <w:proofErr w:type="spellEnd"/>
      <w:r w:rsidRPr="00EF31C3">
        <w:rPr>
          <w:sz w:val="26"/>
          <w:szCs w:val="26"/>
        </w:rPr>
        <w:t xml:space="preserve"> y la histórica “Bésame” con Shakira, marcando la tercera colaboración musical entre ambos. Desde la sutileza emocional de “Palmeras En El Jardín” hasta la cruda sinceridad de “Hoy No Me Siento Bien” junto a Grupo Frontera, cada canción nos sumerge en una historia diferente que podrás vivir en directo en esta gira de gran impacto internacional.</w:t>
      </w:r>
    </w:p>
    <w:p w14:paraId="3052ADD3" w14:textId="77777777" w:rsidR="00F327A5" w:rsidRPr="00EF31C3" w:rsidRDefault="00B864E7">
      <w:pPr>
        <w:spacing w:after="180" w:line="276" w:lineRule="auto"/>
        <w:jc w:val="both"/>
        <w:rPr>
          <w:sz w:val="26"/>
          <w:szCs w:val="26"/>
        </w:rPr>
      </w:pPr>
      <w:r w:rsidRPr="00EF31C3">
        <w:rPr>
          <w:sz w:val="26"/>
          <w:szCs w:val="26"/>
        </w:rPr>
        <w:t xml:space="preserve">Con </w:t>
      </w:r>
      <w:r w:rsidRPr="00EF31C3">
        <w:rPr>
          <w:b/>
          <w:sz w:val="26"/>
          <w:szCs w:val="26"/>
        </w:rPr>
        <w:t>13 fechas ya agotadas</w:t>
      </w:r>
      <w:r w:rsidRPr="00EF31C3">
        <w:rPr>
          <w:sz w:val="26"/>
          <w:szCs w:val="26"/>
        </w:rPr>
        <w:t>, y últimos boletos en el resto de las fechas, el cantante se prepara para un encuentro lleno de emociones con sus fans mexicanos. La euforia es palpable y la devoción de sus seguidores asegura que cada concierto va a ser una experiencia única.</w:t>
      </w:r>
    </w:p>
    <w:p w14:paraId="6EE33863" w14:textId="77777777" w:rsidR="00F327A5" w:rsidRPr="00EF31C3" w:rsidRDefault="00B864E7">
      <w:pPr>
        <w:spacing w:after="180" w:line="276" w:lineRule="auto"/>
        <w:jc w:val="both"/>
        <w:rPr>
          <w:sz w:val="26"/>
          <w:szCs w:val="26"/>
        </w:rPr>
      </w:pPr>
      <w:r w:rsidRPr="00EF31C3">
        <w:rPr>
          <w:sz w:val="26"/>
          <w:szCs w:val="26"/>
        </w:rPr>
        <w:lastRenderedPageBreak/>
        <w:t>Aún hay oportunidad de formar parte de esta gran celebración. Asegura tu lugar las últimas ciudades y fechas disponibles.</w:t>
      </w:r>
    </w:p>
    <w:p w14:paraId="2E56FD82" w14:textId="1F949037" w:rsidR="00F327A5" w:rsidRPr="00B864E7" w:rsidRDefault="00B864E7" w:rsidP="002E3147">
      <w:pPr>
        <w:spacing w:after="180" w:line="276" w:lineRule="auto"/>
        <w:jc w:val="center"/>
        <w:rPr>
          <w:b/>
          <w:bCs/>
          <w:i/>
          <w:iCs/>
          <w:sz w:val="26"/>
          <w:szCs w:val="26"/>
        </w:rPr>
      </w:pPr>
      <w:r w:rsidRPr="00B864E7">
        <w:rPr>
          <w:b/>
          <w:bCs/>
          <w:i/>
          <w:iCs/>
          <w:sz w:val="26"/>
          <w:szCs w:val="26"/>
        </w:rPr>
        <w:t>¡Vive la magia de Alejandro Sanz en vivo y sé parte del inicio de la gira ¿Y Ahora Qué? que marcará historia!</w:t>
      </w:r>
    </w:p>
    <w:p w14:paraId="787D6B46" w14:textId="77777777" w:rsidR="00B864E7" w:rsidRDefault="00B864E7">
      <w:pPr>
        <w:spacing w:before="240" w:after="120"/>
        <w:jc w:val="center"/>
        <w:rPr>
          <w:b/>
          <w:sz w:val="26"/>
          <w:szCs w:val="26"/>
        </w:rPr>
      </w:pPr>
    </w:p>
    <w:p w14:paraId="5A482F01" w14:textId="216D485A" w:rsidR="00F327A5" w:rsidRPr="00EF31C3" w:rsidRDefault="00B864E7">
      <w:pPr>
        <w:spacing w:before="240" w:after="120"/>
        <w:jc w:val="center"/>
        <w:rPr>
          <w:b/>
          <w:sz w:val="26"/>
          <w:szCs w:val="26"/>
        </w:rPr>
      </w:pPr>
      <w:r w:rsidRPr="00EF31C3">
        <w:rPr>
          <w:b/>
          <w:sz w:val="26"/>
          <w:szCs w:val="26"/>
        </w:rPr>
        <w:t>Conecta con Alejandro Sanz:</w:t>
      </w:r>
    </w:p>
    <w:p w14:paraId="1E401DD8" w14:textId="77777777" w:rsidR="00F327A5" w:rsidRPr="00EF31C3" w:rsidRDefault="00F327A5">
      <w:pPr>
        <w:spacing w:before="240" w:after="120"/>
        <w:jc w:val="center"/>
        <w:rPr>
          <w:b/>
          <w:sz w:val="26"/>
          <w:szCs w:val="26"/>
        </w:rPr>
      </w:pPr>
      <w:hyperlink r:id="rId6">
        <w:r w:rsidRPr="00EF31C3">
          <w:rPr>
            <w:b/>
            <w:color w:val="467886"/>
            <w:sz w:val="26"/>
            <w:szCs w:val="26"/>
            <w:u w:val="single"/>
          </w:rPr>
          <w:t>FACEBOOK</w:t>
        </w:r>
      </w:hyperlink>
      <w:r w:rsidR="00B864E7" w:rsidRPr="00EF31C3">
        <w:rPr>
          <w:b/>
          <w:sz w:val="26"/>
          <w:szCs w:val="26"/>
        </w:rPr>
        <w:t xml:space="preserve"> | </w:t>
      </w:r>
      <w:hyperlink r:id="rId7">
        <w:r w:rsidRPr="00EF31C3">
          <w:rPr>
            <w:b/>
            <w:color w:val="467886"/>
            <w:sz w:val="26"/>
            <w:szCs w:val="26"/>
            <w:u w:val="single"/>
          </w:rPr>
          <w:t>INSTAGRAM</w:t>
        </w:r>
      </w:hyperlink>
      <w:r w:rsidR="00B864E7" w:rsidRPr="00EF31C3">
        <w:rPr>
          <w:b/>
          <w:sz w:val="26"/>
          <w:szCs w:val="26"/>
        </w:rPr>
        <w:t xml:space="preserve"> | </w:t>
      </w:r>
      <w:hyperlink r:id="rId8">
        <w:r w:rsidRPr="00EF31C3">
          <w:rPr>
            <w:b/>
            <w:color w:val="467886"/>
            <w:sz w:val="26"/>
            <w:szCs w:val="26"/>
            <w:u w:val="single"/>
          </w:rPr>
          <w:t>YOUTUBE</w:t>
        </w:r>
      </w:hyperlink>
    </w:p>
    <w:p w14:paraId="672BC12D" w14:textId="450A0D98" w:rsidR="00F327A5" w:rsidRPr="00EF31C3" w:rsidRDefault="00F327A5" w:rsidP="002E3147">
      <w:pPr>
        <w:spacing w:before="240" w:after="120"/>
        <w:jc w:val="center"/>
        <w:rPr>
          <w:b/>
          <w:sz w:val="26"/>
          <w:szCs w:val="26"/>
          <w:u w:val="single"/>
        </w:rPr>
      </w:pPr>
      <w:hyperlink r:id="rId9">
        <w:r w:rsidRPr="00EF31C3">
          <w:rPr>
            <w:b/>
            <w:color w:val="467886"/>
            <w:sz w:val="26"/>
            <w:szCs w:val="26"/>
            <w:u w:val="single"/>
          </w:rPr>
          <w:t>Alejandro Sanz</w:t>
        </w:r>
      </w:hyperlink>
    </w:p>
    <w:p w14:paraId="1EE35469" w14:textId="77777777" w:rsidR="002E3147" w:rsidRPr="00EF31C3" w:rsidRDefault="002E3147">
      <w:pPr>
        <w:spacing w:before="240" w:after="120"/>
        <w:jc w:val="center"/>
        <w:rPr>
          <w:sz w:val="26"/>
          <w:szCs w:val="26"/>
        </w:rPr>
      </w:pPr>
    </w:p>
    <w:p w14:paraId="149EB869" w14:textId="5DCD0FC8" w:rsidR="00F327A5" w:rsidRPr="00EF31C3" w:rsidRDefault="00B864E7">
      <w:pPr>
        <w:spacing w:before="240" w:after="120"/>
        <w:jc w:val="center"/>
        <w:rPr>
          <w:sz w:val="26"/>
          <w:szCs w:val="26"/>
        </w:rPr>
      </w:pPr>
      <w:r w:rsidRPr="00EF31C3">
        <w:rPr>
          <w:sz w:val="26"/>
          <w:szCs w:val="26"/>
        </w:rPr>
        <w:t>Conoce más de este y más conciertos en:</w:t>
      </w:r>
    </w:p>
    <w:p w14:paraId="28155E8D" w14:textId="77777777" w:rsidR="00F327A5" w:rsidRPr="00EF31C3" w:rsidRDefault="00F327A5">
      <w:pPr>
        <w:spacing w:after="0"/>
        <w:jc w:val="center"/>
        <w:rPr>
          <w:b/>
          <w:sz w:val="26"/>
          <w:szCs w:val="26"/>
        </w:rPr>
      </w:pPr>
      <w:hyperlink r:id="rId10">
        <w:r w:rsidRPr="00EF31C3">
          <w:rPr>
            <w:b/>
            <w:color w:val="467886"/>
            <w:sz w:val="26"/>
            <w:szCs w:val="26"/>
            <w:u w:val="single"/>
          </w:rPr>
          <w:t>www.ocesa.com.mx</w:t>
        </w:r>
      </w:hyperlink>
    </w:p>
    <w:p w14:paraId="56D908DC" w14:textId="77777777" w:rsidR="00F327A5" w:rsidRPr="00EF31C3" w:rsidRDefault="00F327A5">
      <w:pPr>
        <w:spacing w:after="0"/>
        <w:jc w:val="center"/>
        <w:rPr>
          <w:b/>
          <w:sz w:val="26"/>
          <w:szCs w:val="26"/>
        </w:rPr>
      </w:pPr>
      <w:hyperlink r:id="rId11">
        <w:r w:rsidRPr="00EF31C3">
          <w:rPr>
            <w:b/>
            <w:color w:val="467886"/>
            <w:sz w:val="26"/>
            <w:szCs w:val="26"/>
            <w:u w:val="single"/>
          </w:rPr>
          <w:t>www.facebook.com/ocesamx</w:t>
        </w:r>
      </w:hyperlink>
    </w:p>
    <w:p w14:paraId="5F35BE41" w14:textId="77777777" w:rsidR="00F327A5" w:rsidRPr="00EF31C3" w:rsidRDefault="00F327A5">
      <w:pPr>
        <w:spacing w:after="0"/>
        <w:jc w:val="center"/>
        <w:rPr>
          <w:b/>
          <w:sz w:val="26"/>
          <w:szCs w:val="26"/>
        </w:rPr>
      </w:pPr>
      <w:hyperlink r:id="rId12">
        <w:r w:rsidRPr="00EF31C3">
          <w:rPr>
            <w:b/>
            <w:color w:val="467886"/>
            <w:sz w:val="26"/>
            <w:szCs w:val="26"/>
            <w:u w:val="single"/>
          </w:rPr>
          <w:t>www.twitter.com/ocesa_total</w:t>
        </w:r>
      </w:hyperlink>
    </w:p>
    <w:p w14:paraId="2BD0B7C1" w14:textId="77777777" w:rsidR="00F327A5" w:rsidRPr="00EF31C3" w:rsidRDefault="00F327A5">
      <w:pPr>
        <w:spacing w:after="0"/>
        <w:jc w:val="center"/>
        <w:rPr>
          <w:b/>
          <w:sz w:val="26"/>
          <w:szCs w:val="26"/>
        </w:rPr>
      </w:pPr>
      <w:hyperlink r:id="rId13">
        <w:r w:rsidRPr="00EF31C3">
          <w:rPr>
            <w:b/>
            <w:color w:val="467886"/>
            <w:sz w:val="26"/>
            <w:szCs w:val="26"/>
            <w:u w:val="single"/>
          </w:rPr>
          <w:t>www.instagram.com/ocesa</w:t>
        </w:r>
      </w:hyperlink>
    </w:p>
    <w:p w14:paraId="01262F6C" w14:textId="77777777" w:rsidR="00F327A5" w:rsidRPr="00EF31C3" w:rsidRDefault="00F327A5">
      <w:pPr>
        <w:spacing w:after="0"/>
        <w:jc w:val="center"/>
        <w:rPr>
          <w:b/>
          <w:sz w:val="26"/>
          <w:szCs w:val="26"/>
        </w:rPr>
      </w:pPr>
      <w:hyperlink r:id="rId14">
        <w:r w:rsidRPr="00EF31C3">
          <w:rPr>
            <w:b/>
            <w:color w:val="467886"/>
            <w:sz w:val="26"/>
            <w:szCs w:val="26"/>
            <w:u w:val="single"/>
          </w:rPr>
          <w:t>www.tiktok.com/@ocesamx</w:t>
        </w:r>
      </w:hyperlink>
      <w:r w:rsidR="00B864E7" w:rsidRPr="00EF31C3">
        <w:rPr>
          <w:b/>
          <w:sz w:val="26"/>
          <w:szCs w:val="26"/>
        </w:rPr>
        <w:t xml:space="preserve"> </w:t>
      </w:r>
    </w:p>
    <w:p w14:paraId="30F60093" w14:textId="77777777" w:rsidR="00F327A5" w:rsidRPr="00EF31C3" w:rsidRDefault="00F327A5">
      <w:pPr>
        <w:spacing w:after="0"/>
        <w:jc w:val="center"/>
        <w:rPr>
          <w:sz w:val="26"/>
          <w:szCs w:val="26"/>
        </w:rPr>
      </w:pPr>
    </w:p>
    <w:p w14:paraId="6880E609" w14:textId="77777777" w:rsidR="00F327A5" w:rsidRPr="00EF31C3" w:rsidRDefault="00F327A5">
      <w:pPr>
        <w:spacing w:after="0"/>
        <w:jc w:val="center"/>
        <w:rPr>
          <w:sz w:val="26"/>
          <w:szCs w:val="26"/>
        </w:rPr>
      </w:pPr>
    </w:p>
    <w:sectPr w:rsidR="00F327A5" w:rsidRPr="00EF31C3">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05DDA581-88E4-47DC-ACBD-00FF1C1AA18E}"/>
    <w:embedBold r:id="rId2" w:fontKey="{97345E18-2C15-411D-999A-66123663CA29}"/>
    <w:embedItalic r:id="rId3" w:fontKey="{36AC0E76-599A-40F7-8543-FBBEC27F9A39}"/>
    <w:embedBoldItalic r:id="rId4" w:fontKey="{428B4633-47FC-47B7-8FC8-3C71FC34A8FF}"/>
  </w:font>
  <w:font w:name="Play">
    <w:charset w:val="00"/>
    <w:family w:val="auto"/>
    <w:pitch w:val="default"/>
    <w:embedRegular r:id="rId5" w:fontKey="{B3B4DB51-B8B7-45F0-8DF3-55799BE7470F}"/>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6" w:fontKey="{6BA2C25A-FA48-4AB0-AC2A-6A8655D6E07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7A5"/>
    <w:rsid w:val="00011E9A"/>
    <w:rsid w:val="002A1CB0"/>
    <w:rsid w:val="002E3147"/>
    <w:rsid w:val="00907778"/>
    <w:rsid w:val="00B864E7"/>
    <w:rsid w:val="00D52649"/>
    <w:rsid w:val="00EB3E74"/>
    <w:rsid w:val="00EF31C3"/>
    <w:rsid w:val="00F327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23A4"/>
  <w15:docId w15:val="{DBADC0E3-44E5-4AD9-992D-5F104BE5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s-MX" w:eastAsia="es-MX"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BA6B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A6B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A6BF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character" w:customStyle="1" w:styleId="Ttulo1Car">
    <w:name w:val="Título 1 Car"/>
    <w:basedOn w:val="Fuentedeprrafopredeter"/>
    <w:uiPriority w:val="9"/>
    <w:rsid w:val="00BA6B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BA6B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BA6BFF"/>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BA6BFF"/>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BA6BFF"/>
    <w:rPr>
      <w:rFonts w:eastAsiaTheme="majorEastAsia" w:cstheme="majorBidi"/>
      <w:color w:val="0F4761" w:themeColor="accent1" w:themeShade="BF"/>
    </w:rPr>
  </w:style>
  <w:style w:type="character" w:customStyle="1" w:styleId="Ttulo6Car">
    <w:name w:val="Título 6 Car"/>
    <w:basedOn w:val="Fuentedeprrafopredeter"/>
    <w:uiPriority w:val="9"/>
    <w:semiHidden/>
    <w:rsid w:val="00BA6B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6B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6B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6BFF"/>
    <w:rPr>
      <w:rFonts w:eastAsiaTheme="majorEastAsia" w:cstheme="majorBidi"/>
      <w:color w:val="272727" w:themeColor="text1" w:themeTint="D8"/>
    </w:rPr>
  </w:style>
  <w:style w:type="character" w:customStyle="1" w:styleId="TtuloCar">
    <w:name w:val="Título Car"/>
    <w:basedOn w:val="Fuentedeprrafopredeter"/>
    <w:uiPriority w:val="10"/>
    <w:rsid w:val="00BA6BFF"/>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BA6B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6BFF"/>
    <w:pPr>
      <w:spacing w:before="160"/>
      <w:jc w:val="center"/>
    </w:pPr>
    <w:rPr>
      <w:i/>
      <w:iCs/>
      <w:color w:val="404040" w:themeColor="text1" w:themeTint="BF"/>
    </w:rPr>
  </w:style>
  <w:style w:type="character" w:customStyle="1" w:styleId="CitaCar">
    <w:name w:val="Cita Car"/>
    <w:basedOn w:val="Fuentedeprrafopredeter"/>
    <w:link w:val="Cita"/>
    <w:uiPriority w:val="29"/>
    <w:rsid w:val="00BA6BFF"/>
    <w:rPr>
      <w:i/>
      <w:iCs/>
      <w:color w:val="404040" w:themeColor="text1" w:themeTint="BF"/>
    </w:rPr>
  </w:style>
  <w:style w:type="paragraph" w:styleId="Prrafodelista">
    <w:name w:val="List Paragraph"/>
    <w:basedOn w:val="Normal"/>
    <w:uiPriority w:val="34"/>
    <w:qFormat/>
    <w:rsid w:val="00BA6BFF"/>
    <w:pPr>
      <w:ind w:left="720"/>
      <w:contextualSpacing/>
    </w:pPr>
  </w:style>
  <w:style w:type="character" w:styleId="nfasisintenso">
    <w:name w:val="Intense Emphasis"/>
    <w:basedOn w:val="Fuentedeprrafopredeter"/>
    <w:uiPriority w:val="21"/>
    <w:qFormat/>
    <w:rsid w:val="00BA6BFF"/>
    <w:rPr>
      <w:i/>
      <w:iCs/>
      <w:color w:val="0F4761" w:themeColor="accent1" w:themeShade="BF"/>
    </w:rPr>
  </w:style>
  <w:style w:type="paragraph" w:styleId="Citadestacada">
    <w:name w:val="Intense Quote"/>
    <w:basedOn w:val="Normal"/>
    <w:next w:val="Normal"/>
    <w:link w:val="CitadestacadaCar"/>
    <w:uiPriority w:val="30"/>
    <w:qFormat/>
    <w:rsid w:val="00BA6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A6BFF"/>
    <w:rPr>
      <w:i/>
      <w:iCs/>
      <w:color w:val="0F4761" w:themeColor="accent1" w:themeShade="BF"/>
    </w:rPr>
  </w:style>
  <w:style w:type="character" w:styleId="Referenciaintensa">
    <w:name w:val="Intense Reference"/>
    <w:basedOn w:val="Fuentedeprrafopredeter"/>
    <w:uiPriority w:val="32"/>
    <w:qFormat/>
    <w:rsid w:val="00BA6BFF"/>
    <w:rPr>
      <w:b/>
      <w:bCs/>
      <w:smallCaps/>
      <w:color w:val="0F4761" w:themeColor="accent1" w:themeShade="BF"/>
      <w:spacing w:val="5"/>
    </w:rPr>
  </w:style>
  <w:style w:type="character" w:styleId="Hipervnculo">
    <w:name w:val="Hyperlink"/>
    <w:basedOn w:val="Fuentedeprrafopredeter"/>
    <w:uiPriority w:val="99"/>
    <w:unhideWhenUsed/>
    <w:rsid w:val="00C367BF"/>
    <w:rPr>
      <w:color w:val="467886" w:themeColor="hyperlink"/>
      <w:u w:val="single"/>
    </w:rPr>
  </w:style>
  <w:style w:type="character" w:styleId="Mencinsinresolver">
    <w:name w:val="Unresolved Mention"/>
    <w:basedOn w:val="Fuentedeprrafopredeter"/>
    <w:uiPriority w:val="99"/>
    <w:semiHidden/>
    <w:unhideWhenUsed/>
    <w:rsid w:val="00C367BF"/>
    <w:rPr>
      <w:color w:val="605E5C"/>
      <w:shd w:val="clear" w:color="auto" w:fill="E1DFDD"/>
    </w:rPr>
  </w:style>
  <w:style w:type="paragraph" w:styleId="Subttulo">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outube.com/channel/UCV4S6_JoeDq9j6mgbpkmA0Q" TargetMode="External"/><Relationship Id="rId13" Type="http://schemas.openxmlformats.org/officeDocument/2006/relationships/hyperlink" Target="http://www.instagram.com/ocesa" TargetMode="External"/><Relationship Id="rId3" Type="http://schemas.openxmlformats.org/officeDocument/2006/relationships/settings" Target="settings.xml"/><Relationship Id="rId7" Type="http://schemas.openxmlformats.org/officeDocument/2006/relationships/hyperlink" Target="https://www.instagram.com/alejandrosanz" TargetMode="External"/><Relationship Id="rId12" Type="http://schemas.openxmlformats.org/officeDocument/2006/relationships/hyperlink" Target="https://mxocesa-my.sharepoint.com/personal/gangelesc_ocesa_mx/Documents/Documents/2-BOLETINES%202024/www.twitter.com/ocesa_tot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ASanzOficial" TargetMode="External"/><Relationship Id="rId11" Type="http://schemas.openxmlformats.org/officeDocument/2006/relationships/hyperlink" Target="http://www.facebook.com/ocesamx"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ocesa.com.mx" TargetMode="External"/><Relationship Id="rId4" Type="http://schemas.openxmlformats.org/officeDocument/2006/relationships/webSettings" Target="webSettings.xml"/><Relationship Id="rId9" Type="http://schemas.openxmlformats.org/officeDocument/2006/relationships/hyperlink" Target="https://www.alejandrosanz.com/home" TargetMode="External"/><Relationship Id="rId14" Type="http://schemas.openxmlformats.org/officeDocument/2006/relationships/hyperlink" Target="http://www.tiktok.com/@ocesamx"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7iyrjeeIWZR0lZrKvdjhgbdyA==">CgMxLjA4AHIhMU5DTlNPT0NZdGNPYkZVdHR0WUVlOHRoM1BBLWJPNWF0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2234</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Arturo Ruiz Rodríguez</dc:creator>
  <cp:lastModifiedBy>Rafael Salinas González</cp:lastModifiedBy>
  <cp:revision>2</cp:revision>
  <dcterms:created xsi:type="dcterms:W3CDTF">2025-08-25T20:30:00Z</dcterms:created>
  <dcterms:modified xsi:type="dcterms:W3CDTF">2025-08-25T20:30:00Z</dcterms:modified>
</cp:coreProperties>
</file>