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C2C" w14:textId="77777777" w:rsidR="003F39EB" w:rsidRDefault="003F39EB" w:rsidP="003F39EB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BA2B33" wp14:editId="38180D2F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6D8B0" w14:textId="77777777" w:rsidR="003F39EB" w:rsidRDefault="003F39EB" w:rsidP="003F39EB">
      <w:pPr>
        <w:spacing w:before="120" w:after="120" w:line="276" w:lineRule="auto"/>
        <w:rPr>
          <w:rFonts w:ascii="Calibri" w:eastAsia="Calibri" w:hAnsi="Calibri" w:cs="Calibri"/>
        </w:rPr>
      </w:pPr>
    </w:p>
    <w:p w14:paraId="66B37F6C" w14:textId="77777777" w:rsidR="003F39EB" w:rsidRPr="005517FE" w:rsidRDefault="003F39EB" w:rsidP="003F39E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0F2C47E0" w14:textId="77777777" w:rsidR="003F39EB" w:rsidRDefault="003F39EB" w:rsidP="003F39E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30CE1698" w14:textId="77777777" w:rsidR="003F39EB" w:rsidRPr="00103BC1" w:rsidRDefault="003F39EB" w:rsidP="003F39EB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6D45A43A" w14:textId="596C742C" w:rsidR="003F39EB" w:rsidRPr="00103BC1" w:rsidRDefault="003F39EB" w:rsidP="003F39EB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21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8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3F39EB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6AD4918C" w14:textId="1DA5E3D0" w:rsidR="00FB5947" w:rsidRDefault="00B83FC8" w:rsidP="003F39EB">
      <w:pPr>
        <w:pStyle w:val="Nagwek1"/>
        <w:spacing w:before="120" w:beforeAutospacing="0" w:after="120" w:afterAutospacing="0" w:line="276" w:lineRule="auto"/>
      </w:pPr>
      <w:r>
        <w:t xml:space="preserve">Historie sukcesu: </w:t>
      </w:r>
      <w:r w:rsidR="00FB5947" w:rsidRPr="00FB5947">
        <w:t xml:space="preserve">Jak </w:t>
      </w:r>
      <w:proofErr w:type="spellStart"/>
      <w:r w:rsidR="00FB5947" w:rsidRPr="00FB5947">
        <w:t>Mazovian</w:t>
      </w:r>
      <w:proofErr w:type="spellEnd"/>
      <w:r w:rsidR="00FB5947" w:rsidRPr="00FB5947">
        <w:t xml:space="preserve"> </w:t>
      </w:r>
      <w:proofErr w:type="spellStart"/>
      <w:r w:rsidR="00FB5947" w:rsidRPr="00FB5947">
        <w:t>StartUPolis</w:t>
      </w:r>
      <w:proofErr w:type="spellEnd"/>
      <w:r w:rsidR="00FB5947" w:rsidRPr="00FB5947">
        <w:t xml:space="preserve"> wyprowadza pomysły z laboratoriów na rynek?</w:t>
      </w:r>
    </w:p>
    <w:p w14:paraId="580882B5" w14:textId="09895DDE" w:rsidR="00FB5947" w:rsidRPr="00FB5947" w:rsidRDefault="00FB5947" w:rsidP="003F39EB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FB5947">
        <w:rPr>
          <w:rFonts w:cstheme="minorHAnsi"/>
          <w:b/>
          <w:bCs/>
          <w:sz w:val="24"/>
          <w:szCs w:val="24"/>
        </w:rPr>
        <w:t xml:space="preserve">W </w:t>
      </w:r>
      <w:proofErr w:type="spellStart"/>
      <w:r w:rsidRPr="00FB5947">
        <w:rPr>
          <w:rFonts w:cstheme="minorHAnsi"/>
          <w:b/>
          <w:bCs/>
          <w:sz w:val="24"/>
          <w:szCs w:val="24"/>
        </w:rPr>
        <w:t>Mazovian</w:t>
      </w:r>
      <w:proofErr w:type="spellEnd"/>
      <w:r w:rsidRPr="00FB594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b/>
          <w:bCs/>
          <w:sz w:val="24"/>
          <w:szCs w:val="24"/>
        </w:rPr>
        <w:t>StartUPolis</w:t>
      </w:r>
      <w:proofErr w:type="spellEnd"/>
      <w:r w:rsidRPr="00FB5947">
        <w:rPr>
          <w:rFonts w:cstheme="minorHAnsi"/>
          <w:b/>
          <w:bCs/>
          <w:sz w:val="24"/>
          <w:szCs w:val="24"/>
        </w:rPr>
        <w:t xml:space="preserve"> nie kończy się na pomysłach. Ten akcelerator, wspierany przez PARP i Instytut z Sieci Łukasiewicz, skutecznie przekuwa koncepcje w rynkowe produkty i pokazuje, że we wschodniej Polsce można budować innowacje o globalnym potencjale.</w:t>
      </w:r>
      <w:r w:rsidR="00B83FC8">
        <w:rPr>
          <w:rFonts w:cstheme="minorHAnsi"/>
          <w:b/>
          <w:bCs/>
          <w:sz w:val="24"/>
          <w:szCs w:val="24"/>
        </w:rPr>
        <w:t xml:space="preserve"> Działania finansowane są w ramach programu Fundusze Europejskie dla Polski Wschodniej (FEPW) z działania „Platformy startowe dla nowych pomysłów”, które jest dostępne w Polskiej Agencji Rozwoju Przedsiębiorczości (PARP).</w:t>
      </w:r>
    </w:p>
    <w:p w14:paraId="4BEB2407" w14:textId="1F49DB08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Jeszcze niedawno kojarzona głównie z rolnictwem i „ścianą wschodnią”, Polska Wschodnia coraz wyraźniej zaznacza swoją obecność na mapie technologicznej Europy. Właśnie w tym regionie rozwija się jeden z najbardziej obiecujących akceleratorów nowej generacji – </w:t>
      </w:r>
      <w:proofErr w:type="spellStart"/>
      <w:r w:rsidRPr="00FB5947">
        <w:rPr>
          <w:rFonts w:cstheme="minorHAnsi"/>
          <w:sz w:val="24"/>
          <w:szCs w:val="24"/>
        </w:rPr>
        <w:t>Mazovian</w:t>
      </w:r>
      <w:proofErr w:type="spellEnd"/>
      <w:r w:rsidRPr="00FB5947">
        <w:rPr>
          <w:rFonts w:cstheme="minorHAnsi"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. Inicjatywę wsparła Polska Agencja Rozwoju Przedsiębiorczości (PARP), w ramach </w:t>
      </w:r>
      <w:r w:rsidR="00B83FC8">
        <w:rPr>
          <w:rFonts w:cstheme="minorHAnsi"/>
          <w:sz w:val="24"/>
          <w:szCs w:val="24"/>
        </w:rPr>
        <w:t>działania</w:t>
      </w:r>
      <w:r w:rsidRPr="00FB5947">
        <w:rPr>
          <w:rFonts w:cstheme="minorHAnsi"/>
          <w:sz w:val="24"/>
          <w:szCs w:val="24"/>
        </w:rPr>
        <w:t xml:space="preserve"> „Platformy startowe dla nowych pomysłów” (Fundusze Europejskie dla Polski Wschodniej 2021–2027) oraz Sieć Badawcza Łukasiewicz</w:t>
      </w:r>
      <w:r w:rsidR="00B83FC8">
        <w:rPr>
          <w:rFonts w:cstheme="minorHAnsi"/>
          <w:sz w:val="24"/>
          <w:szCs w:val="24"/>
        </w:rPr>
        <w:t xml:space="preserve"> – </w:t>
      </w:r>
      <w:r w:rsidRPr="00FB5947">
        <w:rPr>
          <w:rFonts w:cstheme="minorHAnsi"/>
          <w:sz w:val="24"/>
          <w:szCs w:val="24"/>
        </w:rPr>
        <w:t>Instytut Technologii Eksploatacji (Łukasiewicz–</w:t>
      </w:r>
      <w:proofErr w:type="spellStart"/>
      <w:r w:rsidRPr="00FB5947">
        <w:rPr>
          <w:rFonts w:cstheme="minorHAnsi"/>
          <w:sz w:val="24"/>
          <w:szCs w:val="24"/>
        </w:rPr>
        <w:t>ITeE</w:t>
      </w:r>
      <w:proofErr w:type="spellEnd"/>
      <w:r w:rsidRPr="00FB5947">
        <w:rPr>
          <w:rFonts w:cstheme="minorHAnsi"/>
          <w:sz w:val="24"/>
          <w:szCs w:val="24"/>
        </w:rPr>
        <w:t xml:space="preserve">). </w:t>
      </w:r>
    </w:p>
    <w:p w14:paraId="16D20AB8" w14:textId="24CDD6A9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Dziś </w:t>
      </w:r>
      <w:proofErr w:type="spellStart"/>
      <w:r w:rsidRPr="00FB5947">
        <w:rPr>
          <w:rFonts w:cstheme="minorHAnsi"/>
          <w:sz w:val="24"/>
          <w:szCs w:val="24"/>
        </w:rPr>
        <w:t>Mazovian</w:t>
      </w:r>
      <w:proofErr w:type="spellEnd"/>
      <w:r w:rsidRPr="00FB5947">
        <w:rPr>
          <w:rFonts w:cstheme="minorHAnsi"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nie tylko wspiera innowacyjne pomysły, </w:t>
      </w:r>
      <w:r w:rsidR="003F39EB">
        <w:rPr>
          <w:rFonts w:cstheme="minorHAnsi"/>
          <w:sz w:val="24"/>
          <w:szCs w:val="24"/>
        </w:rPr>
        <w:t>lecz</w:t>
      </w:r>
      <w:r w:rsidRPr="00FB5947">
        <w:rPr>
          <w:rFonts w:cstheme="minorHAnsi"/>
          <w:sz w:val="24"/>
          <w:szCs w:val="24"/>
        </w:rPr>
        <w:t xml:space="preserve"> także wyprowadza je z laboratoriów na rynek, pomagając w ich transformacji w realne produkty, technologie oraz rozwiązania, które mają szansę zaistnieć nie tylko na rynku krajowym, ale i globalnym.</w:t>
      </w:r>
    </w:p>
    <w:p w14:paraId="12F1F715" w14:textId="27F80718" w:rsidR="00FB5947" w:rsidRPr="00FB5947" w:rsidRDefault="00FB5947" w:rsidP="003F39EB">
      <w:pPr>
        <w:pStyle w:val="Nagwek2"/>
        <w:spacing w:before="120" w:after="120" w:line="276" w:lineRule="auto"/>
      </w:pPr>
      <w:r w:rsidRPr="00FB5947">
        <w:t>Z pomysłu do przemysłu</w:t>
      </w:r>
      <w:r w:rsidR="00B83FC8">
        <w:t xml:space="preserve"> – </w:t>
      </w:r>
      <w:r w:rsidRPr="00FB5947">
        <w:t xml:space="preserve">akcelerator z realnym </w:t>
      </w:r>
      <w:proofErr w:type="spellStart"/>
      <w:r w:rsidRPr="00FB5947">
        <w:t>impaktem</w:t>
      </w:r>
      <w:proofErr w:type="spellEnd"/>
    </w:p>
    <w:p w14:paraId="19A5FBB8" w14:textId="2153CCE6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proofErr w:type="spellStart"/>
      <w:r w:rsidRPr="00FB5947">
        <w:rPr>
          <w:rFonts w:cstheme="minorHAnsi"/>
          <w:sz w:val="24"/>
          <w:szCs w:val="24"/>
        </w:rPr>
        <w:t>Mazovian</w:t>
      </w:r>
      <w:proofErr w:type="spellEnd"/>
      <w:r w:rsidRPr="00FB5947">
        <w:rPr>
          <w:rFonts w:cstheme="minorHAnsi"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to coś więcej niż zestaw grantów dla początkujących firm. To przemyślana ścieżka rozwoju, pełna narzędzi, ekspertów i infrastruktury badawczej wartej ponad 60 mln zł, która buduje trwałe fundamenty dla innowacyjnych przedsięwzięć. Dzięki dofinansowaniu z programu „Platformy startowe dla nowych pomysłów”, akcelerator rozszerzył zasięg działania i zbudował model wsparcia startupów oparty na współpracy nauki, biznesu i przemysłu. A wszystko to w Polsce Wschodniej</w:t>
      </w:r>
      <w:r w:rsidR="00B83FC8">
        <w:rPr>
          <w:rFonts w:cstheme="minorHAnsi"/>
          <w:sz w:val="24"/>
          <w:szCs w:val="24"/>
        </w:rPr>
        <w:t xml:space="preserve"> – </w:t>
      </w:r>
      <w:r w:rsidRPr="00FB5947">
        <w:rPr>
          <w:rFonts w:cstheme="minorHAnsi"/>
          <w:sz w:val="24"/>
          <w:szCs w:val="24"/>
        </w:rPr>
        <w:t>z konkretnym efektem i ambicją sięgającą znacznie dalej niż rodzimy rynek.</w:t>
      </w:r>
    </w:p>
    <w:p w14:paraId="6951B355" w14:textId="73746350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Za funkcjonowaniem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stoi niemal 40 lat zaplecza badawczego Instytutu z Sieci Łukasiewicz, status akredytowanej Instytucji Otoczenia Biznesu oraz aktywna współpraca z </w:t>
      </w:r>
      <w:r w:rsidRPr="00FB5947">
        <w:rPr>
          <w:rFonts w:cstheme="minorHAnsi"/>
          <w:sz w:val="24"/>
          <w:szCs w:val="24"/>
        </w:rPr>
        <w:lastRenderedPageBreak/>
        <w:t xml:space="preserve">siecią Europejskiego Instytutu Innowacji i Technologii (EIT) jako członek w społecznościach: EIT Manufacturing, EIT </w:t>
      </w:r>
      <w:proofErr w:type="spellStart"/>
      <w:r w:rsidRPr="00FB5947">
        <w:rPr>
          <w:rFonts w:cstheme="minorHAnsi"/>
          <w:sz w:val="24"/>
          <w:szCs w:val="24"/>
        </w:rPr>
        <w:t>Health</w:t>
      </w:r>
      <w:proofErr w:type="spellEnd"/>
      <w:r w:rsidRPr="00FB5947">
        <w:rPr>
          <w:rFonts w:cstheme="minorHAnsi"/>
          <w:sz w:val="24"/>
          <w:szCs w:val="24"/>
        </w:rPr>
        <w:t xml:space="preserve">, </w:t>
      </w:r>
      <w:proofErr w:type="spellStart"/>
      <w:r w:rsidRPr="00FB5947">
        <w:rPr>
          <w:rFonts w:cstheme="minorHAnsi"/>
          <w:sz w:val="24"/>
          <w:szCs w:val="24"/>
        </w:rPr>
        <w:t>Climate</w:t>
      </w:r>
      <w:proofErr w:type="spellEnd"/>
      <w:r w:rsidRPr="00FB5947">
        <w:rPr>
          <w:rFonts w:cstheme="minorHAnsi"/>
          <w:sz w:val="24"/>
          <w:szCs w:val="24"/>
        </w:rPr>
        <w:t xml:space="preserve">-KIC i EIT </w:t>
      </w:r>
      <w:proofErr w:type="spellStart"/>
      <w:r w:rsidRPr="00FB5947">
        <w:rPr>
          <w:rFonts w:cstheme="minorHAnsi"/>
          <w:sz w:val="24"/>
          <w:szCs w:val="24"/>
        </w:rPr>
        <w:t>RawMaterials</w:t>
      </w:r>
      <w:proofErr w:type="spellEnd"/>
      <w:r w:rsidRPr="00FB5947">
        <w:rPr>
          <w:rFonts w:cstheme="minorHAnsi"/>
          <w:sz w:val="24"/>
          <w:szCs w:val="24"/>
        </w:rPr>
        <w:t>.</w:t>
      </w:r>
    </w:p>
    <w:p w14:paraId="53C736AE" w14:textId="5312E4FB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– </w:t>
      </w:r>
      <w:r w:rsidRPr="00B83FC8">
        <w:rPr>
          <w:rFonts w:cstheme="minorHAnsi"/>
          <w:sz w:val="24"/>
          <w:szCs w:val="24"/>
        </w:rPr>
        <w:t xml:space="preserve">Bez tego strategicznego projektu nie udałoby się nam odtworzyć potencjału Ośrodka Strategii Innowacyjnych i Programowania Rozwoju ani tak skutecznie wzmocnić ekosystemu </w:t>
      </w:r>
      <w:proofErr w:type="spellStart"/>
      <w:r w:rsidRPr="00B83FC8">
        <w:rPr>
          <w:rFonts w:cstheme="minorHAnsi"/>
          <w:sz w:val="24"/>
          <w:szCs w:val="24"/>
        </w:rPr>
        <w:t>startupowego</w:t>
      </w:r>
      <w:proofErr w:type="spellEnd"/>
      <w:r w:rsidRPr="00B83FC8">
        <w:rPr>
          <w:rFonts w:cstheme="minorHAnsi"/>
          <w:sz w:val="24"/>
          <w:szCs w:val="24"/>
        </w:rPr>
        <w:t xml:space="preserve"> wokół Instytutu. Dzięki wsparciu PARP dziś mamy silne konsorcjum i gotowość, by skalować nasz model na kolejne regiony, bo Polska Wschodnia za długo była postrzegana jako peryferyjna przestrzeń dla przedsiębiorczości</w:t>
      </w:r>
      <w:r w:rsidRPr="00FB5947">
        <w:rPr>
          <w:rFonts w:cstheme="minorHAnsi"/>
          <w:sz w:val="24"/>
          <w:szCs w:val="24"/>
        </w:rPr>
        <w:t xml:space="preserve"> – podkreślają przedstawiciele Łukasiewicz–</w:t>
      </w:r>
      <w:proofErr w:type="spellStart"/>
      <w:r w:rsidRPr="00FB5947">
        <w:rPr>
          <w:rFonts w:cstheme="minorHAnsi"/>
          <w:sz w:val="24"/>
          <w:szCs w:val="24"/>
        </w:rPr>
        <w:t>ITeE</w:t>
      </w:r>
      <w:proofErr w:type="spellEnd"/>
      <w:r w:rsidRPr="00FB5947">
        <w:rPr>
          <w:rFonts w:cstheme="minorHAnsi"/>
          <w:sz w:val="24"/>
          <w:szCs w:val="24"/>
        </w:rPr>
        <w:t>.</w:t>
      </w:r>
    </w:p>
    <w:p w14:paraId="1C899BFC" w14:textId="37FDA387" w:rsidR="00FB5947" w:rsidRPr="00FB5947" w:rsidRDefault="00FB5947" w:rsidP="003F39EB">
      <w:pPr>
        <w:pStyle w:val="Nagwek2"/>
        <w:spacing w:before="120" w:after="120" w:line="276" w:lineRule="auto"/>
      </w:pPr>
      <w:r w:rsidRPr="00FB5947">
        <w:t>C-TRUE</w:t>
      </w:r>
      <w:r w:rsidR="00B83FC8">
        <w:t xml:space="preserve"> – </w:t>
      </w:r>
      <w:r w:rsidRPr="00FB5947">
        <w:t xml:space="preserve">polska technologia, która umożliwi wykrycie mikro i </w:t>
      </w:r>
      <w:proofErr w:type="spellStart"/>
      <w:r w:rsidRPr="00FB5947">
        <w:t>nanoplastiku</w:t>
      </w:r>
      <w:proofErr w:type="spellEnd"/>
      <w:r w:rsidRPr="00FB5947">
        <w:t xml:space="preserve"> polistyrenowego </w:t>
      </w:r>
    </w:p>
    <w:p w14:paraId="2357CE5F" w14:textId="6188D4E9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Wśród beneficjentów </w:t>
      </w:r>
      <w:proofErr w:type="spellStart"/>
      <w:r w:rsidRPr="00FB5947">
        <w:rPr>
          <w:rFonts w:cstheme="minorHAnsi"/>
          <w:sz w:val="24"/>
          <w:szCs w:val="24"/>
        </w:rPr>
        <w:t>Mazovian</w:t>
      </w:r>
      <w:proofErr w:type="spellEnd"/>
      <w:r w:rsidRPr="00FB5947">
        <w:rPr>
          <w:rFonts w:cstheme="minorHAnsi"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wyróżnia się C-TRUE</w:t>
      </w:r>
      <w:r w:rsidR="00B83FC8">
        <w:rPr>
          <w:rFonts w:cstheme="minorHAnsi"/>
          <w:sz w:val="24"/>
          <w:szCs w:val="24"/>
        </w:rPr>
        <w:t xml:space="preserve"> – </w:t>
      </w:r>
      <w:r w:rsidRPr="00FB5947">
        <w:rPr>
          <w:rFonts w:cstheme="minorHAnsi"/>
          <w:sz w:val="24"/>
          <w:szCs w:val="24"/>
        </w:rPr>
        <w:t>młody startup biotechnologiczny, który w ramach programu akceleracyjnego opracowuje specyficzn</w:t>
      </w:r>
      <w:r w:rsidR="00B83FC8">
        <w:rPr>
          <w:rFonts w:cstheme="minorHAnsi"/>
          <w:sz w:val="24"/>
          <w:szCs w:val="24"/>
        </w:rPr>
        <w:t>y</w:t>
      </w:r>
      <w:r w:rsidRPr="00FB5947">
        <w:rPr>
          <w:rFonts w:cstheme="minorHAnsi"/>
          <w:sz w:val="24"/>
          <w:szCs w:val="24"/>
        </w:rPr>
        <w:t xml:space="preserve"> biosensor do wykrywania </w:t>
      </w:r>
      <w:proofErr w:type="spellStart"/>
      <w:r w:rsidRPr="00FB5947">
        <w:rPr>
          <w:rFonts w:cstheme="minorHAnsi"/>
          <w:sz w:val="24"/>
          <w:szCs w:val="24"/>
        </w:rPr>
        <w:t>mikroplastiku</w:t>
      </w:r>
      <w:proofErr w:type="spellEnd"/>
      <w:r w:rsidRPr="00FB5947">
        <w:rPr>
          <w:rFonts w:cstheme="minorHAnsi"/>
          <w:sz w:val="24"/>
          <w:szCs w:val="24"/>
        </w:rPr>
        <w:t xml:space="preserve"> w wodzie i żywności. Choć problem ten jest wciąż niedoceniany, to wpływa na całą gospodarkę zdrowia publicznego</w:t>
      </w:r>
      <w:r w:rsidR="00B83FC8">
        <w:rPr>
          <w:rFonts w:cstheme="minorHAnsi"/>
          <w:sz w:val="24"/>
          <w:szCs w:val="24"/>
        </w:rPr>
        <w:t xml:space="preserve">, </w:t>
      </w:r>
      <w:r w:rsidRPr="00FB5947">
        <w:rPr>
          <w:rFonts w:cstheme="minorHAnsi"/>
          <w:sz w:val="24"/>
          <w:szCs w:val="24"/>
        </w:rPr>
        <w:t>a dzięki technologii C-TRUE kontrolowanie jego obecności ma stać się łatwo dostępne dla każdego.</w:t>
      </w:r>
    </w:p>
    <w:p w14:paraId="3DAF30B4" w14:textId="47BBBF9B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– </w:t>
      </w:r>
      <w:r w:rsidRPr="003F39EB">
        <w:rPr>
          <w:rFonts w:cstheme="minorHAnsi"/>
          <w:sz w:val="24"/>
          <w:szCs w:val="24"/>
        </w:rPr>
        <w:t xml:space="preserve">Polistyrenowy </w:t>
      </w:r>
      <w:proofErr w:type="spellStart"/>
      <w:r w:rsidRPr="003F39EB">
        <w:rPr>
          <w:rFonts w:cstheme="minorHAnsi"/>
          <w:sz w:val="24"/>
          <w:szCs w:val="24"/>
        </w:rPr>
        <w:t>mikroplastik</w:t>
      </w:r>
      <w:proofErr w:type="spellEnd"/>
      <w:r w:rsidRPr="003F39EB">
        <w:rPr>
          <w:rFonts w:cstheme="minorHAnsi"/>
          <w:sz w:val="24"/>
          <w:szCs w:val="24"/>
        </w:rPr>
        <w:t xml:space="preserve"> to cichy, ale bardzo realny wróg</w:t>
      </w:r>
      <w:r w:rsidR="003F39EB" w:rsidRPr="003F39EB">
        <w:rPr>
          <w:rFonts w:cstheme="minorHAnsi"/>
          <w:sz w:val="24"/>
          <w:szCs w:val="24"/>
        </w:rPr>
        <w:t>. C</w:t>
      </w:r>
      <w:r w:rsidRPr="003F39EB">
        <w:rPr>
          <w:rFonts w:cstheme="minorHAnsi"/>
          <w:sz w:val="24"/>
          <w:szCs w:val="24"/>
        </w:rPr>
        <w:t>oraz więcej doniesień naukowych wskazuje go jako odpowiedzialnego za obniżanie płodności. Powoduje też przewlekłe stany zapalne. Nasze sensory pozwolą w prosty sposób kontrolować jego obecność w codziennym otoczeniu, przy użyciu telefonu. To technologia, która ma wejść do codziennego użytku, tak jak termometr czy test alergiczny</w:t>
      </w:r>
      <w:r w:rsidRPr="00FB5947">
        <w:rPr>
          <w:rFonts w:cstheme="minorHAnsi"/>
          <w:sz w:val="24"/>
          <w:szCs w:val="24"/>
        </w:rPr>
        <w:t xml:space="preserve"> – tłumaczy zespół C-True.</w:t>
      </w:r>
    </w:p>
    <w:p w14:paraId="7851AF4A" w14:textId="035A251C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W trakcie współpracy ze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startup zyskał dostęp do ekspertów od prototypowania, technologii IT i zarządzania projektami B+R oraz nawiązał współpracę z partnerem projektu</w:t>
      </w:r>
      <w:r w:rsidR="003F39EB">
        <w:rPr>
          <w:rFonts w:cstheme="minorHAnsi"/>
          <w:sz w:val="24"/>
          <w:szCs w:val="24"/>
        </w:rPr>
        <w:t xml:space="preserve"> – </w:t>
      </w:r>
      <w:r w:rsidRPr="00FB5947">
        <w:rPr>
          <w:rFonts w:cstheme="minorHAnsi"/>
          <w:sz w:val="24"/>
          <w:szCs w:val="24"/>
        </w:rPr>
        <w:t xml:space="preserve">CEZAMAT Politechniki Warszawskiej – jedną z najnowocześniejszych europejskich platform badawczo-rozwojowych. Poza Politechniką Warszawską partnerami w konsorcjum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są także Fundacja </w:t>
      </w:r>
      <w:proofErr w:type="spellStart"/>
      <w:r w:rsidRPr="00FB5947">
        <w:rPr>
          <w:rFonts w:cstheme="minorHAnsi"/>
          <w:sz w:val="24"/>
          <w:szCs w:val="24"/>
        </w:rPr>
        <w:t>StartSmart</w:t>
      </w:r>
      <w:proofErr w:type="spellEnd"/>
      <w:r w:rsidRPr="00FB5947">
        <w:rPr>
          <w:rFonts w:cstheme="minorHAnsi"/>
          <w:sz w:val="24"/>
          <w:szCs w:val="24"/>
        </w:rPr>
        <w:t xml:space="preserve"> CEE i Uniwersytet Radomski.</w:t>
      </w:r>
    </w:p>
    <w:p w14:paraId="5DB25E30" w14:textId="5D16B174" w:rsidR="00FB5947" w:rsidRPr="00FB5947" w:rsidRDefault="003F39EB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B5947" w:rsidRPr="003F39EB">
        <w:rPr>
          <w:rFonts w:cstheme="minorHAnsi"/>
          <w:sz w:val="24"/>
          <w:szCs w:val="24"/>
        </w:rPr>
        <w:t>Zaaplikowanie do platformy było strzałem w dziesiątkę. Stworzyła wspaniałe warunki do rozwoju koncepcji naukowej w realiach biznesu i przemysłu, przy wsparciu znakomitych ekspertów od strategii rynkowych, finansów, prawa i księgowości</w:t>
      </w:r>
      <w:r w:rsidR="00FB5947" w:rsidRPr="00FB5947">
        <w:rPr>
          <w:rFonts w:cstheme="minorHAnsi"/>
          <w:sz w:val="24"/>
          <w:szCs w:val="24"/>
        </w:rPr>
        <w:t xml:space="preserve"> – podkreśla zespół.</w:t>
      </w:r>
    </w:p>
    <w:p w14:paraId="1ED42CC8" w14:textId="77777777" w:rsidR="00FB5947" w:rsidRPr="00FB5947" w:rsidRDefault="00FB5947" w:rsidP="003F39EB">
      <w:pPr>
        <w:pStyle w:val="Nagwek2"/>
        <w:spacing w:before="120" w:after="120" w:line="276" w:lineRule="auto"/>
      </w:pPr>
      <w:r w:rsidRPr="00FB5947">
        <w:t>Systemowa zmiana zamiast jednorazowego efektu</w:t>
      </w:r>
    </w:p>
    <w:p w14:paraId="0148D72F" w14:textId="3E82C6E8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 xml:space="preserve">Inicjatywa </w:t>
      </w:r>
      <w:r w:rsidR="003F39EB">
        <w:rPr>
          <w:rFonts w:cstheme="minorHAnsi"/>
          <w:sz w:val="24"/>
          <w:szCs w:val="24"/>
        </w:rPr>
        <w:t xml:space="preserve">w ramach Funduszy Europejskich </w:t>
      </w:r>
      <w:r w:rsidRPr="00FB5947">
        <w:rPr>
          <w:rFonts w:cstheme="minorHAnsi"/>
          <w:sz w:val="24"/>
          <w:szCs w:val="24"/>
        </w:rPr>
        <w:t>nie tworzy tylko jednorazowych historii sukcesu. Buduje kompetencyjne fundamenty dla gospodarki opartej na innowacjach w regionach, które przez lata były pomijane przez inwestorów. Akcelerator planuje zatem dalszy rozwój działań i umiędzynarodowienie polskich startupów jako część szerszej strategii Sieci Badawczej Łukasiewicz.</w:t>
      </w:r>
    </w:p>
    <w:p w14:paraId="1211A087" w14:textId="2958D77E" w:rsidR="00FB5947" w:rsidRPr="00FB5947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>Również C-TRUE nie zamierza zwalniać tempa. Młody zespół postawił na konsekwentny rozwój technologii i już na starcie może pochwalić się kolejnym osiągnięciem – firma uzyskała dofinansowanie z</w:t>
      </w:r>
      <w:r w:rsidR="003F39EB">
        <w:rPr>
          <w:rFonts w:cstheme="minorHAnsi"/>
          <w:sz w:val="24"/>
          <w:szCs w:val="24"/>
        </w:rPr>
        <w:t xml:space="preserve"> Funduszy Europejskich dla Polski Wschodniej w</w:t>
      </w:r>
      <w:r w:rsidRPr="00FB5947">
        <w:rPr>
          <w:rFonts w:cstheme="minorHAnsi"/>
          <w:sz w:val="24"/>
          <w:szCs w:val="24"/>
        </w:rPr>
        <w:t xml:space="preserve"> PARP na kolejną </w:t>
      </w:r>
      <w:r w:rsidRPr="00FB5947">
        <w:rPr>
          <w:rFonts w:cstheme="minorHAnsi"/>
          <w:sz w:val="24"/>
          <w:szCs w:val="24"/>
        </w:rPr>
        <w:lastRenderedPageBreak/>
        <w:t xml:space="preserve">rundę badań i wdrożeń. – </w:t>
      </w:r>
      <w:r w:rsidRPr="003F39EB">
        <w:rPr>
          <w:rFonts w:cstheme="minorHAnsi"/>
          <w:sz w:val="24"/>
          <w:szCs w:val="24"/>
        </w:rPr>
        <w:t xml:space="preserve">Z dumą mówimy o tym wsparciu i z całego serca polecamy platformę </w:t>
      </w:r>
      <w:proofErr w:type="spellStart"/>
      <w:r w:rsidRPr="003F39EB">
        <w:rPr>
          <w:rFonts w:cstheme="minorHAnsi"/>
          <w:sz w:val="24"/>
          <w:szCs w:val="24"/>
        </w:rPr>
        <w:t>StartUPolis</w:t>
      </w:r>
      <w:proofErr w:type="spellEnd"/>
      <w:r w:rsidRPr="003F39EB">
        <w:rPr>
          <w:rFonts w:cstheme="minorHAnsi"/>
          <w:sz w:val="24"/>
          <w:szCs w:val="24"/>
        </w:rPr>
        <w:t xml:space="preserve"> wszystkim, którzy mają pomysł na nowe technologie. To miejsce, gdzie pomysły zamieniają się w realne projekty, a my wierzymy, że nasze testy mogą być odpowiedzią na wyzwania zdrowia publicznego i ochrony środowiska</w:t>
      </w:r>
      <w:r w:rsidRPr="00FB5947">
        <w:rPr>
          <w:rFonts w:cstheme="minorHAnsi"/>
          <w:sz w:val="24"/>
          <w:szCs w:val="24"/>
        </w:rPr>
        <w:t xml:space="preserve"> – podsumowuje C-True.</w:t>
      </w:r>
    </w:p>
    <w:p w14:paraId="087EB925" w14:textId="3647AAED" w:rsidR="006501D5" w:rsidRDefault="00FB5947" w:rsidP="003F39EB">
      <w:pPr>
        <w:spacing w:before="120" w:after="120" w:line="276" w:lineRule="auto"/>
        <w:rPr>
          <w:rFonts w:cstheme="minorHAnsi"/>
          <w:sz w:val="24"/>
          <w:szCs w:val="24"/>
        </w:rPr>
      </w:pPr>
      <w:r w:rsidRPr="00FB5947">
        <w:rPr>
          <w:rFonts w:cstheme="minorHAnsi"/>
          <w:sz w:val="24"/>
          <w:szCs w:val="24"/>
        </w:rPr>
        <w:t>Przedstawiciele akceleratora nie mają wątpliwości: to dopiero początek większej rewolucji w polskim ekosystemie innowacji</w:t>
      </w:r>
      <w:r w:rsidR="003F39EB">
        <w:rPr>
          <w:rFonts w:cstheme="minorHAnsi"/>
          <w:sz w:val="24"/>
          <w:szCs w:val="24"/>
        </w:rPr>
        <w:t xml:space="preserve"> – </w:t>
      </w:r>
      <w:r w:rsidRPr="00FB5947">
        <w:rPr>
          <w:rFonts w:cstheme="minorHAnsi"/>
          <w:sz w:val="24"/>
          <w:szCs w:val="24"/>
        </w:rPr>
        <w:t xml:space="preserve">opartej przede wszystkim na skutecznym modelu współpracy między nauką, technologią i rynkiem. </w:t>
      </w:r>
      <w:proofErr w:type="spellStart"/>
      <w:r w:rsidRPr="00FB5947">
        <w:rPr>
          <w:rFonts w:cstheme="minorHAnsi"/>
          <w:sz w:val="24"/>
          <w:szCs w:val="24"/>
        </w:rPr>
        <w:t>Mazovian</w:t>
      </w:r>
      <w:proofErr w:type="spellEnd"/>
      <w:r w:rsidRPr="00FB5947">
        <w:rPr>
          <w:rFonts w:cstheme="minorHAnsi"/>
          <w:sz w:val="24"/>
          <w:szCs w:val="24"/>
        </w:rPr>
        <w:t xml:space="preserve"> </w:t>
      </w:r>
      <w:proofErr w:type="spellStart"/>
      <w:r w:rsidRPr="00FB5947">
        <w:rPr>
          <w:rFonts w:cstheme="minorHAnsi"/>
          <w:sz w:val="24"/>
          <w:szCs w:val="24"/>
        </w:rPr>
        <w:t>StartUPolis</w:t>
      </w:r>
      <w:proofErr w:type="spellEnd"/>
      <w:r w:rsidRPr="00FB5947">
        <w:rPr>
          <w:rFonts w:cstheme="minorHAnsi"/>
          <w:sz w:val="24"/>
          <w:szCs w:val="24"/>
        </w:rPr>
        <w:t xml:space="preserve"> i C-TRUE to dowód, że dobrze wykorzystane środki publiczne nie tylko pomagają startupom wystartować</w:t>
      </w:r>
      <w:r w:rsidR="003F39EB">
        <w:rPr>
          <w:rFonts w:cstheme="minorHAnsi"/>
          <w:sz w:val="24"/>
          <w:szCs w:val="24"/>
        </w:rPr>
        <w:t xml:space="preserve">, ale </w:t>
      </w:r>
      <w:r w:rsidRPr="00FB5947">
        <w:rPr>
          <w:rFonts w:cstheme="minorHAnsi"/>
          <w:sz w:val="24"/>
          <w:szCs w:val="24"/>
        </w:rPr>
        <w:t>potrafią budować trwałe fundamenty pod nowoczesną, działającą gospodarkę opartą na innowacji.</w:t>
      </w:r>
    </w:p>
    <w:p w14:paraId="28464BE5" w14:textId="77777777" w:rsidR="003F39EB" w:rsidRDefault="003F39EB" w:rsidP="00FB5947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7220293C" w14:textId="24FB977E" w:rsidR="003F39EB" w:rsidRPr="00FB5947" w:rsidRDefault="003F39EB" w:rsidP="00FB5947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2EF8035" wp14:editId="77A155ED">
            <wp:extent cx="5760720" cy="431165"/>
            <wp:effectExtent l="0" t="0" r="0" b="6985"/>
            <wp:docPr id="15360813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81348" name="Obraz 153608134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9EB" w:rsidRPr="00FB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6CBA0" w14:textId="77777777" w:rsidR="00BB567A" w:rsidRDefault="00BB567A" w:rsidP="001305C5">
      <w:pPr>
        <w:spacing w:after="0" w:line="240" w:lineRule="auto"/>
      </w:pPr>
      <w:r>
        <w:separator/>
      </w:r>
    </w:p>
  </w:endnote>
  <w:endnote w:type="continuationSeparator" w:id="0">
    <w:p w14:paraId="141E5ED5" w14:textId="77777777" w:rsidR="00BB567A" w:rsidRDefault="00BB567A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A862A" w14:textId="77777777" w:rsidR="00BB567A" w:rsidRDefault="00BB567A" w:rsidP="001305C5">
      <w:pPr>
        <w:spacing w:after="0" w:line="240" w:lineRule="auto"/>
      </w:pPr>
      <w:r>
        <w:separator/>
      </w:r>
    </w:p>
  </w:footnote>
  <w:footnote w:type="continuationSeparator" w:id="0">
    <w:p w14:paraId="3EA0081B" w14:textId="77777777" w:rsidR="00BB567A" w:rsidRDefault="00BB567A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0E4A"/>
    <w:multiLevelType w:val="hybridMultilevel"/>
    <w:tmpl w:val="DDF0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69EA"/>
    <w:multiLevelType w:val="multilevel"/>
    <w:tmpl w:val="1A5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E4D9E"/>
    <w:multiLevelType w:val="multilevel"/>
    <w:tmpl w:val="BFD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152E"/>
    <w:multiLevelType w:val="multilevel"/>
    <w:tmpl w:val="9312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F073A"/>
    <w:multiLevelType w:val="multilevel"/>
    <w:tmpl w:val="EB3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5"/>
  </w:num>
  <w:num w:numId="2" w16cid:durableId="786629129">
    <w:abstractNumId w:val="17"/>
  </w:num>
  <w:num w:numId="3" w16cid:durableId="607390910">
    <w:abstractNumId w:val="2"/>
  </w:num>
  <w:num w:numId="4" w16cid:durableId="509375921">
    <w:abstractNumId w:val="14"/>
  </w:num>
  <w:num w:numId="5" w16cid:durableId="1624732920">
    <w:abstractNumId w:val="0"/>
  </w:num>
  <w:num w:numId="6" w16cid:durableId="1552302551">
    <w:abstractNumId w:val="6"/>
  </w:num>
  <w:num w:numId="7" w16cid:durableId="291055369">
    <w:abstractNumId w:val="10"/>
  </w:num>
  <w:num w:numId="8" w16cid:durableId="56824066">
    <w:abstractNumId w:val="13"/>
  </w:num>
  <w:num w:numId="9" w16cid:durableId="1969512268">
    <w:abstractNumId w:val="7"/>
  </w:num>
  <w:num w:numId="10" w16cid:durableId="193272289">
    <w:abstractNumId w:val="16"/>
  </w:num>
  <w:num w:numId="11" w16cid:durableId="1457021209">
    <w:abstractNumId w:val="4"/>
  </w:num>
  <w:num w:numId="12" w16cid:durableId="387847210">
    <w:abstractNumId w:val="3"/>
  </w:num>
  <w:num w:numId="13" w16cid:durableId="917598740">
    <w:abstractNumId w:val="15"/>
  </w:num>
  <w:num w:numId="14" w16cid:durableId="1750155627">
    <w:abstractNumId w:val="8"/>
  </w:num>
  <w:num w:numId="15" w16cid:durableId="952245320">
    <w:abstractNumId w:val="12"/>
  </w:num>
  <w:num w:numId="16" w16cid:durableId="1061054788">
    <w:abstractNumId w:val="11"/>
  </w:num>
  <w:num w:numId="17" w16cid:durableId="38202845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2066671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9356978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552694424">
    <w:abstractNumId w:val="9"/>
  </w:num>
  <w:num w:numId="21" w16cid:durableId="181089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592A"/>
    <w:rsid w:val="00075049"/>
    <w:rsid w:val="000A2B7E"/>
    <w:rsid w:val="000A3E78"/>
    <w:rsid w:val="000B393A"/>
    <w:rsid w:val="000B53D4"/>
    <w:rsid w:val="000C0C0C"/>
    <w:rsid w:val="000C10C5"/>
    <w:rsid w:val="000C3660"/>
    <w:rsid w:val="000D4591"/>
    <w:rsid w:val="000F004E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26AF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2F5D19"/>
    <w:rsid w:val="0030747E"/>
    <w:rsid w:val="003117EE"/>
    <w:rsid w:val="003263B0"/>
    <w:rsid w:val="003713BF"/>
    <w:rsid w:val="003779A6"/>
    <w:rsid w:val="003948D1"/>
    <w:rsid w:val="003960E9"/>
    <w:rsid w:val="003A3E64"/>
    <w:rsid w:val="003B2E21"/>
    <w:rsid w:val="003B4862"/>
    <w:rsid w:val="003C3DD8"/>
    <w:rsid w:val="003D43B4"/>
    <w:rsid w:val="003D6A9B"/>
    <w:rsid w:val="003E6F92"/>
    <w:rsid w:val="003F39EB"/>
    <w:rsid w:val="00400B6A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72863"/>
    <w:rsid w:val="004A456C"/>
    <w:rsid w:val="004B0DA6"/>
    <w:rsid w:val="004C701E"/>
    <w:rsid w:val="004D405A"/>
    <w:rsid w:val="004F6E28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95D"/>
    <w:rsid w:val="00591EFB"/>
    <w:rsid w:val="005B257F"/>
    <w:rsid w:val="005B5B1C"/>
    <w:rsid w:val="005C4354"/>
    <w:rsid w:val="005C7B4D"/>
    <w:rsid w:val="005D093F"/>
    <w:rsid w:val="005F2BF3"/>
    <w:rsid w:val="0061250F"/>
    <w:rsid w:val="00617099"/>
    <w:rsid w:val="0062154C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501A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51A5D"/>
    <w:rsid w:val="008529C6"/>
    <w:rsid w:val="0088151A"/>
    <w:rsid w:val="008858B6"/>
    <w:rsid w:val="00886C62"/>
    <w:rsid w:val="008A4555"/>
    <w:rsid w:val="008A60E6"/>
    <w:rsid w:val="008B01DF"/>
    <w:rsid w:val="008C1879"/>
    <w:rsid w:val="008E31B9"/>
    <w:rsid w:val="008F73FA"/>
    <w:rsid w:val="009075D3"/>
    <w:rsid w:val="00914ED1"/>
    <w:rsid w:val="009215A0"/>
    <w:rsid w:val="009249FD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818FD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263"/>
    <w:rsid w:val="00A666A5"/>
    <w:rsid w:val="00A67D69"/>
    <w:rsid w:val="00A73DEA"/>
    <w:rsid w:val="00A85246"/>
    <w:rsid w:val="00A8734A"/>
    <w:rsid w:val="00A972F9"/>
    <w:rsid w:val="00AB222E"/>
    <w:rsid w:val="00AB7D3A"/>
    <w:rsid w:val="00AC761E"/>
    <w:rsid w:val="00AE039C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83FC8"/>
    <w:rsid w:val="00B85D85"/>
    <w:rsid w:val="00BA4F40"/>
    <w:rsid w:val="00BA756B"/>
    <w:rsid w:val="00BB224A"/>
    <w:rsid w:val="00BB567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0245D"/>
    <w:rsid w:val="00C206F0"/>
    <w:rsid w:val="00C24268"/>
    <w:rsid w:val="00C35FB6"/>
    <w:rsid w:val="00C40617"/>
    <w:rsid w:val="00C5332E"/>
    <w:rsid w:val="00C710AB"/>
    <w:rsid w:val="00C774B3"/>
    <w:rsid w:val="00C97F91"/>
    <w:rsid w:val="00CB1A06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32B41"/>
    <w:rsid w:val="00E36BB4"/>
    <w:rsid w:val="00E5410D"/>
    <w:rsid w:val="00E56EEB"/>
    <w:rsid w:val="00E57A60"/>
    <w:rsid w:val="00E63CFD"/>
    <w:rsid w:val="00E7556E"/>
    <w:rsid w:val="00E8193A"/>
    <w:rsid w:val="00E8655D"/>
    <w:rsid w:val="00EA508C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359B9"/>
    <w:rsid w:val="00F44B4A"/>
    <w:rsid w:val="00F477E4"/>
    <w:rsid w:val="00F5194C"/>
    <w:rsid w:val="00F51BB8"/>
    <w:rsid w:val="00F54457"/>
    <w:rsid w:val="00F55195"/>
    <w:rsid w:val="00F55639"/>
    <w:rsid w:val="00F622A6"/>
    <w:rsid w:val="00F66C2A"/>
    <w:rsid w:val="00F70202"/>
    <w:rsid w:val="00F900A0"/>
    <w:rsid w:val="00F901EA"/>
    <w:rsid w:val="00F9172B"/>
    <w:rsid w:val="00FA3316"/>
    <w:rsid w:val="00FA60D6"/>
    <w:rsid w:val="00FB5947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2025-08-21T11:03:00Z</dcterms:created>
  <dcterms:modified xsi:type="dcterms:W3CDTF">2025-08-21T11:03:00Z</dcterms:modified>
</cp:coreProperties>
</file>