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A309C" w14:textId="77777777" w:rsidR="00432030" w:rsidRDefault="00000000">
      <w:pPr>
        <w:pStyle w:val="Tre"/>
        <w:spacing w:after="12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INFORMACJA PRASOWA                                                                </w:t>
      </w:r>
    </w:p>
    <w:p w14:paraId="62C78FFC" w14:textId="162D83B3" w:rsidR="00432030" w:rsidRDefault="00596C3A">
      <w:pPr>
        <w:pStyle w:val="Tre"/>
        <w:spacing w:after="120"/>
        <w:jc w:val="right"/>
        <w:rPr>
          <w:sz w:val="17"/>
          <w:szCs w:val="17"/>
        </w:rPr>
      </w:pPr>
      <w:r>
        <w:rPr>
          <w:sz w:val="17"/>
          <w:szCs w:val="17"/>
        </w:rPr>
        <w:t>21</w:t>
      </w:r>
      <w:r w:rsidR="00000000">
        <w:rPr>
          <w:sz w:val="17"/>
          <w:szCs w:val="17"/>
        </w:rPr>
        <w:t xml:space="preserve"> sierpnia 2025 r.</w:t>
      </w:r>
    </w:p>
    <w:p w14:paraId="1CEBA30C" w14:textId="77777777" w:rsidR="00432030" w:rsidRDefault="00000000">
      <w:pPr>
        <w:pStyle w:val="Tre"/>
        <w:spacing w:after="120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Hexe</w:t>
      </w:r>
      <w:proofErr w:type="spellEnd"/>
      <w:r>
        <w:rPr>
          <w:b/>
          <w:bCs/>
          <w:sz w:val="24"/>
          <w:szCs w:val="24"/>
        </w:rPr>
        <w:t xml:space="preserve"> Capital już w Quorum D. Nowe biuro firmy to efekt kompleksowej współpracy z Cavatina Holding</w:t>
      </w:r>
    </w:p>
    <w:p w14:paraId="16DAB770" w14:textId="77777777" w:rsidR="00432030" w:rsidRDefault="00000000">
      <w:pPr>
        <w:pStyle w:val="Tre"/>
        <w:spacing w:after="120"/>
        <w:jc w:val="both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Grupa </w:t>
      </w:r>
      <w:proofErr w:type="spellStart"/>
      <w:r>
        <w:rPr>
          <w:b/>
          <w:bCs/>
          <w:sz w:val="17"/>
          <w:szCs w:val="17"/>
        </w:rPr>
        <w:t>Hexe</w:t>
      </w:r>
      <w:proofErr w:type="spellEnd"/>
      <w:r>
        <w:rPr>
          <w:b/>
          <w:bCs/>
          <w:sz w:val="17"/>
          <w:szCs w:val="17"/>
        </w:rPr>
        <w:t xml:space="preserve"> Capital, jeden z wiodących hub</w:t>
      </w:r>
      <w:proofErr w:type="spellStart"/>
      <w:r>
        <w:rPr>
          <w:b/>
          <w:bCs/>
          <w:sz w:val="17"/>
          <w:szCs w:val="17"/>
          <w:lang w:val="es-ES_tradnl"/>
        </w:rPr>
        <w:t>ó</w:t>
      </w:r>
      <w:proofErr w:type="spellEnd"/>
      <w:r>
        <w:rPr>
          <w:b/>
          <w:bCs/>
          <w:sz w:val="17"/>
          <w:szCs w:val="17"/>
        </w:rPr>
        <w:t xml:space="preserve">w technologicznych, oficjalnie otworzyła swoją nową siedzibę w biurowcu Quorum D we Wrocławiu. Spółka, </w:t>
      </w:r>
      <w:proofErr w:type="spellStart"/>
      <w:r>
        <w:rPr>
          <w:b/>
          <w:bCs/>
          <w:sz w:val="17"/>
          <w:szCs w:val="17"/>
        </w:rPr>
        <w:t>kt</w:t>
      </w:r>
      <w:r>
        <w:rPr>
          <w:b/>
          <w:bCs/>
          <w:sz w:val="17"/>
          <w:szCs w:val="17"/>
          <w:lang w:val="es-ES_tradnl"/>
        </w:rPr>
        <w:t>ó</w:t>
      </w:r>
      <w:r>
        <w:rPr>
          <w:b/>
          <w:bCs/>
          <w:sz w:val="17"/>
          <w:szCs w:val="17"/>
        </w:rPr>
        <w:t>ra</w:t>
      </w:r>
      <w:proofErr w:type="spellEnd"/>
      <w:r>
        <w:rPr>
          <w:b/>
          <w:bCs/>
          <w:sz w:val="17"/>
          <w:szCs w:val="17"/>
        </w:rPr>
        <w:t xml:space="preserve"> już w październiku 2024 roku ogłosiła </w:t>
      </w:r>
      <w:proofErr w:type="spellStart"/>
      <w:r>
        <w:rPr>
          <w:b/>
          <w:bCs/>
          <w:sz w:val="17"/>
          <w:szCs w:val="17"/>
        </w:rPr>
        <w:t>wyb</w:t>
      </w:r>
      <w:r>
        <w:rPr>
          <w:b/>
          <w:bCs/>
          <w:sz w:val="17"/>
          <w:szCs w:val="17"/>
          <w:lang w:val="es-ES_tradnl"/>
        </w:rPr>
        <w:t>ó</w:t>
      </w:r>
      <w:proofErr w:type="spellEnd"/>
      <w:r>
        <w:rPr>
          <w:b/>
          <w:bCs/>
          <w:sz w:val="17"/>
          <w:szCs w:val="17"/>
        </w:rPr>
        <w:t>r kompleksu należącego do Grupy Cavatina, zajęła jedną z ostatnich dostępnych w tym budynku powierzchni. Nowe biuro o powierzchni 720 mkw. na czwartym piętrze zostało zaprojektowane i wykończone na miarę potrzeb pracownik</w:t>
      </w:r>
      <w:proofErr w:type="spellStart"/>
      <w:r>
        <w:rPr>
          <w:b/>
          <w:bCs/>
          <w:sz w:val="17"/>
          <w:szCs w:val="17"/>
          <w:lang w:val="es-ES_tradnl"/>
        </w:rPr>
        <w:t>ó</w:t>
      </w:r>
      <w:proofErr w:type="spellEnd"/>
      <w:r>
        <w:rPr>
          <w:b/>
          <w:bCs/>
          <w:sz w:val="17"/>
          <w:szCs w:val="17"/>
        </w:rPr>
        <w:t xml:space="preserve">w </w:t>
      </w:r>
      <w:proofErr w:type="spellStart"/>
      <w:r>
        <w:rPr>
          <w:b/>
          <w:bCs/>
          <w:sz w:val="17"/>
          <w:szCs w:val="17"/>
        </w:rPr>
        <w:t>Hexe</w:t>
      </w:r>
      <w:proofErr w:type="spellEnd"/>
      <w:r>
        <w:rPr>
          <w:b/>
          <w:bCs/>
          <w:sz w:val="17"/>
          <w:szCs w:val="17"/>
        </w:rPr>
        <w:t xml:space="preserve">, dzięki współpracy z wewnętrznym działem projektowania i </w:t>
      </w:r>
      <w:proofErr w:type="spellStart"/>
      <w:r>
        <w:rPr>
          <w:b/>
          <w:bCs/>
          <w:sz w:val="17"/>
          <w:szCs w:val="17"/>
        </w:rPr>
        <w:t>fit</w:t>
      </w:r>
      <w:proofErr w:type="spellEnd"/>
      <w:r>
        <w:rPr>
          <w:b/>
          <w:bCs/>
          <w:sz w:val="17"/>
          <w:szCs w:val="17"/>
        </w:rPr>
        <w:t>-out Cavatina Holding.</w:t>
      </w:r>
    </w:p>
    <w:p w14:paraId="5FBC0061" w14:textId="77777777" w:rsidR="00432030" w:rsidRDefault="00432030">
      <w:pPr>
        <w:pStyle w:val="Tre"/>
        <w:spacing w:after="120"/>
        <w:jc w:val="both"/>
        <w:rPr>
          <w:b/>
          <w:bCs/>
          <w:sz w:val="17"/>
          <w:szCs w:val="17"/>
        </w:rPr>
      </w:pPr>
    </w:p>
    <w:p w14:paraId="4A676806" w14:textId="77777777" w:rsidR="00432030" w:rsidRDefault="00000000">
      <w:pPr>
        <w:pStyle w:val="Tre"/>
        <w:spacing w:after="120"/>
        <w:jc w:val="both"/>
        <w:rPr>
          <w:sz w:val="17"/>
          <w:szCs w:val="17"/>
        </w:rPr>
      </w:pPr>
      <w:proofErr w:type="spellStart"/>
      <w:r>
        <w:rPr>
          <w:sz w:val="17"/>
          <w:szCs w:val="17"/>
        </w:rPr>
        <w:t>Hexe</w:t>
      </w:r>
      <w:proofErr w:type="spellEnd"/>
      <w:r>
        <w:rPr>
          <w:sz w:val="17"/>
          <w:szCs w:val="17"/>
        </w:rPr>
        <w:t xml:space="preserve"> Capital S.A. to hub technologiczny tworzący innowacyjne projekty online w modelu </w:t>
      </w:r>
      <w:r w:rsidRPr="00150EB2">
        <w:rPr>
          <w:i/>
          <w:iCs/>
          <w:sz w:val="17"/>
          <w:szCs w:val="17"/>
        </w:rPr>
        <w:t xml:space="preserve">venture </w:t>
      </w:r>
      <w:proofErr w:type="spellStart"/>
      <w:r w:rsidRPr="00150EB2">
        <w:rPr>
          <w:i/>
          <w:iCs/>
          <w:sz w:val="17"/>
          <w:szCs w:val="17"/>
        </w:rPr>
        <w:t>building</w:t>
      </w:r>
      <w:proofErr w:type="spellEnd"/>
      <w:r>
        <w:rPr>
          <w:sz w:val="17"/>
          <w:szCs w:val="17"/>
        </w:rPr>
        <w:t>. Spółka skupia w swoim portfolio szerokie kompetencje – od automatyzacji proces</w:t>
      </w:r>
      <w:proofErr w:type="spellStart"/>
      <w:r>
        <w:rPr>
          <w:sz w:val="17"/>
          <w:szCs w:val="17"/>
          <w:lang w:val="es-ES_tradnl"/>
        </w:rPr>
        <w:t>ó</w:t>
      </w:r>
      <w:proofErr w:type="spellEnd"/>
      <w:r>
        <w:rPr>
          <w:sz w:val="17"/>
          <w:szCs w:val="17"/>
        </w:rPr>
        <w:t xml:space="preserve">w biznesowych z wykorzystaniem AI (KODA), przez kompleksowe rozwiązania webowe i e-commerce oraz usługi z zakresu </w:t>
      </w:r>
      <w:proofErr w:type="spellStart"/>
      <w:r>
        <w:rPr>
          <w:sz w:val="17"/>
          <w:szCs w:val="17"/>
        </w:rPr>
        <w:t>cyberbezpieczeństwa</w:t>
      </w:r>
      <w:proofErr w:type="spellEnd"/>
      <w:r>
        <w:rPr>
          <w:sz w:val="17"/>
          <w:szCs w:val="17"/>
        </w:rPr>
        <w:t xml:space="preserve"> i dostępności cyfrowej (</w:t>
      </w:r>
      <w:proofErr w:type="spellStart"/>
      <w:r>
        <w:rPr>
          <w:sz w:val="17"/>
          <w:szCs w:val="17"/>
        </w:rPr>
        <w:t>Ambiscale</w:t>
      </w:r>
      <w:proofErr w:type="spellEnd"/>
      <w:r>
        <w:rPr>
          <w:sz w:val="17"/>
          <w:szCs w:val="17"/>
        </w:rPr>
        <w:t xml:space="preserve">), po zaawansowane usługi analityczne, </w:t>
      </w:r>
      <w:r>
        <w:rPr>
          <w:sz w:val="17"/>
          <w:szCs w:val="17"/>
          <w:lang w:val="pt-PT"/>
        </w:rPr>
        <w:t xml:space="preserve">SEO </w:t>
      </w:r>
      <w:r>
        <w:rPr>
          <w:sz w:val="17"/>
          <w:szCs w:val="17"/>
        </w:rPr>
        <w:t xml:space="preserve">i AI </w:t>
      </w:r>
      <w:proofErr w:type="spellStart"/>
      <w:r>
        <w:rPr>
          <w:sz w:val="17"/>
          <w:szCs w:val="17"/>
        </w:rPr>
        <w:t>Search</w:t>
      </w:r>
      <w:proofErr w:type="spellEnd"/>
      <w:r>
        <w:rPr>
          <w:sz w:val="17"/>
          <w:szCs w:val="17"/>
        </w:rPr>
        <w:t xml:space="preserve"> dla największych marek (</w:t>
      </w:r>
      <w:proofErr w:type="spellStart"/>
      <w:r>
        <w:rPr>
          <w:sz w:val="17"/>
          <w:szCs w:val="17"/>
        </w:rPr>
        <w:t>Insightland</w:t>
      </w:r>
      <w:proofErr w:type="spellEnd"/>
      <w:r>
        <w:rPr>
          <w:sz w:val="17"/>
          <w:szCs w:val="17"/>
        </w:rPr>
        <w:t>) czy automatyzację treści blogowych z AI w modelu SaaS (</w:t>
      </w:r>
      <w:proofErr w:type="spellStart"/>
      <w:r>
        <w:rPr>
          <w:sz w:val="17"/>
          <w:szCs w:val="17"/>
        </w:rPr>
        <w:t>Boostsite</w:t>
      </w:r>
      <w:proofErr w:type="spellEnd"/>
      <w:r>
        <w:rPr>
          <w:sz w:val="17"/>
          <w:szCs w:val="17"/>
        </w:rPr>
        <w:t xml:space="preserve">). Dzięki temu </w:t>
      </w:r>
      <w:proofErr w:type="spellStart"/>
      <w:r>
        <w:rPr>
          <w:sz w:val="17"/>
          <w:szCs w:val="17"/>
        </w:rPr>
        <w:t>Hexe</w:t>
      </w:r>
      <w:proofErr w:type="spellEnd"/>
      <w:r>
        <w:rPr>
          <w:sz w:val="17"/>
          <w:szCs w:val="17"/>
        </w:rPr>
        <w:t xml:space="preserve"> Capital jest dziś rozpoznawalnym graczem na rynku usług informatycznych, obsługującym setki klient</w:t>
      </w:r>
      <w:proofErr w:type="spellStart"/>
      <w:r>
        <w:rPr>
          <w:sz w:val="17"/>
          <w:szCs w:val="17"/>
          <w:lang w:val="es-ES_tradnl"/>
        </w:rPr>
        <w:t>ó</w:t>
      </w:r>
      <w:proofErr w:type="spellEnd"/>
      <w:r>
        <w:rPr>
          <w:sz w:val="17"/>
          <w:szCs w:val="17"/>
        </w:rPr>
        <w:t xml:space="preserve">w w Polsce i za granicą. </w:t>
      </w:r>
    </w:p>
    <w:p w14:paraId="7C0E7F66" w14:textId="77777777" w:rsidR="00432030" w:rsidRDefault="00000000">
      <w:pPr>
        <w:pStyle w:val="Tre"/>
        <w:spacing w:after="120"/>
        <w:jc w:val="both"/>
        <w:rPr>
          <w:sz w:val="17"/>
          <w:szCs w:val="17"/>
        </w:rPr>
      </w:pPr>
      <w:proofErr w:type="spellStart"/>
      <w:r>
        <w:rPr>
          <w:sz w:val="17"/>
          <w:szCs w:val="17"/>
          <w:lang w:val="de-DE"/>
        </w:rPr>
        <w:t>Zespo</w:t>
      </w:r>
      <w:r>
        <w:rPr>
          <w:sz w:val="17"/>
          <w:szCs w:val="17"/>
        </w:rPr>
        <w:t>ły</w:t>
      </w:r>
      <w:proofErr w:type="spellEnd"/>
      <w:r>
        <w:rPr>
          <w:sz w:val="17"/>
          <w:szCs w:val="17"/>
        </w:rPr>
        <w:t xml:space="preserve"> firmy </w:t>
      </w:r>
      <w:proofErr w:type="spellStart"/>
      <w:r>
        <w:rPr>
          <w:sz w:val="17"/>
          <w:szCs w:val="17"/>
        </w:rPr>
        <w:t>Hexe</w:t>
      </w:r>
      <w:proofErr w:type="spellEnd"/>
      <w:r>
        <w:rPr>
          <w:sz w:val="17"/>
          <w:szCs w:val="17"/>
        </w:rPr>
        <w:t xml:space="preserve"> pracują już nad dalszym rozwojem rozwiązań przygotowywanych dla klient</w:t>
      </w:r>
      <w:proofErr w:type="spellStart"/>
      <w:r>
        <w:rPr>
          <w:sz w:val="17"/>
          <w:szCs w:val="17"/>
          <w:lang w:val="es-ES_tradnl"/>
        </w:rPr>
        <w:t>ó</w:t>
      </w:r>
      <w:proofErr w:type="spellEnd"/>
      <w:r>
        <w:rPr>
          <w:sz w:val="17"/>
          <w:szCs w:val="17"/>
        </w:rPr>
        <w:t xml:space="preserve">w z nowego biura w budynku Quorum D będącego częścią największego na Dolnym Śląsku, nowoczesnego kompleksu </w:t>
      </w:r>
      <w:proofErr w:type="spellStart"/>
      <w:r>
        <w:rPr>
          <w:sz w:val="17"/>
          <w:szCs w:val="17"/>
        </w:rPr>
        <w:t>mixed-use</w:t>
      </w:r>
      <w:proofErr w:type="spellEnd"/>
      <w:r>
        <w:rPr>
          <w:sz w:val="17"/>
          <w:szCs w:val="17"/>
        </w:rPr>
        <w:t xml:space="preserve">. Quorum łączy doskonały design, funkcjonalność ze świetną lokalizację. </w:t>
      </w:r>
    </w:p>
    <w:p w14:paraId="533A685C" w14:textId="77777777" w:rsidR="00432030" w:rsidRDefault="00000000">
      <w:pPr>
        <w:pStyle w:val="Tre"/>
        <w:spacing w:after="12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Biuro zostało zaprojektowane z dbałością o detale, takie jak przestronne, dobrze doświetlone miejsca pracy, zielone strefy relaksu, czy </w:t>
      </w:r>
      <w:proofErr w:type="spellStart"/>
      <w:r>
        <w:rPr>
          <w:sz w:val="17"/>
          <w:szCs w:val="17"/>
        </w:rPr>
        <w:t>dostę</w:t>
      </w:r>
      <w:proofErr w:type="spellEnd"/>
      <w:r>
        <w:rPr>
          <w:sz w:val="17"/>
          <w:szCs w:val="17"/>
          <w:lang w:val="pt-PT"/>
        </w:rPr>
        <w:t xml:space="preserve">p do </w:t>
      </w:r>
      <w:proofErr w:type="spellStart"/>
      <w:r>
        <w:rPr>
          <w:sz w:val="17"/>
          <w:szCs w:val="17"/>
          <w:lang w:val="pt-PT"/>
        </w:rPr>
        <w:t>du</w:t>
      </w:r>
      <w:r>
        <w:rPr>
          <w:sz w:val="17"/>
          <w:szCs w:val="17"/>
        </w:rPr>
        <w:t>żego</w:t>
      </w:r>
      <w:proofErr w:type="spellEnd"/>
      <w:r>
        <w:rPr>
          <w:sz w:val="17"/>
          <w:szCs w:val="17"/>
        </w:rPr>
        <w:t xml:space="preserve"> tarasu, co daje pracownikom poczucie komfortu.</w:t>
      </w:r>
    </w:p>
    <w:p w14:paraId="02C27874" w14:textId="5B453070" w:rsidR="00432030" w:rsidRDefault="00000000">
      <w:pPr>
        <w:pStyle w:val="Tre"/>
        <w:spacing w:after="120"/>
        <w:jc w:val="both"/>
        <w:rPr>
          <w:sz w:val="17"/>
          <w:szCs w:val="17"/>
        </w:rPr>
      </w:pPr>
      <w:r>
        <w:rPr>
          <w:i/>
          <w:iCs/>
          <w:sz w:val="17"/>
          <w:szCs w:val="17"/>
        </w:rPr>
        <w:t xml:space="preserve">„To biuro to nie tylko miejsce do pracy, ale także przestrzeń sprzyjająca integracji i kreatywności. Odpowiednio zaaranżowane strefy </w:t>
      </w:r>
      <w:proofErr w:type="spellStart"/>
      <w:r>
        <w:rPr>
          <w:i/>
          <w:iCs/>
          <w:sz w:val="17"/>
          <w:szCs w:val="17"/>
        </w:rPr>
        <w:t>wsp</w:t>
      </w:r>
      <w:r>
        <w:rPr>
          <w:i/>
          <w:iCs/>
          <w:sz w:val="17"/>
          <w:szCs w:val="17"/>
          <w:lang w:val="es-ES_tradnl"/>
        </w:rPr>
        <w:t>ó</w:t>
      </w:r>
      <w:r>
        <w:rPr>
          <w:i/>
          <w:iCs/>
          <w:sz w:val="17"/>
          <w:szCs w:val="17"/>
        </w:rPr>
        <w:t>lne</w:t>
      </w:r>
      <w:proofErr w:type="spellEnd"/>
      <w:r>
        <w:rPr>
          <w:i/>
          <w:iCs/>
          <w:sz w:val="17"/>
          <w:szCs w:val="17"/>
        </w:rPr>
        <w:t xml:space="preserve"> z wygodnymi sofami i dużymi stołami umożliwiają swobodne spotkania w mniej formalnej atmosferze. Przestrzeń jest skrojona na miarę, co pozwala na pełne wykorzystanie jej potencjału i dbałość </w:t>
      </w:r>
      <w:r>
        <w:rPr>
          <w:i/>
          <w:iCs/>
          <w:sz w:val="17"/>
          <w:szCs w:val="17"/>
          <w:lang w:val="it-IT"/>
        </w:rPr>
        <w:t>o ca</w:t>
      </w:r>
      <w:proofErr w:type="spellStart"/>
      <w:r>
        <w:rPr>
          <w:i/>
          <w:iCs/>
          <w:sz w:val="17"/>
          <w:szCs w:val="17"/>
        </w:rPr>
        <w:t>ły</w:t>
      </w:r>
      <w:proofErr w:type="spellEnd"/>
      <w:r>
        <w:rPr>
          <w:i/>
          <w:iCs/>
          <w:sz w:val="17"/>
          <w:szCs w:val="17"/>
        </w:rPr>
        <w:t xml:space="preserve"> zespół. Jasne, otwarte przestrzenie wspierają efektywność, a zieleń i widok z okien tworzą przyjemne otoczenie”</w:t>
      </w:r>
      <w:r>
        <w:rPr>
          <w:sz w:val="17"/>
          <w:szCs w:val="17"/>
        </w:rPr>
        <w:t>, m</w:t>
      </w:r>
      <w:proofErr w:type="spellStart"/>
      <w:r>
        <w:rPr>
          <w:sz w:val="17"/>
          <w:szCs w:val="17"/>
          <w:lang w:val="es-ES_tradnl"/>
        </w:rPr>
        <w:t>ó</w:t>
      </w:r>
      <w:r>
        <w:rPr>
          <w:sz w:val="17"/>
          <w:szCs w:val="17"/>
        </w:rPr>
        <w:t>wi</w:t>
      </w:r>
      <w:proofErr w:type="spellEnd"/>
      <w:r>
        <w:rPr>
          <w:sz w:val="17"/>
          <w:szCs w:val="17"/>
        </w:rPr>
        <w:t xml:space="preserve"> </w:t>
      </w:r>
      <w:r w:rsidR="001E5B57">
        <w:rPr>
          <w:b/>
          <w:bCs/>
          <w:sz w:val="17"/>
          <w:szCs w:val="17"/>
        </w:rPr>
        <w:t xml:space="preserve">Agnieszka </w:t>
      </w:r>
      <w:r w:rsidR="001E5B57" w:rsidRPr="001E5B57">
        <w:rPr>
          <w:b/>
          <w:bCs/>
          <w:sz w:val="17"/>
          <w:szCs w:val="17"/>
        </w:rPr>
        <w:t xml:space="preserve">Szponar, </w:t>
      </w:r>
      <w:proofErr w:type="spellStart"/>
      <w:r w:rsidR="001E5B57" w:rsidRPr="001E5B57">
        <w:rPr>
          <w:b/>
          <w:bCs/>
          <w:sz w:val="17"/>
          <w:szCs w:val="17"/>
        </w:rPr>
        <w:t>Head</w:t>
      </w:r>
      <w:proofErr w:type="spellEnd"/>
      <w:r w:rsidR="001E5B57" w:rsidRPr="001E5B57">
        <w:rPr>
          <w:b/>
          <w:bCs/>
          <w:sz w:val="17"/>
          <w:szCs w:val="17"/>
        </w:rPr>
        <w:t xml:space="preserve"> of Space Planning</w:t>
      </w:r>
      <w:r w:rsidRPr="00150EB2">
        <w:rPr>
          <w:b/>
          <w:bCs/>
          <w:sz w:val="17"/>
          <w:szCs w:val="17"/>
        </w:rPr>
        <w:t xml:space="preserve"> w Cavatina Holding</w:t>
      </w:r>
      <w:r>
        <w:rPr>
          <w:sz w:val="17"/>
          <w:szCs w:val="17"/>
        </w:rPr>
        <w:t>.</w:t>
      </w:r>
    </w:p>
    <w:p w14:paraId="7993A43F" w14:textId="77777777" w:rsidR="00432030" w:rsidRDefault="00000000">
      <w:pPr>
        <w:pStyle w:val="Tre"/>
        <w:spacing w:after="12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Przeniesienie siedziby to strategiczny krok dla </w:t>
      </w:r>
      <w:proofErr w:type="spellStart"/>
      <w:r>
        <w:rPr>
          <w:sz w:val="17"/>
          <w:szCs w:val="17"/>
        </w:rPr>
        <w:t>Hexe</w:t>
      </w:r>
      <w:proofErr w:type="spellEnd"/>
      <w:r>
        <w:rPr>
          <w:sz w:val="17"/>
          <w:szCs w:val="17"/>
        </w:rPr>
        <w:t xml:space="preserve"> Capital. Jak podkreśla </w:t>
      </w:r>
      <w:r>
        <w:rPr>
          <w:b/>
          <w:bCs/>
          <w:sz w:val="17"/>
          <w:szCs w:val="17"/>
          <w:lang w:val="it-IT"/>
        </w:rPr>
        <w:t xml:space="preserve">CEO Hexe Capital, Daniel </w:t>
      </w:r>
      <w:r>
        <w:rPr>
          <w:b/>
          <w:bCs/>
          <w:sz w:val="17"/>
          <w:szCs w:val="17"/>
        </w:rPr>
        <w:t>Świątkowski</w:t>
      </w:r>
      <w:r>
        <w:rPr>
          <w:sz w:val="17"/>
          <w:szCs w:val="17"/>
        </w:rPr>
        <w:t>, nowa przestrzeń zapewnia pracownikom komfortowe i przyjazne miejsce do pracy, z dostępem do udogodnień w centrum miasta, w tym stref handlowo-usługowych i relaksu.</w:t>
      </w:r>
    </w:p>
    <w:p w14:paraId="3011083D" w14:textId="5A3B6C89" w:rsidR="00432030" w:rsidRDefault="00000000">
      <w:pPr>
        <w:pStyle w:val="Tre"/>
        <w:spacing w:after="120"/>
        <w:jc w:val="both"/>
        <w:rPr>
          <w:sz w:val="17"/>
          <w:szCs w:val="17"/>
        </w:rPr>
      </w:pPr>
      <w:r>
        <w:rPr>
          <w:i/>
          <w:iCs/>
          <w:sz w:val="17"/>
          <w:szCs w:val="17"/>
        </w:rPr>
        <w:t>„</w:t>
      </w:r>
      <w:r>
        <w:rPr>
          <w:i/>
          <w:iCs/>
          <w:sz w:val="17"/>
          <w:szCs w:val="17"/>
          <w:lang w:val="de-DE"/>
        </w:rPr>
        <w:t xml:space="preserve">Quorum </w:t>
      </w:r>
      <w:proofErr w:type="spellStart"/>
      <w:r>
        <w:rPr>
          <w:i/>
          <w:iCs/>
          <w:sz w:val="17"/>
          <w:szCs w:val="17"/>
          <w:lang w:val="de-DE"/>
        </w:rPr>
        <w:t>sta</w:t>
      </w:r>
      <w:proofErr w:type="spellEnd"/>
      <w:r>
        <w:rPr>
          <w:i/>
          <w:iCs/>
          <w:sz w:val="17"/>
          <w:szCs w:val="17"/>
        </w:rPr>
        <w:t>ł</w:t>
      </w:r>
      <w:r>
        <w:rPr>
          <w:i/>
          <w:iCs/>
          <w:sz w:val="17"/>
          <w:szCs w:val="17"/>
          <w:lang w:val="it-IT"/>
        </w:rPr>
        <w:t>o si</w:t>
      </w:r>
      <w:r>
        <w:rPr>
          <w:i/>
          <w:iCs/>
          <w:sz w:val="17"/>
          <w:szCs w:val="17"/>
        </w:rPr>
        <w:t xml:space="preserve">ę punktem odniesienia na wrocławskim rynku nieruchomości komercyjnych. Uwagę w tym projekcie zwraca nowoczesny design, funkcjonalność oraz dbałość o detale, widoczne w częściach </w:t>
      </w:r>
      <w:proofErr w:type="spellStart"/>
      <w:r>
        <w:rPr>
          <w:i/>
          <w:iCs/>
          <w:sz w:val="17"/>
          <w:szCs w:val="17"/>
        </w:rPr>
        <w:t>wsp</w:t>
      </w:r>
      <w:r>
        <w:rPr>
          <w:i/>
          <w:iCs/>
          <w:sz w:val="17"/>
          <w:szCs w:val="17"/>
          <w:lang w:val="es-ES_tradnl"/>
        </w:rPr>
        <w:t>ó</w:t>
      </w:r>
      <w:r>
        <w:rPr>
          <w:i/>
          <w:iCs/>
          <w:sz w:val="17"/>
          <w:szCs w:val="17"/>
        </w:rPr>
        <w:t>lnych</w:t>
      </w:r>
      <w:proofErr w:type="spellEnd"/>
      <w:r>
        <w:rPr>
          <w:i/>
          <w:iCs/>
          <w:sz w:val="17"/>
          <w:szCs w:val="17"/>
        </w:rPr>
        <w:t xml:space="preserve"> i strefach relaksu. Kompleks, podobnie jak wszystkie inwestycje Cavatina, został zaprojektowany z myślą o komforcie i bezpieczeństwie użytkownik</w:t>
      </w:r>
      <w:proofErr w:type="spellStart"/>
      <w:r>
        <w:rPr>
          <w:i/>
          <w:iCs/>
          <w:sz w:val="17"/>
          <w:szCs w:val="17"/>
          <w:lang w:val="es-ES_tradnl"/>
        </w:rPr>
        <w:t>ó</w:t>
      </w:r>
      <w:proofErr w:type="spellEnd"/>
      <w:r>
        <w:rPr>
          <w:i/>
          <w:iCs/>
          <w:sz w:val="17"/>
          <w:szCs w:val="17"/>
        </w:rPr>
        <w:t xml:space="preserve">w oraz w poszanowaniu zasad </w:t>
      </w:r>
      <w:proofErr w:type="spellStart"/>
      <w:r>
        <w:rPr>
          <w:i/>
          <w:iCs/>
          <w:sz w:val="17"/>
          <w:szCs w:val="17"/>
        </w:rPr>
        <w:t>zr</w:t>
      </w:r>
      <w:r>
        <w:rPr>
          <w:i/>
          <w:iCs/>
          <w:sz w:val="17"/>
          <w:szCs w:val="17"/>
          <w:lang w:val="es-ES_tradnl"/>
        </w:rPr>
        <w:t>ó</w:t>
      </w:r>
      <w:r>
        <w:rPr>
          <w:i/>
          <w:iCs/>
          <w:sz w:val="17"/>
          <w:szCs w:val="17"/>
        </w:rPr>
        <w:t>wnoważonego</w:t>
      </w:r>
      <w:proofErr w:type="spellEnd"/>
      <w:r>
        <w:rPr>
          <w:i/>
          <w:iCs/>
          <w:sz w:val="17"/>
          <w:szCs w:val="17"/>
        </w:rPr>
        <w:t xml:space="preserve"> rozwoju, o czym świadcz</w:t>
      </w:r>
      <w:r w:rsidR="0017648D">
        <w:rPr>
          <w:i/>
          <w:iCs/>
          <w:sz w:val="17"/>
          <w:szCs w:val="17"/>
        </w:rPr>
        <w:t>y</w:t>
      </w:r>
      <w:r>
        <w:rPr>
          <w:i/>
          <w:iCs/>
          <w:sz w:val="17"/>
          <w:szCs w:val="17"/>
        </w:rPr>
        <w:t xml:space="preserve"> certyfikat BREEAM</w:t>
      </w:r>
      <w:r w:rsidR="0017648D">
        <w:rPr>
          <w:i/>
          <w:iCs/>
          <w:sz w:val="17"/>
          <w:szCs w:val="17"/>
        </w:rPr>
        <w:t xml:space="preserve"> na poziomie </w:t>
      </w:r>
      <w:proofErr w:type="spellStart"/>
      <w:r w:rsidR="0017648D">
        <w:rPr>
          <w:i/>
          <w:iCs/>
          <w:sz w:val="17"/>
          <w:szCs w:val="17"/>
        </w:rPr>
        <w:t>Excellent</w:t>
      </w:r>
      <w:proofErr w:type="spellEnd"/>
      <w:r>
        <w:rPr>
          <w:i/>
          <w:iCs/>
          <w:sz w:val="17"/>
          <w:szCs w:val="17"/>
        </w:rPr>
        <w:t>”</w:t>
      </w:r>
      <w:r>
        <w:rPr>
          <w:sz w:val="17"/>
          <w:szCs w:val="17"/>
        </w:rPr>
        <w:t xml:space="preserve">, dodaje </w:t>
      </w:r>
      <w:r>
        <w:rPr>
          <w:b/>
          <w:bCs/>
          <w:sz w:val="17"/>
          <w:szCs w:val="17"/>
        </w:rPr>
        <w:t xml:space="preserve">Patryk Czernik, Leasing </w:t>
      </w:r>
      <w:proofErr w:type="spellStart"/>
      <w:r>
        <w:rPr>
          <w:b/>
          <w:bCs/>
          <w:sz w:val="17"/>
          <w:szCs w:val="17"/>
        </w:rPr>
        <w:t>Director</w:t>
      </w:r>
      <w:proofErr w:type="spellEnd"/>
      <w:r>
        <w:rPr>
          <w:b/>
          <w:bCs/>
          <w:sz w:val="17"/>
          <w:szCs w:val="17"/>
        </w:rPr>
        <w:t xml:space="preserve"> w Cavatina Holding</w:t>
      </w:r>
      <w:r>
        <w:rPr>
          <w:sz w:val="17"/>
          <w:szCs w:val="17"/>
        </w:rPr>
        <w:t>.</w:t>
      </w:r>
    </w:p>
    <w:p w14:paraId="1875E69A" w14:textId="77777777" w:rsidR="00432030" w:rsidRDefault="00432030">
      <w:pPr>
        <w:pStyle w:val="Tre"/>
        <w:spacing w:after="120"/>
        <w:jc w:val="both"/>
        <w:rPr>
          <w:sz w:val="17"/>
          <w:szCs w:val="17"/>
        </w:rPr>
      </w:pPr>
    </w:p>
    <w:p w14:paraId="7E1C5EA2" w14:textId="77777777" w:rsidR="00432030" w:rsidRDefault="00000000">
      <w:pPr>
        <w:pStyle w:val="Tre"/>
        <w:spacing w:after="120"/>
        <w:jc w:val="both"/>
        <w:rPr>
          <w:b/>
          <w:bCs/>
          <w:sz w:val="14"/>
          <w:szCs w:val="14"/>
        </w:rPr>
      </w:pPr>
      <w:proofErr w:type="spellStart"/>
      <w:r>
        <w:rPr>
          <w:b/>
          <w:bCs/>
          <w:sz w:val="14"/>
          <w:szCs w:val="14"/>
          <w:lang w:val="de-DE"/>
        </w:rPr>
        <w:t>Wi</w:t>
      </w:r>
      <w:r>
        <w:rPr>
          <w:b/>
          <w:bCs/>
          <w:sz w:val="14"/>
          <w:szCs w:val="14"/>
        </w:rPr>
        <w:t>ęcej</w:t>
      </w:r>
      <w:proofErr w:type="spellEnd"/>
      <w:r>
        <w:rPr>
          <w:b/>
          <w:bCs/>
          <w:sz w:val="14"/>
          <w:szCs w:val="14"/>
        </w:rPr>
        <w:t xml:space="preserve"> informacji udziela:</w:t>
      </w:r>
    </w:p>
    <w:p w14:paraId="1720578C" w14:textId="77777777" w:rsidR="00596C3A" w:rsidRDefault="00596C3A">
      <w:pPr>
        <w:pStyle w:val="Tre"/>
        <w:spacing w:after="120"/>
        <w:jc w:val="both"/>
        <w:rPr>
          <w:b/>
          <w:bCs/>
          <w:sz w:val="14"/>
          <w:szCs w:val="14"/>
        </w:rPr>
      </w:pPr>
    </w:p>
    <w:p w14:paraId="6A80DA9D" w14:textId="4BAE2AAA" w:rsidR="00596C3A" w:rsidRDefault="00596C3A">
      <w:pPr>
        <w:pStyle w:val="Tre"/>
        <w:spacing w:after="120"/>
        <w:jc w:val="both"/>
        <w:rPr>
          <w:sz w:val="14"/>
          <w:szCs w:val="14"/>
        </w:rPr>
      </w:pPr>
      <w:r>
        <w:rPr>
          <w:sz w:val="14"/>
          <w:szCs w:val="14"/>
        </w:rPr>
        <w:t>Magdalena Znyk-Ossowska</w:t>
      </w:r>
    </w:p>
    <w:p w14:paraId="7F2E5FBC" w14:textId="06D4BF40" w:rsidR="00596C3A" w:rsidRDefault="00596C3A">
      <w:pPr>
        <w:pStyle w:val="Tre"/>
        <w:spacing w:after="120"/>
        <w:jc w:val="both"/>
        <w:rPr>
          <w:sz w:val="14"/>
          <w:szCs w:val="14"/>
        </w:rPr>
      </w:pPr>
      <w:proofErr w:type="spellStart"/>
      <w:r>
        <w:rPr>
          <w:sz w:val="14"/>
          <w:szCs w:val="14"/>
        </w:rPr>
        <w:t>Linkleaders</w:t>
      </w:r>
      <w:proofErr w:type="spellEnd"/>
    </w:p>
    <w:p w14:paraId="31A65A98" w14:textId="5D6DFDCD" w:rsidR="00596C3A" w:rsidRDefault="00596C3A">
      <w:pPr>
        <w:pStyle w:val="Tre"/>
        <w:spacing w:after="120"/>
        <w:jc w:val="both"/>
        <w:rPr>
          <w:sz w:val="14"/>
          <w:szCs w:val="14"/>
        </w:rPr>
      </w:pPr>
      <w:hyperlink r:id="rId6" w:history="1">
        <w:r w:rsidRPr="00C56498">
          <w:rPr>
            <w:rStyle w:val="Hyperlink"/>
            <w:sz w:val="14"/>
            <w:szCs w:val="14"/>
          </w:rPr>
          <w:t>Magdalena.ossowsk</w:t>
        </w:r>
        <w:r w:rsidRPr="00C56498">
          <w:rPr>
            <w:rStyle w:val="Hyperlink"/>
            <w:sz w:val="14"/>
            <w:szCs w:val="14"/>
          </w:rPr>
          <w:t>a</w:t>
        </w:r>
        <w:r w:rsidRPr="00C56498">
          <w:rPr>
            <w:rStyle w:val="Hyperlink"/>
            <w:sz w:val="14"/>
            <w:szCs w:val="14"/>
          </w:rPr>
          <w:t>@linkleaders.pl</w:t>
        </w:r>
      </w:hyperlink>
      <w:r>
        <w:rPr>
          <w:sz w:val="14"/>
          <w:szCs w:val="14"/>
        </w:rPr>
        <w:t xml:space="preserve"> </w:t>
      </w:r>
    </w:p>
    <w:p w14:paraId="01348002" w14:textId="18DD5728" w:rsidR="00596C3A" w:rsidRPr="00596C3A" w:rsidRDefault="00596C3A">
      <w:pPr>
        <w:pStyle w:val="Tre"/>
        <w:spacing w:after="120"/>
        <w:jc w:val="both"/>
      </w:pPr>
      <w:r>
        <w:rPr>
          <w:sz w:val="14"/>
          <w:szCs w:val="14"/>
        </w:rPr>
        <w:t>+48 502 556 846</w:t>
      </w:r>
    </w:p>
    <w:sectPr w:rsidR="00596C3A" w:rsidRPr="00596C3A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4AFEE" w14:textId="77777777" w:rsidR="00F85907" w:rsidRDefault="00F85907">
      <w:r>
        <w:separator/>
      </w:r>
    </w:p>
  </w:endnote>
  <w:endnote w:type="continuationSeparator" w:id="0">
    <w:p w14:paraId="6598E62E" w14:textId="77777777" w:rsidR="00F85907" w:rsidRDefault="00F8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33D3E" w14:textId="77777777" w:rsidR="00432030" w:rsidRDefault="0043203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D7E1B" w14:textId="77777777" w:rsidR="00F85907" w:rsidRDefault="00F85907">
      <w:r>
        <w:separator/>
      </w:r>
    </w:p>
  </w:footnote>
  <w:footnote w:type="continuationSeparator" w:id="0">
    <w:p w14:paraId="11EB492A" w14:textId="77777777" w:rsidR="00F85907" w:rsidRDefault="00F85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6C498" w14:textId="77777777" w:rsidR="00432030" w:rsidRDefault="00432030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030"/>
    <w:rsid w:val="000B43E7"/>
    <w:rsid w:val="00150EB2"/>
    <w:rsid w:val="0017648D"/>
    <w:rsid w:val="001E5B57"/>
    <w:rsid w:val="002232CA"/>
    <w:rsid w:val="003C7B3F"/>
    <w:rsid w:val="00432030"/>
    <w:rsid w:val="00596C3A"/>
    <w:rsid w:val="009B7AAC"/>
    <w:rsid w:val="00B3263B"/>
    <w:rsid w:val="00E279AF"/>
    <w:rsid w:val="00F23F04"/>
    <w:rsid w:val="00F8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3FBDF0"/>
  <w15:docId w15:val="{07CA45BA-CBBD-4516-BED0-1B162944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150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E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EB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EB2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6C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6C3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dalena.ossowska@linkleaders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Czernik</dc:creator>
  <cp:lastModifiedBy>magdalena ossowska</cp:lastModifiedBy>
  <cp:revision>2</cp:revision>
  <dcterms:created xsi:type="dcterms:W3CDTF">2025-08-21T09:38:00Z</dcterms:created>
  <dcterms:modified xsi:type="dcterms:W3CDTF">2025-08-21T09:38:00Z</dcterms:modified>
</cp:coreProperties>
</file>