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C4F4" w14:textId="6F743BA1" w:rsidR="00DC0906" w:rsidRPr="00DC0906" w:rsidRDefault="00B31683" w:rsidP="006C53AC">
      <w:pPr>
        <w:spacing w:before="240" w:after="0"/>
        <w:jc w:val="center"/>
        <w:rPr>
          <w:b/>
          <w:bCs/>
          <w:sz w:val="72"/>
          <w:szCs w:val="72"/>
        </w:rPr>
      </w:pPr>
      <w:r>
        <w:rPr>
          <w:noProof/>
        </w:rPr>
        <w:drawing>
          <wp:anchor distT="0" distB="0" distL="114300" distR="114300" simplePos="0" relativeHeight="251658240" behindDoc="1" locked="0" layoutInCell="1" allowOverlap="1" wp14:anchorId="04DC20B0" wp14:editId="51D1543E">
            <wp:simplePos x="0" y="0"/>
            <wp:positionH relativeFrom="margin">
              <wp:align>center</wp:align>
            </wp:positionH>
            <wp:positionV relativeFrom="margin">
              <wp:align>top</wp:align>
            </wp:positionV>
            <wp:extent cx="1699260" cy="771525"/>
            <wp:effectExtent l="0" t="0" r="0" b="9525"/>
            <wp:wrapTopAndBottom/>
            <wp:docPr id="99414793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699260" cy="771525"/>
                    </a:xfrm>
                    <a:prstGeom prst="rect">
                      <a:avLst/>
                    </a:prstGeom>
                    <a:noFill/>
                  </pic:spPr>
                </pic:pic>
              </a:graphicData>
            </a:graphic>
            <wp14:sizeRelH relativeFrom="margin">
              <wp14:pctWidth>0</wp14:pctWidth>
            </wp14:sizeRelH>
            <wp14:sizeRelV relativeFrom="margin">
              <wp14:pctHeight>0</wp14:pctHeight>
            </wp14:sizeRelV>
          </wp:anchor>
        </w:drawing>
      </w:r>
      <w:r>
        <w:rPr>
          <w:b/>
          <w:bCs/>
          <w:sz w:val="72"/>
          <w:szCs w:val="72"/>
        </w:rPr>
        <w:t xml:space="preserve"> </w:t>
      </w:r>
      <w:r w:rsidR="00DC0906" w:rsidRPr="00DC0906">
        <w:rPr>
          <w:b/>
          <w:bCs/>
          <w:sz w:val="48"/>
          <w:szCs w:val="48"/>
        </w:rPr>
        <w:t>LA VELA PUERCA REGRESA A MÉXICO: UNA NOCHE MÁS DE ROCK URUGUAYO</w:t>
      </w:r>
    </w:p>
    <w:p w14:paraId="19393BF7" w14:textId="2952A84C" w:rsidR="00561D7E" w:rsidRPr="00561D7E" w:rsidRDefault="00DC0906" w:rsidP="00DC0906">
      <w:pPr>
        <w:spacing w:before="240" w:after="120"/>
        <w:jc w:val="center"/>
        <w:rPr>
          <w:b/>
          <w:bCs/>
          <w:sz w:val="28"/>
          <w:szCs w:val="28"/>
        </w:rPr>
      </w:pPr>
      <w:r w:rsidRPr="00DC0906">
        <w:rPr>
          <w:b/>
          <w:bCs/>
          <w:sz w:val="28"/>
          <w:szCs w:val="28"/>
        </w:rPr>
        <w:t xml:space="preserve">  </w:t>
      </w:r>
      <w:r w:rsidR="00562F9A">
        <w:rPr>
          <w:b/>
          <w:bCs/>
          <w:sz w:val="28"/>
          <w:szCs w:val="28"/>
        </w:rPr>
        <w:t xml:space="preserve">12 DE SEPTIEMBRE </w:t>
      </w:r>
      <w:r w:rsidR="00561D7E" w:rsidRPr="00561D7E">
        <w:rPr>
          <w:b/>
          <w:bCs/>
          <w:sz w:val="28"/>
          <w:szCs w:val="28"/>
        </w:rPr>
        <w:t>– TEATRO METROPÓLITAN</w:t>
      </w:r>
    </w:p>
    <w:p w14:paraId="43BE363E" w14:textId="45DD907E" w:rsidR="00561D7E" w:rsidRPr="00561D7E" w:rsidRDefault="00C35AE0" w:rsidP="004300C0">
      <w:pPr>
        <w:spacing w:before="240" w:after="120"/>
        <w:jc w:val="center"/>
        <w:rPr>
          <w:b/>
          <w:bCs/>
          <w:sz w:val="28"/>
          <w:szCs w:val="28"/>
        </w:rPr>
      </w:pPr>
      <w:r>
        <w:rPr>
          <w:b/>
          <w:bCs/>
          <w:sz w:val="28"/>
          <w:szCs w:val="28"/>
        </w:rPr>
        <w:t>Boletos a la venta a través de Ticketmaster</w:t>
      </w:r>
    </w:p>
    <w:p w14:paraId="5BE10AA9" w14:textId="3ECF46F4" w:rsidR="00F9446F" w:rsidRDefault="00DF282A" w:rsidP="00561D7E">
      <w:pPr>
        <w:spacing w:before="240" w:after="120"/>
        <w:jc w:val="both"/>
        <w:rPr>
          <w:b/>
          <w:bCs/>
          <w:sz w:val="28"/>
          <w:szCs w:val="28"/>
        </w:rPr>
      </w:pPr>
      <w:r w:rsidRPr="73409376">
        <w:rPr>
          <w:sz w:val="28"/>
          <w:szCs w:val="28"/>
        </w:rPr>
        <w:t>Tras una potente presentación en</w:t>
      </w:r>
      <w:r w:rsidR="00DC3423" w:rsidRPr="73409376">
        <w:rPr>
          <w:sz w:val="28"/>
          <w:szCs w:val="28"/>
        </w:rPr>
        <w:t xml:space="preserve"> </w:t>
      </w:r>
      <w:proofErr w:type="spellStart"/>
      <w:r w:rsidR="4B416F58" w:rsidRPr="73409376">
        <w:rPr>
          <w:sz w:val="28"/>
          <w:szCs w:val="28"/>
        </w:rPr>
        <w:t>el</w:t>
      </w:r>
      <w:proofErr w:type="spellEnd"/>
      <w:r w:rsidR="4B416F58" w:rsidRPr="73409376">
        <w:rPr>
          <w:sz w:val="28"/>
          <w:szCs w:val="28"/>
        </w:rPr>
        <w:t xml:space="preserve"> </w:t>
      </w:r>
      <w:r w:rsidRPr="73409376">
        <w:rPr>
          <w:sz w:val="28"/>
          <w:szCs w:val="28"/>
        </w:rPr>
        <w:t xml:space="preserve">Vive Latino 2024, La Vela Puerca se reencontrará con su público capitalino en una noche que promete ser inolvidable. La cita será </w:t>
      </w:r>
      <w:r w:rsidRPr="73409376">
        <w:rPr>
          <w:b/>
          <w:bCs/>
          <w:sz w:val="28"/>
          <w:szCs w:val="28"/>
        </w:rPr>
        <w:t>el próximo 12 de septiembre en el emblemático Teatro Metropólitan.</w:t>
      </w:r>
    </w:p>
    <w:p w14:paraId="107E9575" w14:textId="5751BD8D" w:rsidR="00513A29" w:rsidRPr="004B61CA" w:rsidRDefault="00F9446F" w:rsidP="00561D7E">
      <w:pPr>
        <w:spacing w:before="240" w:after="120"/>
        <w:jc w:val="both"/>
        <w:rPr>
          <w:sz w:val="28"/>
          <w:szCs w:val="28"/>
        </w:rPr>
      </w:pPr>
      <w:r w:rsidRPr="006B6AE1">
        <w:rPr>
          <w:sz w:val="28"/>
          <w:szCs w:val="28"/>
        </w:rPr>
        <w:t xml:space="preserve">Estos uruguayos nos han conquistado con un rock cargado de nostalgia, energía y una buena dosis de rebeldía. </w:t>
      </w:r>
      <w:r w:rsidR="006B6AE1" w:rsidRPr="006B6AE1">
        <w:rPr>
          <w:sz w:val="28"/>
          <w:szCs w:val="28"/>
        </w:rPr>
        <w:t>El crecimiento del público mexicano de La Vela Puerca ha sido tan constante como contundente: cada presentación suma más voces, más pasión y una conexión cada vez más fuerte con una audiencia que ha hecho suyo el rock uruguayo.</w:t>
      </w:r>
    </w:p>
    <w:p w14:paraId="7793DF5A" w14:textId="3E644E24" w:rsidR="00C14FEF" w:rsidRDefault="00561D7E" w:rsidP="00612E78">
      <w:pPr>
        <w:spacing w:before="240" w:after="120"/>
        <w:jc w:val="center"/>
        <w:rPr>
          <w:b/>
          <w:bCs/>
          <w:sz w:val="28"/>
          <w:szCs w:val="28"/>
        </w:rPr>
      </w:pPr>
      <w:proofErr w:type="spellStart"/>
      <w:r w:rsidRPr="00561D7E">
        <w:rPr>
          <w:b/>
          <w:bCs/>
          <w:sz w:val="28"/>
          <w:szCs w:val="28"/>
        </w:rPr>
        <w:t>OCESA</w:t>
      </w:r>
      <w:r w:rsidRPr="00561D7E">
        <w:rPr>
          <w:b/>
          <w:bCs/>
          <w:i/>
          <w:iCs/>
          <w:sz w:val="28"/>
          <w:szCs w:val="28"/>
        </w:rPr>
        <w:t>fact</w:t>
      </w:r>
      <w:proofErr w:type="spellEnd"/>
      <w:r w:rsidRPr="00561D7E">
        <w:rPr>
          <w:b/>
          <w:bCs/>
          <w:sz w:val="28"/>
          <w:szCs w:val="28"/>
        </w:rPr>
        <w:t xml:space="preserve">: La Vela Puerca </w:t>
      </w:r>
      <w:r w:rsidR="00EF0BEE">
        <w:rPr>
          <w:b/>
          <w:bCs/>
          <w:sz w:val="28"/>
          <w:szCs w:val="28"/>
        </w:rPr>
        <w:t>cuenta con más de 1 millón de oyentes mensuales en Spotify.</w:t>
      </w:r>
    </w:p>
    <w:p w14:paraId="31B0FDCB" w14:textId="77777777" w:rsidR="00FE7B6E" w:rsidRDefault="00513A29" w:rsidP="00513A29">
      <w:pPr>
        <w:spacing w:before="240" w:after="120"/>
        <w:jc w:val="both"/>
        <w:rPr>
          <w:sz w:val="28"/>
          <w:szCs w:val="28"/>
        </w:rPr>
      </w:pPr>
      <w:r w:rsidRPr="00513A29">
        <w:rPr>
          <w:sz w:val="28"/>
          <w:szCs w:val="28"/>
        </w:rPr>
        <w:t xml:space="preserve">La Vela Puerca, una de las bandas más emblemáticas del rock uruguayo, ha hecho de cada </w:t>
      </w:r>
      <w:proofErr w:type="gramStart"/>
      <w:r w:rsidRPr="00513A29">
        <w:rPr>
          <w:sz w:val="28"/>
          <w:szCs w:val="28"/>
        </w:rPr>
        <w:t>show</w:t>
      </w:r>
      <w:proofErr w:type="gramEnd"/>
      <w:r w:rsidRPr="00513A29">
        <w:rPr>
          <w:sz w:val="28"/>
          <w:szCs w:val="28"/>
        </w:rPr>
        <w:t xml:space="preserve"> una experiencia única para sus seguidores, y su último concierto en </w:t>
      </w:r>
      <w:proofErr w:type="spellStart"/>
      <w:r w:rsidRPr="00513A29">
        <w:rPr>
          <w:sz w:val="28"/>
          <w:szCs w:val="28"/>
        </w:rPr>
        <w:t>el</w:t>
      </w:r>
      <w:proofErr w:type="spellEnd"/>
      <w:r w:rsidRPr="00513A29">
        <w:rPr>
          <w:sz w:val="28"/>
          <w:szCs w:val="28"/>
        </w:rPr>
        <w:t xml:space="preserve"> Vive Latino 2024 fue descrito por muchos como el cierre de una era. Sin embargo, no podemos dejar de lado el hito que significó su presentación en el Teatro Metrop</w:t>
      </w:r>
      <w:r>
        <w:rPr>
          <w:sz w:val="28"/>
          <w:szCs w:val="28"/>
        </w:rPr>
        <w:t>ó</w:t>
      </w:r>
      <w:r w:rsidRPr="00513A29">
        <w:rPr>
          <w:sz w:val="28"/>
          <w:szCs w:val="28"/>
        </w:rPr>
        <w:t xml:space="preserve">litan de Ciudad de México. Este evento marcó no solo una fecha importante en su carrera, sino también un reconocimiento real al legado de la banda en la capital mexicana, un lugar clave para su historia. </w:t>
      </w:r>
    </w:p>
    <w:p w14:paraId="70AFB0D3" w14:textId="7EDD948D" w:rsidR="00513A29" w:rsidRPr="00FE7B6E" w:rsidRDefault="00513A29" w:rsidP="00FE7B6E">
      <w:pPr>
        <w:spacing w:before="240" w:after="120"/>
        <w:jc w:val="both"/>
        <w:rPr>
          <w:sz w:val="28"/>
          <w:szCs w:val="28"/>
        </w:rPr>
      </w:pPr>
      <w:r w:rsidRPr="00513A29">
        <w:rPr>
          <w:sz w:val="28"/>
          <w:szCs w:val="28"/>
        </w:rPr>
        <w:t xml:space="preserve">La Vela continúa conquistando nuevos públicos, especialmente en momentos como estos, cuando celebran sus 39 años de trayectoria. Este </w:t>
      </w:r>
      <w:r w:rsidRPr="00513A29">
        <w:rPr>
          <w:sz w:val="28"/>
          <w:szCs w:val="28"/>
        </w:rPr>
        <w:lastRenderedPageBreak/>
        <w:t xml:space="preserve">tipo de aniversarios, como hemos visto en lugares como España, donde los </w:t>
      </w:r>
      <w:proofErr w:type="gramStart"/>
      <w:r w:rsidRPr="00513A29">
        <w:rPr>
          <w:sz w:val="28"/>
          <w:szCs w:val="28"/>
        </w:rPr>
        <w:t>shows</w:t>
      </w:r>
      <w:proofErr w:type="gramEnd"/>
      <w:r w:rsidRPr="00513A29">
        <w:rPr>
          <w:sz w:val="28"/>
          <w:szCs w:val="28"/>
        </w:rPr>
        <w:t xml:space="preserve"> con este reclamo de años de carrera están funcionando de maravilla, sólo refuerzan la conexión emocional con los fans. Cada paso, cada </w:t>
      </w:r>
      <w:proofErr w:type="gramStart"/>
      <w:r w:rsidRPr="00513A29">
        <w:rPr>
          <w:sz w:val="28"/>
          <w:szCs w:val="28"/>
        </w:rPr>
        <w:t>show</w:t>
      </w:r>
      <w:proofErr w:type="gramEnd"/>
      <w:r w:rsidRPr="00513A29">
        <w:rPr>
          <w:sz w:val="28"/>
          <w:szCs w:val="28"/>
        </w:rPr>
        <w:t>, no es solo una despedida, sino un recordatorio de que La Vela Puerca sigue siendo una de las grandes fuerzas del rock latinoamericano.</w:t>
      </w:r>
    </w:p>
    <w:p w14:paraId="616D37C6" w14:textId="2CD21AF4" w:rsidR="00612E78" w:rsidRDefault="00561D7E" w:rsidP="00561D7E">
      <w:pPr>
        <w:spacing w:before="240" w:after="120"/>
        <w:jc w:val="both"/>
        <w:rPr>
          <w:sz w:val="28"/>
          <w:szCs w:val="28"/>
        </w:rPr>
      </w:pPr>
      <w:r w:rsidRPr="73409376">
        <w:rPr>
          <w:sz w:val="28"/>
          <w:szCs w:val="28"/>
        </w:rPr>
        <w:t xml:space="preserve">Con una trayectoria de más de </w:t>
      </w:r>
      <w:r w:rsidR="00E8606F">
        <w:rPr>
          <w:sz w:val="28"/>
          <w:szCs w:val="28"/>
        </w:rPr>
        <w:t>tres</w:t>
      </w:r>
      <w:r w:rsidRPr="73409376">
        <w:rPr>
          <w:sz w:val="28"/>
          <w:szCs w:val="28"/>
        </w:rPr>
        <w:t xml:space="preserve"> décadas, </w:t>
      </w:r>
      <w:r w:rsidRPr="73409376">
        <w:rPr>
          <w:b/>
          <w:bCs/>
          <w:sz w:val="28"/>
          <w:szCs w:val="28"/>
        </w:rPr>
        <w:t>La Vela Puerca</w:t>
      </w:r>
      <w:r w:rsidRPr="73409376">
        <w:rPr>
          <w:sz w:val="28"/>
          <w:szCs w:val="28"/>
        </w:rPr>
        <w:t> ha sabido conquistar a sus seguidores con ese estilo de rock contundente, letras profundas y una energía contagiosa que prende cualquier escenario en el que se presenta. Desde sus inicios, La Vela Puerca </w:t>
      </w:r>
      <w:r w:rsidR="00521642" w:rsidRPr="73409376">
        <w:rPr>
          <w:sz w:val="28"/>
          <w:szCs w:val="28"/>
        </w:rPr>
        <w:t>fue</w:t>
      </w:r>
      <w:r w:rsidRPr="73409376">
        <w:rPr>
          <w:sz w:val="28"/>
          <w:szCs w:val="28"/>
        </w:rPr>
        <w:t xml:space="preserve"> sinónimo de autenticidad y pasión. Con hits emblemáticos como </w:t>
      </w:r>
      <w:r w:rsidRPr="73409376">
        <w:rPr>
          <w:b/>
          <w:bCs/>
          <w:sz w:val="28"/>
          <w:szCs w:val="28"/>
        </w:rPr>
        <w:t>“Zafar”</w:t>
      </w:r>
      <w:r w:rsidRPr="73409376">
        <w:rPr>
          <w:sz w:val="28"/>
          <w:szCs w:val="28"/>
        </w:rPr>
        <w:t xml:space="preserve">, </w:t>
      </w:r>
      <w:r w:rsidRPr="73409376">
        <w:rPr>
          <w:b/>
          <w:bCs/>
          <w:sz w:val="28"/>
          <w:szCs w:val="28"/>
        </w:rPr>
        <w:t>“Por la Ciudad” y “De Atar”,</w:t>
      </w:r>
      <w:r w:rsidR="0075395D" w:rsidRPr="73409376">
        <w:rPr>
          <w:b/>
          <w:bCs/>
          <w:sz w:val="28"/>
          <w:szCs w:val="28"/>
        </w:rPr>
        <w:t xml:space="preserve"> así como su último </w:t>
      </w:r>
      <w:r w:rsidR="00DE267D" w:rsidRPr="73409376">
        <w:rPr>
          <w:b/>
          <w:bCs/>
          <w:sz w:val="28"/>
          <w:szCs w:val="28"/>
        </w:rPr>
        <w:t xml:space="preserve">álbum </w:t>
      </w:r>
      <w:r w:rsidR="00DE267D" w:rsidRPr="73409376">
        <w:rPr>
          <w:b/>
          <w:bCs/>
          <w:i/>
          <w:iCs/>
          <w:sz w:val="28"/>
          <w:szCs w:val="28"/>
        </w:rPr>
        <w:t xml:space="preserve">Vivo A </w:t>
      </w:r>
      <w:r w:rsidR="00612E78" w:rsidRPr="73409376">
        <w:rPr>
          <w:b/>
          <w:bCs/>
          <w:i/>
          <w:iCs/>
          <w:sz w:val="28"/>
          <w:szCs w:val="28"/>
        </w:rPr>
        <w:t>Contraluz</w:t>
      </w:r>
      <w:r w:rsidR="6EA93BCD" w:rsidRPr="73409376">
        <w:rPr>
          <w:b/>
          <w:bCs/>
          <w:i/>
          <w:iCs/>
          <w:sz w:val="28"/>
          <w:szCs w:val="28"/>
        </w:rPr>
        <w:t>,</w:t>
      </w:r>
      <w:r w:rsidRPr="73409376">
        <w:rPr>
          <w:sz w:val="28"/>
          <w:szCs w:val="28"/>
        </w:rPr>
        <w:t xml:space="preserve"> han trascendido fronteras y culturas, ganándose el corazón de un público fiel que ha crecido junto a su música.</w:t>
      </w:r>
    </w:p>
    <w:p w14:paraId="7048C043" w14:textId="1C6BD4D8" w:rsidR="0075395D" w:rsidRPr="00C14FEF" w:rsidRDefault="0075395D" w:rsidP="0075395D">
      <w:pPr>
        <w:spacing w:before="240" w:after="120"/>
        <w:jc w:val="both"/>
        <w:rPr>
          <w:sz w:val="28"/>
          <w:szCs w:val="28"/>
        </w:rPr>
      </w:pPr>
      <w:r w:rsidRPr="73409376">
        <w:rPr>
          <w:sz w:val="28"/>
          <w:szCs w:val="28"/>
        </w:rPr>
        <w:t xml:space="preserve">Esta es tu oportunidad para volver a vibrar con su energía en vivo. </w:t>
      </w:r>
      <w:r w:rsidR="001D33AF">
        <w:rPr>
          <w:sz w:val="28"/>
          <w:szCs w:val="28"/>
        </w:rPr>
        <w:t>Adqueire</w:t>
      </w:r>
      <w:r w:rsidRPr="73409376">
        <w:rPr>
          <w:sz w:val="28"/>
          <w:szCs w:val="28"/>
        </w:rPr>
        <w:t xml:space="preserve"> tus boletos en las taquillas del Teatro Metropólitan o a través de Ticketmaster</w:t>
      </w:r>
      <w:r w:rsidR="2865D271" w:rsidRPr="73409376">
        <w:rPr>
          <w:sz w:val="28"/>
          <w:szCs w:val="28"/>
        </w:rPr>
        <w:t>.</w:t>
      </w:r>
      <w:r w:rsidRPr="73409376">
        <w:rPr>
          <w:sz w:val="28"/>
          <w:szCs w:val="28"/>
        </w:rPr>
        <w:t xml:space="preserve"> No te quedes fuera de una noche que promete ser inolvidable.</w:t>
      </w:r>
    </w:p>
    <w:p w14:paraId="0EA1CD2C" w14:textId="77777777" w:rsidR="0075395D" w:rsidRPr="00561D7E" w:rsidRDefault="0075395D" w:rsidP="00561D7E">
      <w:pPr>
        <w:spacing w:before="240" w:after="120"/>
        <w:jc w:val="both"/>
        <w:rPr>
          <w:sz w:val="28"/>
          <w:szCs w:val="28"/>
        </w:rPr>
      </w:pPr>
    </w:p>
    <w:p w14:paraId="44A3846B" w14:textId="77777777" w:rsidR="00561D7E" w:rsidRPr="00561D7E" w:rsidRDefault="00561D7E" w:rsidP="00561D7E">
      <w:pPr>
        <w:spacing w:before="240" w:after="120"/>
        <w:jc w:val="center"/>
        <w:rPr>
          <w:sz w:val="28"/>
          <w:szCs w:val="28"/>
        </w:rPr>
      </w:pPr>
      <w:r w:rsidRPr="00561D7E">
        <w:rPr>
          <w:b/>
          <w:bCs/>
          <w:sz w:val="28"/>
          <w:szCs w:val="28"/>
        </w:rPr>
        <w:t>Visita las redes de La Vela Puerca:</w:t>
      </w:r>
    </w:p>
    <w:p w14:paraId="501BE373" w14:textId="77777777" w:rsidR="00561D7E" w:rsidRPr="00E8606F" w:rsidRDefault="00561D7E" w:rsidP="00561D7E">
      <w:pPr>
        <w:spacing w:before="240" w:after="120"/>
        <w:jc w:val="center"/>
        <w:rPr>
          <w:sz w:val="28"/>
          <w:szCs w:val="28"/>
        </w:rPr>
      </w:pPr>
      <w:hyperlink r:id="rId5" w:history="1">
        <w:r w:rsidRPr="00E8606F">
          <w:rPr>
            <w:rStyle w:val="Hipervnculo"/>
            <w:b/>
            <w:bCs/>
            <w:sz w:val="28"/>
            <w:szCs w:val="28"/>
          </w:rPr>
          <w:t>FACEBOOK</w:t>
        </w:r>
      </w:hyperlink>
      <w:r w:rsidRPr="00E8606F">
        <w:rPr>
          <w:b/>
          <w:bCs/>
          <w:sz w:val="28"/>
          <w:szCs w:val="28"/>
        </w:rPr>
        <w:t> | </w:t>
      </w:r>
      <w:hyperlink r:id="rId6" w:history="1">
        <w:r w:rsidRPr="00E8606F">
          <w:rPr>
            <w:rStyle w:val="Hipervnculo"/>
            <w:b/>
            <w:bCs/>
            <w:sz w:val="28"/>
            <w:szCs w:val="28"/>
          </w:rPr>
          <w:t>INSTAGRAM</w:t>
        </w:r>
      </w:hyperlink>
      <w:r w:rsidRPr="00E8606F">
        <w:rPr>
          <w:b/>
          <w:bCs/>
          <w:sz w:val="28"/>
          <w:szCs w:val="28"/>
        </w:rPr>
        <w:t> | </w:t>
      </w:r>
      <w:hyperlink r:id="rId7" w:history="1">
        <w:r w:rsidRPr="00E8606F">
          <w:rPr>
            <w:rStyle w:val="Hipervnculo"/>
            <w:b/>
            <w:bCs/>
            <w:sz w:val="28"/>
            <w:szCs w:val="28"/>
          </w:rPr>
          <w:t>YOUTUBE</w:t>
        </w:r>
      </w:hyperlink>
    </w:p>
    <w:p w14:paraId="3810733E" w14:textId="77777777" w:rsidR="00B31683" w:rsidRDefault="00B31683" w:rsidP="00B31683">
      <w:pPr>
        <w:spacing w:after="0"/>
        <w:jc w:val="center"/>
        <w:rPr>
          <w:sz w:val="28"/>
          <w:szCs w:val="28"/>
        </w:rPr>
      </w:pPr>
      <w:r>
        <w:rPr>
          <w:sz w:val="28"/>
          <w:szCs w:val="28"/>
        </w:rPr>
        <w:t>Conoce más de este y más conciertos en:</w:t>
      </w:r>
    </w:p>
    <w:p w14:paraId="6A21F28E" w14:textId="77777777" w:rsidR="00B31683" w:rsidRDefault="00B31683" w:rsidP="00B31683">
      <w:pPr>
        <w:spacing w:after="0"/>
        <w:jc w:val="center"/>
        <w:rPr>
          <w:sz w:val="28"/>
          <w:szCs w:val="28"/>
        </w:rPr>
      </w:pPr>
    </w:p>
    <w:p w14:paraId="3363140B" w14:textId="77777777" w:rsidR="00B31683" w:rsidRDefault="00B31683" w:rsidP="00B31683">
      <w:pPr>
        <w:spacing w:after="0"/>
        <w:jc w:val="center"/>
        <w:rPr>
          <w:b/>
          <w:bCs/>
          <w:sz w:val="28"/>
          <w:szCs w:val="28"/>
        </w:rPr>
      </w:pPr>
      <w:hyperlink r:id="rId8" w:history="1">
        <w:r>
          <w:rPr>
            <w:rStyle w:val="Hipervnculo"/>
            <w:b/>
            <w:bCs/>
            <w:sz w:val="28"/>
            <w:szCs w:val="28"/>
          </w:rPr>
          <w:t>www.ocesa.com.mx</w:t>
        </w:r>
      </w:hyperlink>
      <w:r>
        <w:rPr>
          <w:b/>
          <w:bCs/>
          <w:sz w:val="28"/>
          <w:szCs w:val="28"/>
        </w:rPr>
        <w:t xml:space="preserve"> </w:t>
      </w:r>
    </w:p>
    <w:p w14:paraId="7B04B765" w14:textId="77777777" w:rsidR="00B31683" w:rsidRDefault="00B31683" w:rsidP="00B31683">
      <w:pPr>
        <w:spacing w:after="0"/>
        <w:jc w:val="center"/>
        <w:rPr>
          <w:b/>
          <w:bCs/>
          <w:sz w:val="28"/>
          <w:szCs w:val="28"/>
        </w:rPr>
      </w:pPr>
      <w:hyperlink r:id="rId9" w:history="1">
        <w:r>
          <w:rPr>
            <w:rStyle w:val="Hipervnculo"/>
            <w:b/>
            <w:bCs/>
            <w:sz w:val="28"/>
            <w:szCs w:val="28"/>
          </w:rPr>
          <w:t>www.facebook.com/ocesamx</w:t>
        </w:r>
      </w:hyperlink>
    </w:p>
    <w:p w14:paraId="7EFC8FE1" w14:textId="77777777" w:rsidR="00B31683" w:rsidRDefault="00B31683" w:rsidP="00B31683">
      <w:pPr>
        <w:spacing w:after="0"/>
        <w:jc w:val="center"/>
        <w:rPr>
          <w:b/>
          <w:bCs/>
          <w:sz w:val="28"/>
          <w:szCs w:val="28"/>
        </w:rPr>
      </w:pPr>
      <w:hyperlink r:id="rId10" w:history="1">
        <w:r>
          <w:rPr>
            <w:rStyle w:val="Hipervnculo"/>
            <w:b/>
            <w:bCs/>
            <w:sz w:val="28"/>
            <w:szCs w:val="28"/>
          </w:rPr>
          <w:t>www.twitter.com/ocesa_total</w:t>
        </w:r>
      </w:hyperlink>
    </w:p>
    <w:p w14:paraId="3A28A40C" w14:textId="77777777" w:rsidR="00B31683" w:rsidRDefault="00B31683" w:rsidP="00B31683">
      <w:pPr>
        <w:spacing w:after="0"/>
        <w:jc w:val="center"/>
        <w:rPr>
          <w:rFonts w:asciiTheme="majorHAnsi" w:hAnsiTheme="majorHAnsi" w:cstheme="majorHAnsi"/>
          <w:b/>
          <w:bCs/>
          <w:sz w:val="28"/>
          <w:szCs w:val="28"/>
        </w:rPr>
      </w:pPr>
      <w:hyperlink r:id="rId11" w:history="1">
        <w:r>
          <w:rPr>
            <w:rStyle w:val="Hipervnculo"/>
            <w:b/>
            <w:bCs/>
            <w:sz w:val="28"/>
            <w:szCs w:val="28"/>
          </w:rPr>
          <w:t>www.instagram.com/ocesa</w:t>
        </w:r>
      </w:hyperlink>
      <w:r>
        <w:rPr>
          <w:b/>
          <w:bCs/>
          <w:sz w:val="28"/>
          <w:szCs w:val="28"/>
        </w:rPr>
        <w:t xml:space="preserve"> </w:t>
      </w:r>
    </w:p>
    <w:p w14:paraId="56C39735" w14:textId="77777777" w:rsidR="00767B92" w:rsidRPr="00B31683" w:rsidRDefault="00767B92" w:rsidP="00B31683"/>
    <w:sectPr w:rsidR="00767B92" w:rsidRPr="00B316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83"/>
    <w:rsid w:val="00021A84"/>
    <w:rsid w:val="000A6461"/>
    <w:rsid w:val="000D2197"/>
    <w:rsid w:val="000E0C2B"/>
    <w:rsid w:val="00130AC3"/>
    <w:rsid w:val="001320D4"/>
    <w:rsid w:val="00162631"/>
    <w:rsid w:val="001D33AF"/>
    <w:rsid w:val="001F61F8"/>
    <w:rsid w:val="003C64CC"/>
    <w:rsid w:val="004300C0"/>
    <w:rsid w:val="00463544"/>
    <w:rsid w:val="004B61CA"/>
    <w:rsid w:val="00513A29"/>
    <w:rsid w:val="00521642"/>
    <w:rsid w:val="00561D7E"/>
    <w:rsid w:val="00562F9A"/>
    <w:rsid w:val="00572AC5"/>
    <w:rsid w:val="005B63C6"/>
    <w:rsid w:val="00612E78"/>
    <w:rsid w:val="006B6AE1"/>
    <w:rsid w:val="006C53AC"/>
    <w:rsid w:val="0075395D"/>
    <w:rsid w:val="007548E6"/>
    <w:rsid w:val="00767B92"/>
    <w:rsid w:val="00771A71"/>
    <w:rsid w:val="0081674F"/>
    <w:rsid w:val="008C0C5B"/>
    <w:rsid w:val="00984EBC"/>
    <w:rsid w:val="00A664FB"/>
    <w:rsid w:val="00A74BE3"/>
    <w:rsid w:val="00AD7EAB"/>
    <w:rsid w:val="00B22C95"/>
    <w:rsid w:val="00B31683"/>
    <w:rsid w:val="00B547AC"/>
    <w:rsid w:val="00C14FEF"/>
    <w:rsid w:val="00C35AE0"/>
    <w:rsid w:val="00DC0906"/>
    <w:rsid w:val="00DC3423"/>
    <w:rsid w:val="00DE267D"/>
    <w:rsid w:val="00DF282A"/>
    <w:rsid w:val="00E4676A"/>
    <w:rsid w:val="00E8606F"/>
    <w:rsid w:val="00EF0BEE"/>
    <w:rsid w:val="00F9446F"/>
    <w:rsid w:val="00FE7B6E"/>
    <w:rsid w:val="1137E5FC"/>
    <w:rsid w:val="2865D271"/>
    <w:rsid w:val="4B416F58"/>
    <w:rsid w:val="648BE6B9"/>
    <w:rsid w:val="6EA93BCD"/>
    <w:rsid w:val="73409376"/>
    <w:rsid w:val="7861A6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AD0"/>
  <w15:chartTrackingRefBased/>
  <w15:docId w15:val="{B3C79AC3-4A80-4CB9-A309-C1D557BE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83"/>
    <w:pPr>
      <w:spacing w:line="256" w:lineRule="auto"/>
    </w:pPr>
  </w:style>
  <w:style w:type="paragraph" w:styleId="Ttulo1">
    <w:name w:val="heading 1"/>
    <w:basedOn w:val="Normal"/>
    <w:next w:val="Normal"/>
    <w:link w:val="Ttulo1Car"/>
    <w:uiPriority w:val="9"/>
    <w:qFormat/>
    <w:rsid w:val="00B316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16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16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1683"/>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1683"/>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1683"/>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1683"/>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1683"/>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1683"/>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6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16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16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16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16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1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1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1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1683"/>
    <w:rPr>
      <w:rFonts w:eastAsiaTheme="majorEastAsia" w:cstheme="majorBidi"/>
      <w:color w:val="272727" w:themeColor="text1" w:themeTint="D8"/>
    </w:rPr>
  </w:style>
  <w:style w:type="paragraph" w:styleId="Ttulo">
    <w:name w:val="Title"/>
    <w:basedOn w:val="Normal"/>
    <w:next w:val="Normal"/>
    <w:link w:val="TtuloCar"/>
    <w:uiPriority w:val="10"/>
    <w:qFormat/>
    <w:rsid w:val="00B31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1683"/>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1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1683"/>
    <w:pPr>
      <w:spacing w:before="160" w:line="259" w:lineRule="auto"/>
      <w:jc w:val="center"/>
    </w:pPr>
    <w:rPr>
      <w:i/>
      <w:iCs/>
      <w:color w:val="404040" w:themeColor="text1" w:themeTint="BF"/>
    </w:rPr>
  </w:style>
  <w:style w:type="character" w:customStyle="1" w:styleId="CitaCar">
    <w:name w:val="Cita Car"/>
    <w:basedOn w:val="Fuentedeprrafopredeter"/>
    <w:link w:val="Cita"/>
    <w:uiPriority w:val="29"/>
    <w:rsid w:val="00B31683"/>
    <w:rPr>
      <w:i/>
      <w:iCs/>
      <w:color w:val="404040" w:themeColor="text1" w:themeTint="BF"/>
    </w:rPr>
  </w:style>
  <w:style w:type="paragraph" w:styleId="Prrafodelista">
    <w:name w:val="List Paragraph"/>
    <w:basedOn w:val="Normal"/>
    <w:uiPriority w:val="34"/>
    <w:qFormat/>
    <w:rsid w:val="00B31683"/>
    <w:pPr>
      <w:spacing w:line="259" w:lineRule="auto"/>
      <w:ind w:left="720"/>
      <w:contextualSpacing/>
    </w:pPr>
  </w:style>
  <w:style w:type="character" w:styleId="nfasisintenso">
    <w:name w:val="Intense Emphasis"/>
    <w:basedOn w:val="Fuentedeprrafopredeter"/>
    <w:uiPriority w:val="21"/>
    <w:qFormat/>
    <w:rsid w:val="00B31683"/>
    <w:rPr>
      <w:i/>
      <w:iCs/>
      <w:color w:val="0F4761" w:themeColor="accent1" w:themeShade="BF"/>
    </w:rPr>
  </w:style>
  <w:style w:type="paragraph" w:styleId="Citadestacada">
    <w:name w:val="Intense Quote"/>
    <w:basedOn w:val="Normal"/>
    <w:next w:val="Normal"/>
    <w:link w:val="CitadestacadaCar"/>
    <w:uiPriority w:val="30"/>
    <w:qFormat/>
    <w:rsid w:val="00B316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1683"/>
    <w:rPr>
      <w:i/>
      <w:iCs/>
      <w:color w:val="0F4761" w:themeColor="accent1" w:themeShade="BF"/>
    </w:rPr>
  </w:style>
  <w:style w:type="character" w:styleId="Referenciaintensa">
    <w:name w:val="Intense Reference"/>
    <w:basedOn w:val="Fuentedeprrafopredeter"/>
    <w:uiPriority w:val="32"/>
    <w:qFormat/>
    <w:rsid w:val="00B31683"/>
    <w:rPr>
      <w:b/>
      <w:bCs/>
      <w:smallCaps/>
      <w:color w:val="0F4761" w:themeColor="accent1" w:themeShade="BF"/>
      <w:spacing w:val="5"/>
    </w:rPr>
  </w:style>
  <w:style w:type="character" w:styleId="Hipervnculo">
    <w:name w:val="Hyperlink"/>
    <w:basedOn w:val="Fuentedeprrafopredeter"/>
    <w:uiPriority w:val="99"/>
    <w:unhideWhenUsed/>
    <w:rsid w:val="00B31683"/>
    <w:rPr>
      <w:color w:val="467886" w:themeColor="hyperlink"/>
      <w:u w:val="single"/>
    </w:rPr>
  </w:style>
  <w:style w:type="character" w:styleId="Mencinsinresolver">
    <w:name w:val="Unresolved Mention"/>
    <w:basedOn w:val="Fuentedeprrafopredeter"/>
    <w:uiPriority w:val="99"/>
    <w:semiHidden/>
    <w:unhideWhenUsed/>
    <w:rsid w:val="0056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145">
      <w:bodyDiv w:val="1"/>
      <w:marLeft w:val="0"/>
      <w:marRight w:val="0"/>
      <w:marTop w:val="0"/>
      <w:marBottom w:val="0"/>
      <w:divBdr>
        <w:top w:val="none" w:sz="0" w:space="0" w:color="auto"/>
        <w:left w:val="none" w:sz="0" w:space="0" w:color="auto"/>
        <w:bottom w:val="none" w:sz="0" w:space="0" w:color="auto"/>
        <w:right w:val="none" w:sz="0" w:space="0" w:color="auto"/>
      </w:divBdr>
    </w:div>
    <w:div w:id="77481078">
      <w:bodyDiv w:val="1"/>
      <w:marLeft w:val="0"/>
      <w:marRight w:val="0"/>
      <w:marTop w:val="0"/>
      <w:marBottom w:val="0"/>
      <w:divBdr>
        <w:top w:val="none" w:sz="0" w:space="0" w:color="auto"/>
        <w:left w:val="none" w:sz="0" w:space="0" w:color="auto"/>
        <w:bottom w:val="none" w:sz="0" w:space="0" w:color="auto"/>
        <w:right w:val="none" w:sz="0" w:space="0" w:color="auto"/>
      </w:divBdr>
    </w:div>
    <w:div w:id="232661199">
      <w:bodyDiv w:val="1"/>
      <w:marLeft w:val="0"/>
      <w:marRight w:val="0"/>
      <w:marTop w:val="0"/>
      <w:marBottom w:val="0"/>
      <w:divBdr>
        <w:top w:val="none" w:sz="0" w:space="0" w:color="auto"/>
        <w:left w:val="none" w:sz="0" w:space="0" w:color="auto"/>
        <w:bottom w:val="none" w:sz="0" w:space="0" w:color="auto"/>
        <w:right w:val="none" w:sz="0" w:space="0" w:color="auto"/>
      </w:divBdr>
    </w:div>
    <w:div w:id="610476187">
      <w:bodyDiv w:val="1"/>
      <w:marLeft w:val="0"/>
      <w:marRight w:val="0"/>
      <w:marTop w:val="0"/>
      <w:marBottom w:val="0"/>
      <w:divBdr>
        <w:top w:val="none" w:sz="0" w:space="0" w:color="auto"/>
        <w:left w:val="none" w:sz="0" w:space="0" w:color="auto"/>
        <w:bottom w:val="none" w:sz="0" w:space="0" w:color="auto"/>
        <w:right w:val="none" w:sz="0" w:space="0" w:color="auto"/>
      </w:divBdr>
    </w:div>
    <w:div w:id="663824558">
      <w:bodyDiv w:val="1"/>
      <w:marLeft w:val="0"/>
      <w:marRight w:val="0"/>
      <w:marTop w:val="0"/>
      <w:marBottom w:val="0"/>
      <w:divBdr>
        <w:top w:val="none" w:sz="0" w:space="0" w:color="auto"/>
        <w:left w:val="none" w:sz="0" w:space="0" w:color="auto"/>
        <w:bottom w:val="none" w:sz="0" w:space="0" w:color="auto"/>
        <w:right w:val="none" w:sz="0" w:space="0" w:color="auto"/>
      </w:divBdr>
    </w:div>
    <w:div w:id="762720596">
      <w:bodyDiv w:val="1"/>
      <w:marLeft w:val="0"/>
      <w:marRight w:val="0"/>
      <w:marTop w:val="0"/>
      <w:marBottom w:val="0"/>
      <w:divBdr>
        <w:top w:val="none" w:sz="0" w:space="0" w:color="auto"/>
        <w:left w:val="none" w:sz="0" w:space="0" w:color="auto"/>
        <w:bottom w:val="none" w:sz="0" w:space="0" w:color="auto"/>
        <w:right w:val="none" w:sz="0" w:space="0" w:color="auto"/>
      </w:divBdr>
    </w:div>
    <w:div w:id="1202669964">
      <w:bodyDiv w:val="1"/>
      <w:marLeft w:val="0"/>
      <w:marRight w:val="0"/>
      <w:marTop w:val="0"/>
      <w:marBottom w:val="0"/>
      <w:divBdr>
        <w:top w:val="none" w:sz="0" w:space="0" w:color="auto"/>
        <w:left w:val="none" w:sz="0" w:space="0" w:color="auto"/>
        <w:bottom w:val="none" w:sz="0" w:space="0" w:color="auto"/>
        <w:right w:val="none" w:sz="0" w:space="0" w:color="auto"/>
      </w:divBdr>
    </w:div>
    <w:div w:id="1297687516">
      <w:bodyDiv w:val="1"/>
      <w:marLeft w:val="0"/>
      <w:marRight w:val="0"/>
      <w:marTop w:val="0"/>
      <w:marBottom w:val="0"/>
      <w:divBdr>
        <w:top w:val="none" w:sz="0" w:space="0" w:color="auto"/>
        <w:left w:val="none" w:sz="0" w:space="0" w:color="auto"/>
        <w:bottom w:val="none" w:sz="0" w:space="0" w:color="auto"/>
        <w:right w:val="none" w:sz="0" w:space="0" w:color="auto"/>
      </w:divBdr>
    </w:div>
    <w:div w:id="1500079368">
      <w:bodyDiv w:val="1"/>
      <w:marLeft w:val="0"/>
      <w:marRight w:val="0"/>
      <w:marTop w:val="0"/>
      <w:marBottom w:val="0"/>
      <w:divBdr>
        <w:top w:val="none" w:sz="0" w:space="0" w:color="auto"/>
        <w:left w:val="none" w:sz="0" w:space="0" w:color="auto"/>
        <w:bottom w:val="none" w:sz="0" w:space="0" w:color="auto"/>
        <w:right w:val="none" w:sz="0" w:space="0" w:color="auto"/>
      </w:divBdr>
    </w:div>
    <w:div w:id="1610309051">
      <w:bodyDiv w:val="1"/>
      <w:marLeft w:val="0"/>
      <w:marRight w:val="0"/>
      <w:marTop w:val="0"/>
      <w:marBottom w:val="0"/>
      <w:divBdr>
        <w:top w:val="none" w:sz="0" w:space="0" w:color="auto"/>
        <w:left w:val="none" w:sz="0" w:space="0" w:color="auto"/>
        <w:bottom w:val="none" w:sz="0" w:space="0" w:color="auto"/>
        <w:right w:val="none" w:sz="0" w:space="0" w:color="auto"/>
      </w:divBdr>
    </w:div>
    <w:div w:id="1650555935">
      <w:bodyDiv w:val="1"/>
      <w:marLeft w:val="0"/>
      <w:marRight w:val="0"/>
      <w:marTop w:val="0"/>
      <w:marBottom w:val="0"/>
      <w:divBdr>
        <w:top w:val="none" w:sz="0" w:space="0" w:color="auto"/>
        <w:left w:val="none" w:sz="0" w:space="0" w:color="auto"/>
        <w:bottom w:val="none" w:sz="0" w:space="0" w:color="auto"/>
        <w:right w:val="none" w:sz="0" w:space="0" w:color="auto"/>
      </w:divBdr>
      <w:divsChild>
        <w:div w:id="1820343640">
          <w:marLeft w:val="0"/>
          <w:marRight w:val="0"/>
          <w:marTop w:val="0"/>
          <w:marBottom w:val="450"/>
          <w:divBdr>
            <w:top w:val="none" w:sz="0" w:space="0" w:color="auto"/>
            <w:left w:val="none" w:sz="0" w:space="0" w:color="auto"/>
            <w:bottom w:val="none" w:sz="0" w:space="0" w:color="auto"/>
            <w:right w:val="none" w:sz="0" w:space="0" w:color="auto"/>
          </w:divBdr>
          <w:divsChild>
            <w:div w:id="1211923140">
              <w:marLeft w:val="0"/>
              <w:marRight w:val="0"/>
              <w:marTop w:val="0"/>
              <w:marBottom w:val="450"/>
              <w:divBdr>
                <w:top w:val="none" w:sz="0" w:space="0" w:color="auto"/>
                <w:left w:val="none" w:sz="0" w:space="0" w:color="auto"/>
                <w:bottom w:val="none" w:sz="0" w:space="0" w:color="auto"/>
                <w:right w:val="none" w:sz="0" w:space="0" w:color="auto"/>
              </w:divBdr>
            </w:div>
          </w:divsChild>
        </w:div>
        <w:div w:id="926041620">
          <w:marLeft w:val="0"/>
          <w:marRight w:val="0"/>
          <w:marTop w:val="0"/>
          <w:marBottom w:val="450"/>
          <w:divBdr>
            <w:top w:val="none" w:sz="0" w:space="0" w:color="auto"/>
            <w:left w:val="none" w:sz="0" w:space="0" w:color="auto"/>
            <w:bottom w:val="none" w:sz="0" w:space="0" w:color="auto"/>
            <w:right w:val="none" w:sz="0" w:space="0" w:color="auto"/>
          </w:divBdr>
          <w:divsChild>
            <w:div w:id="1793085520">
              <w:marLeft w:val="0"/>
              <w:marRight w:val="0"/>
              <w:marTop w:val="0"/>
              <w:marBottom w:val="450"/>
              <w:divBdr>
                <w:top w:val="none" w:sz="0" w:space="0" w:color="auto"/>
                <w:left w:val="none" w:sz="0" w:space="0" w:color="auto"/>
                <w:bottom w:val="none" w:sz="0" w:space="0" w:color="auto"/>
                <w:right w:val="none" w:sz="0" w:space="0" w:color="auto"/>
              </w:divBdr>
            </w:div>
          </w:divsChild>
        </w:div>
        <w:div w:id="981155260">
          <w:marLeft w:val="0"/>
          <w:marRight w:val="0"/>
          <w:marTop w:val="0"/>
          <w:marBottom w:val="450"/>
          <w:divBdr>
            <w:top w:val="none" w:sz="0" w:space="0" w:color="auto"/>
            <w:left w:val="none" w:sz="0" w:space="0" w:color="auto"/>
            <w:bottom w:val="none" w:sz="0" w:space="0" w:color="auto"/>
            <w:right w:val="none" w:sz="0" w:space="0" w:color="auto"/>
          </w:divBdr>
          <w:divsChild>
            <w:div w:id="11809080">
              <w:marLeft w:val="0"/>
              <w:marRight w:val="0"/>
              <w:marTop w:val="0"/>
              <w:marBottom w:val="450"/>
              <w:divBdr>
                <w:top w:val="none" w:sz="0" w:space="0" w:color="auto"/>
                <w:left w:val="none" w:sz="0" w:space="0" w:color="auto"/>
                <w:bottom w:val="none" w:sz="0" w:space="0" w:color="auto"/>
                <w:right w:val="none" w:sz="0" w:space="0" w:color="auto"/>
              </w:divBdr>
            </w:div>
          </w:divsChild>
        </w:div>
        <w:div w:id="1885871312">
          <w:marLeft w:val="0"/>
          <w:marRight w:val="0"/>
          <w:marTop w:val="0"/>
          <w:marBottom w:val="450"/>
          <w:divBdr>
            <w:top w:val="none" w:sz="0" w:space="0" w:color="auto"/>
            <w:left w:val="none" w:sz="0" w:space="0" w:color="auto"/>
            <w:bottom w:val="none" w:sz="0" w:space="0" w:color="auto"/>
            <w:right w:val="none" w:sz="0" w:space="0" w:color="auto"/>
          </w:divBdr>
          <w:divsChild>
            <w:div w:id="1590504060">
              <w:marLeft w:val="0"/>
              <w:marRight w:val="0"/>
              <w:marTop w:val="0"/>
              <w:marBottom w:val="0"/>
              <w:divBdr>
                <w:top w:val="none" w:sz="0" w:space="0" w:color="auto"/>
                <w:left w:val="none" w:sz="0" w:space="0" w:color="auto"/>
                <w:bottom w:val="none" w:sz="0" w:space="0" w:color="auto"/>
                <w:right w:val="none" w:sz="0" w:space="0" w:color="auto"/>
              </w:divBdr>
            </w:div>
          </w:divsChild>
        </w:div>
        <w:div w:id="299456518">
          <w:marLeft w:val="0"/>
          <w:marRight w:val="0"/>
          <w:marTop w:val="0"/>
          <w:marBottom w:val="450"/>
          <w:divBdr>
            <w:top w:val="none" w:sz="0" w:space="0" w:color="auto"/>
            <w:left w:val="none" w:sz="0" w:space="0" w:color="auto"/>
            <w:bottom w:val="none" w:sz="0" w:space="0" w:color="auto"/>
            <w:right w:val="none" w:sz="0" w:space="0" w:color="auto"/>
          </w:divBdr>
          <w:divsChild>
            <w:div w:id="1533688950">
              <w:marLeft w:val="0"/>
              <w:marRight w:val="0"/>
              <w:marTop w:val="0"/>
              <w:marBottom w:val="0"/>
              <w:divBdr>
                <w:top w:val="none" w:sz="0" w:space="0" w:color="auto"/>
                <w:left w:val="none" w:sz="0" w:space="0" w:color="auto"/>
                <w:bottom w:val="none" w:sz="0" w:space="0" w:color="auto"/>
                <w:right w:val="none" w:sz="0" w:space="0" w:color="auto"/>
              </w:divBdr>
            </w:div>
          </w:divsChild>
        </w:div>
        <w:div w:id="269705161">
          <w:marLeft w:val="0"/>
          <w:marRight w:val="0"/>
          <w:marTop w:val="0"/>
          <w:marBottom w:val="450"/>
          <w:divBdr>
            <w:top w:val="none" w:sz="0" w:space="0" w:color="auto"/>
            <w:left w:val="none" w:sz="0" w:space="0" w:color="auto"/>
            <w:bottom w:val="none" w:sz="0" w:space="0" w:color="auto"/>
            <w:right w:val="none" w:sz="0" w:space="0" w:color="auto"/>
          </w:divBdr>
          <w:divsChild>
            <w:div w:id="2097431801">
              <w:marLeft w:val="0"/>
              <w:marRight w:val="0"/>
              <w:marTop w:val="0"/>
              <w:marBottom w:val="0"/>
              <w:divBdr>
                <w:top w:val="none" w:sz="0" w:space="0" w:color="auto"/>
                <w:left w:val="none" w:sz="0" w:space="0" w:color="auto"/>
                <w:bottom w:val="none" w:sz="0" w:space="0" w:color="auto"/>
                <w:right w:val="none" w:sz="0" w:space="0" w:color="auto"/>
              </w:divBdr>
            </w:div>
          </w:divsChild>
        </w:div>
        <w:div w:id="1859852535">
          <w:marLeft w:val="0"/>
          <w:marRight w:val="0"/>
          <w:marTop w:val="0"/>
          <w:marBottom w:val="450"/>
          <w:divBdr>
            <w:top w:val="none" w:sz="0" w:space="0" w:color="auto"/>
            <w:left w:val="none" w:sz="0" w:space="0" w:color="auto"/>
            <w:bottom w:val="none" w:sz="0" w:space="0" w:color="auto"/>
            <w:right w:val="none" w:sz="0" w:space="0" w:color="auto"/>
          </w:divBdr>
          <w:divsChild>
            <w:div w:id="875389118">
              <w:marLeft w:val="0"/>
              <w:marRight w:val="0"/>
              <w:marTop w:val="0"/>
              <w:marBottom w:val="0"/>
              <w:divBdr>
                <w:top w:val="none" w:sz="0" w:space="0" w:color="auto"/>
                <w:left w:val="none" w:sz="0" w:space="0" w:color="auto"/>
                <w:bottom w:val="none" w:sz="0" w:space="0" w:color="auto"/>
                <w:right w:val="none" w:sz="0" w:space="0" w:color="auto"/>
              </w:divBdr>
            </w:div>
          </w:divsChild>
        </w:div>
        <w:div w:id="1206866571">
          <w:marLeft w:val="0"/>
          <w:marRight w:val="0"/>
          <w:marTop w:val="0"/>
          <w:marBottom w:val="450"/>
          <w:divBdr>
            <w:top w:val="none" w:sz="0" w:space="0" w:color="auto"/>
            <w:left w:val="none" w:sz="0" w:space="0" w:color="auto"/>
            <w:bottom w:val="none" w:sz="0" w:space="0" w:color="auto"/>
            <w:right w:val="none" w:sz="0" w:space="0" w:color="auto"/>
          </w:divBdr>
          <w:divsChild>
            <w:div w:id="1196622997">
              <w:marLeft w:val="0"/>
              <w:marRight w:val="0"/>
              <w:marTop w:val="0"/>
              <w:marBottom w:val="0"/>
              <w:divBdr>
                <w:top w:val="none" w:sz="0" w:space="0" w:color="auto"/>
                <w:left w:val="none" w:sz="0" w:space="0" w:color="auto"/>
                <w:bottom w:val="none" w:sz="0" w:space="0" w:color="auto"/>
                <w:right w:val="none" w:sz="0" w:space="0" w:color="auto"/>
              </w:divBdr>
            </w:div>
          </w:divsChild>
        </w:div>
        <w:div w:id="895894833">
          <w:marLeft w:val="0"/>
          <w:marRight w:val="0"/>
          <w:marTop w:val="0"/>
          <w:marBottom w:val="450"/>
          <w:divBdr>
            <w:top w:val="none" w:sz="0" w:space="0" w:color="auto"/>
            <w:left w:val="none" w:sz="0" w:space="0" w:color="auto"/>
            <w:bottom w:val="none" w:sz="0" w:space="0" w:color="auto"/>
            <w:right w:val="none" w:sz="0" w:space="0" w:color="auto"/>
          </w:divBdr>
          <w:divsChild>
            <w:div w:id="923878343">
              <w:marLeft w:val="0"/>
              <w:marRight w:val="0"/>
              <w:marTop w:val="0"/>
              <w:marBottom w:val="0"/>
              <w:divBdr>
                <w:top w:val="none" w:sz="0" w:space="0" w:color="auto"/>
                <w:left w:val="none" w:sz="0" w:space="0" w:color="auto"/>
                <w:bottom w:val="none" w:sz="0" w:space="0" w:color="auto"/>
                <w:right w:val="none" w:sz="0" w:space="0" w:color="auto"/>
              </w:divBdr>
            </w:div>
          </w:divsChild>
        </w:div>
        <w:div w:id="588007725">
          <w:marLeft w:val="0"/>
          <w:marRight w:val="0"/>
          <w:marTop w:val="0"/>
          <w:marBottom w:val="450"/>
          <w:divBdr>
            <w:top w:val="none" w:sz="0" w:space="0" w:color="auto"/>
            <w:left w:val="none" w:sz="0" w:space="0" w:color="auto"/>
            <w:bottom w:val="none" w:sz="0" w:space="0" w:color="auto"/>
            <w:right w:val="none" w:sz="0" w:space="0" w:color="auto"/>
          </w:divBdr>
          <w:divsChild>
            <w:div w:id="1143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4212">
      <w:bodyDiv w:val="1"/>
      <w:marLeft w:val="0"/>
      <w:marRight w:val="0"/>
      <w:marTop w:val="0"/>
      <w:marBottom w:val="0"/>
      <w:divBdr>
        <w:top w:val="none" w:sz="0" w:space="0" w:color="auto"/>
        <w:left w:val="none" w:sz="0" w:space="0" w:color="auto"/>
        <w:bottom w:val="none" w:sz="0" w:space="0" w:color="auto"/>
        <w:right w:val="none" w:sz="0" w:space="0" w:color="auto"/>
      </w:divBdr>
      <w:divsChild>
        <w:div w:id="1836727554">
          <w:marLeft w:val="0"/>
          <w:marRight w:val="0"/>
          <w:marTop w:val="0"/>
          <w:marBottom w:val="450"/>
          <w:divBdr>
            <w:top w:val="none" w:sz="0" w:space="0" w:color="auto"/>
            <w:left w:val="none" w:sz="0" w:space="0" w:color="auto"/>
            <w:bottom w:val="none" w:sz="0" w:space="0" w:color="auto"/>
            <w:right w:val="none" w:sz="0" w:space="0" w:color="auto"/>
          </w:divBdr>
          <w:divsChild>
            <w:div w:id="744257113">
              <w:marLeft w:val="0"/>
              <w:marRight w:val="0"/>
              <w:marTop w:val="0"/>
              <w:marBottom w:val="450"/>
              <w:divBdr>
                <w:top w:val="none" w:sz="0" w:space="0" w:color="auto"/>
                <w:left w:val="none" w:sz="0" w:space="0" w:color="auto"/>
                <w:bottom w:val="none" w:sz="0" w:space="0" w:color="auto"/>
                <w:right w:val="none" w:sz="0" w:space="0" w:color="auto"/>
              </w:divBdr>
            </w:div>
          </w:divsChild>
        </w:div>
        <w:div w:id="169374155">
          <w:marLeft w:val="0"/>
          <w:marRight w:val="0"/>
          <w:marTop w:val="0"/>
          <w:marBottom w:val="450"/>
          <w:divBdr>
            <w:top w:val="none" w:sz="0" w:space="0" w:color="auto"/>
            <w:left w:val="none" w:sz="0" w:space="0" w:color="auto"/>
            <w:bottom w:val="none" w:sz="0" w:space="0" w:color="auto"/>
            <w:right w:val="none" w:sz="0" w:space="0" w:color="auto"/>
          </w:divBdr>
          <w:divsChild>
            <w:div w:id="450364196">
              <w:marLeft w:val="0"/>
              <w:marRight w:val="0"/>
              <w:marTop w:val="0"/>
              <w:marBottom w:val="450"/>
              <w:divBdr>
                <w:top w:val="none" w:sz="0" w:space="0" w:color="auto"/>
                <w:left w:val="none" w:sz="0" w:space="0" w:color="auto"/>
                <w:bottom w:val="none" w:sz="0" w:space="0" w:color="auto"/>
                <w:right w:val="none" w:sz="0" w:space="0" w:color="auto"/>
              </w:divBdr>
            </w:div>
          </w:divsChild>
        </w:div>
        <w:div w:id="915433040">
          <w:marLeft w:val="0"/>
          <w:marRight w:val="0"/>
          <w:marTop w:val="0"/>
          <w:marBottom w:val="450"/>
          <w:divBdr>
            <w:top w:val="none" w:sz="0" w:space="0" w:color="auto"/>
            <w:left w:val="none" w:sz="0" w:space="0" w:color="auto"/>
            <w:bottom w:val="none" w:sz="0" w:space="0" w:color="auto"/>
            <w:right w:val="none" w:sz="0" w:space="0" w:color="auto"/>
          </w:divBdr>
          <w:divsChild>
            <w:div w:id="813789934">
              <w:marLeft w:val="0"/>
              <w:marRight w:val="0"/>
              <w:marTop w:val="0"/>
              <w:marBottom w:val="450"/>
              <w:divBdr>
                <w:top w:val="none" w:sz="0" w:space="0" w:color="auto"/>
                <w:left w:val="none" w:sz="0" w:space="0" w:color="auto"/>
                <w:bottom w:val="none" w:sz="0" w:space="0" w:color="auto"/>
                <w:right w:val="none" w:sz="0" w:space="0" w:color="auto"/>
              </w:divBdr>
            </w:div>
          </w:divsChild>
        </w:div>
        <w:div w:id="225343085">
          <w:marLeft w:val="0"/>
          <w:marRight w:val="0"/>
          <w:marTop w:val="0"/>
          <w:marBottom w:val="450"/>
          <w:divBdr>
            <w:top w:val="none" w:sz="0" w:space="0" w:color="auto"/>
            <w:left w:val="none" w:sz="0" w:space="0" w:color="auto"/>
            <w:bottom w:val="none" w:sz="0" w:space="0" w:color="auto"/>
            <w:right w:val="none" w:sz="0" w:space="0" w:color="auto"/>
          </w:divBdr>
          <w:divsChild>
            <w:div w:id="764502613">
              <w:marLeft w:val="0"/>
              <w:marRight w:val="0"/>
              <w:marTop w:val="0"/>
              <w:marBottom w:val="0"/>
              <w:divBdr>
                <w:top w:val="none" w:sz="0" w:space="0" w:color="auto"/>
                <w:left w:val="none" w:sz="0" w:space="0" w:color="auto"/>
                <w:bottom w:val="none" w:sz="0" w:space="0" w:color="auto"/>
                <w:right w:val="none" w:sz="0" w:space="0" w:color="auto"/>
              </w:divBdr>
            </w:div>
          </w:divsChild>
        </w:div>
        <w:div w:id="231737377">
          <w:marLeft w:val="0"/>
          <w:marRight w:val="0"/>
          <w:marTop w:val="0"/>
          <w:marBottom w:val="450"/>
          <w:divBdr>
            <w:top w:val="none" w:sz="0" w:space="0" w:color="auto"/>
            <w:left w:val="none" w:sz="0" w:space="0" w:color="auto"/>
            <w:bottom w:val="none" w:sz="0" w:space="0" w:color="auto"/>
            <w:right w:val="none" w:sz="0" w:space="0" w:color="auto"/>
          </w:divBdr>
          <w:divsChild>
            <w:div w:id="1481998198">
              <w:marLeft w:val="0"/>
              <w:marRight w:val="0"/>
              <w:marTop w:val="0"/>
              <w:marBottom w:val="0"/>
              <w:divBdr>
                <w:top w:val="none" w:sz="0" w:space="0" w:color="auto"/>
                <w:left w:val="none" w:sz="0" w:space="0" w:color="auto"/>
                <w:bottom w:val="none" w:sz="0" w:space="0" w:color="auto"/>
                <w:right w:val="none" w:sz="0" w:space="0" w:color="auto"/>
              </w:divBdr>
            </w:div>
          </w:divsChild>
        </w:div>
        <w:div w:id="2107576296">
          <w:marLeft w:val="0"/>
          <w:marRight w:val="0"/>
          <w:marTop w:val="0"/>
          <w:marBottom w:val="450"/>
          <w:divBdr>
            <w:top w:val="none" w:sz="0" w:space="0" w:color="auto"/>
            <w:left w:val="none" w:sz="0" w:space="0" w:color="auto"/>
            <w:bottom w:val="none" w:sz="0" w:space="0" w:color="auto"/>
            <w:right w:val="none" w:sz="0" w:space="0" w:color="auto"/>
          </w:divBdr>
          <w:divsChild>
            <w:div w:id="1480145440">
              <w:marLeft w:val="0"/>
              <w:marRight w:val="0"/>
              <w:marTop w:val="0"/>
              <w:marBottom w:val="0"/>
              <w:divBdr>
                <w:top w:val="none" w:sz="0" w:space="0" w:color="auto"/>
                <w:left w:val="none" w:sz="0" w:space="0" w:color="auto"/>
                <w:bottom w:val="none" w:sz="0" w:space="0" w:color="auto"/>
                <w:right w:val="none" w:sz="0" w:space="0" w:color="auto"/>
              </w:divBdr>
            </w:div>
          </w:divsChild>
        </w:div>
        <w:div w:id="99688093">
          <w:marLeft w:val="0"/>
          <w:marRight w:val="0"/>
          <w:marTop w:val="0"/>
          <w:marBottom w:val="450"/>
          <w:divBdr>
            <w:top w:val="none" w:sz="0" w:space="0" w:color="auto"/>
            <w:left w:val="none" w:sz="0" w:space="0" w:color="auto"/>
            <w:bottom w:val="none" w:sz="0" w:space="0" w:color="auto"/>
            <w:right w:val="none" w:sz="0" w:space="0" w:color="auto"/>
          </w:divBdr>
          <w:divsChild>
            <w:div w:id="1287354700">
              <w:marLeft w:val="0"/>
              <w:marRight w:val="0"/>
              <w:marTop w:val="0"/>
              <w:marBottom w:val="0"/>
              <w:divBdr>
                <w:top w:val="none" w:sz="0" w:space="0" w:color="auto"/>
                <w:left w:val="none" w:sz="0" w:space="0" w:color="auto"/>
                <w:bottom w:val="none" w:sz="0" w:space="0" w:color="auto"/>
                <w:right w:val="none" w:sz="0" w:space="0" w:color="auto"/>
              </w:divBdr>
            </w:div>
          </w:divsChild>
        </w:div>
        <w:div w:id="1619137870">
          <w:marLeft w:val="0"/>
          <w:marRight w:val="0"/>
          <w:marTop w:val="0"/>
          <w:marBottom w:val="450"/>
          <w:divBdr>
            <w:top w:val="none" w:sz="0" w:space="0" w:color="auto"/>
            <w:left w:val="none" w:sz="0" w:space="0" w:color="auto"/>
            <w:bottom w:val="none" w:sz="0" w:space="0" w:color="auto"/>
            <w:right w:val="none" w:sz="0" w:space="0" w:color="auto"/>
          </w:divBdr>
          <w:divsChild>
            <w:div w:id="1806701562">
              <w:marLeft w:val="0"/>
              <w:marRight w:val="0"/>
              <w:marTop w:val="0"/>
              <w:marBottom w:val="0"/>
              <w:divBdr>
                <w:top w:val="none" w:sz="0" w:space="0" w:color="auto"/>
                <w:left w:val="none" w:sz="0" w:space="0" w:color="auto"/>
                <w:bottom w:val="none" w:sz="0" w:space="0" w:color="auto"/>
                <w:right w:val="none" w:sz="0" w:space="0" w:color="auto"/>
              </w:divBdr>
            </w:div>
          </w:divsChild>
        </w:div>
        <w:div w:id="583953485">
          <w:marLeft w:val="0"/>
          <w:marRight w:val="0"/>
          <w:marTop w:val="0"/>
          <w:marBottom w:val="450"/>
          <w:divBdr>
            <w:top w:val="none" w:sz="0" w:space="0" w:color="auto"/>
            <w:left w:val="none" w:sz="0" w:space="0" w:color="auto"/>
            <w:bottom w:val="none" w:sz="0" w:space="0" w:color="auto"/>
            <w:right w:val="none" w:sz="0" w:space="0" w:color="auto"/>
          </w:divBdr>
          <w:divsChild>
            <w:div w:id="1335569632">
              <w:marLeft w:val="0"/>
              <w:marRight w:val="0"/>
              <w:marTop w:val="0"/>
              <w:marBottom w:val="0"/>
              <w:divBdr>
                <w:top w:val="none" w:sz="0" w:space="0" w:color="auto"/>
                <w:left w:val="none" w:sz="0" w:space="0" w:color="auto"/>
                <w:bottom w:val="none" w:sz="0" w:space="0" w:color="auto"/>
                <w:right w:val="none" w:sz="0" w:space="0" w:color="auto"/>
              </w:divBdr>
            </w:div>
          </w:divsChild>
        </w:div>
        <w:div w:id="1201865520">
          <w:marLeft w:val="0"/>
          <w:marRight w:val="0"/>
          <w:marTop w:val="0"/>
          <w:marBottom w:val="450"/>
          <w:divBdr>
            <w:top w:val="none" w:sz="0" w:space="0" w:color="auto"/>
            <w:left w:val="none" w:sz="0" w:space="0" w:color="auto"/>
            <w:bottom w:val="none" w:sz="0" w:space="0" w:color="auto"/>
            <w:right w:val="none" w:sz="0" w:space="0" w:color="auto"/>
          </w:divBdr>
          <w:divsChild>
            <w:div w:id="20921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user/velapuercavide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lavela_oficial/"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LaVelaPuerca.OFICIAL/" TargetMode="External"/><Relationship Id="rId10" Type="http://schemas.openxmlformats.org/officeDocument/2006/relationships/hyperlink" Target="https://mxocesa-my.sharepoint.com/personal/gangelesc_ocesa_mx/Documents/Documents/2-BOLETINES%202024/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Yesenia Angeles Chavarria</dc:creator>
  <cp:keywords/>
  <dc:description/>
  <cp:lastModifiedBy>Rafael Salinas González</cp:lastModifiedBy>
  <cp:revision>2</cp:revision>
  <dcterms:created xsi:type="dcterms:W3CDTF">2025-08-19T20:30:00Z</dcterms:created>
  <dcterms:modified xsi:type="dcterms:W3CDTF">2025-08-19T20:30:00Z</dcterms:modified>
</cp:coreProperties>
</file>