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21214" w14:textId="77777777" w:rsidR="00DD759E" w:rsidRDefault="00E93884" w:rsidP="002E41DB">
      <w:pPr>
        <w:ind w:right="-288"/>
        <w:rPr>
          <w:rFonts w:ascii="Segoe UI" w:hAnsi="Segoe UI" w:cs="Segoe UI"/>
          <w:b/>
          <w:lang w:val="en-GB"/>
        </w:rPr>
      </w:pPr>
      <w:r w:rsidRPr="00EF4FBA">
        <w:rPr>
          <w:rFonts w:ascii="Segoe UI" w:hAnsi="Segoe UI" w:cs="Segoe UI"/>
          <w:b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646AB6" wp14:editId="13FB8E37">
                <wp:simplePos x="0" y="0"/>
                <wp:positionH relativeFrom="column">
                  <wp:posOffset>-46355</wp:posOffset>
                </wp:positionH>
                <wp:positionV relativeFrom="paragraph">
                  <wp:posOffset>192405</wp:posOffset>
                </wp:positionV>
                <wp:extent cx="6115050" cy="914400"/>
                <wp:effectExtent l="0" t="0" r="0" b="0"/>
                <wp:wrapNone/>
                <wp:docPr id="1737908461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22D8F7" w14:textId="289B3288" w:rsidR="00F83506" w:rsidRPr="00100DF6" w:rsidRDefault="00100DF6" w:rsidP="004519BD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b/>
                                <w:bCs/>
                                <w:sz w:val="44"/>
                                <w:szCs w:val="44"/>
                                <w:lang w:val="pl-PL"/>
                              </w:rPr>
                            </w:pPr>
                            <w:r w:rsidRPr="00100DF6">
                              <w:rPr>
                                <w:rFonts w:ascii="Segoe UI" w:hAnsi="Segoe UI" w:cs="Segoe UI"/>
                                <w:b/>
                                <w:bCs/>
                                <w:sz w:val="44"/>
                                <w:szCs w:val="44"/>
                                <w:lang w:val="pl-PL"/>
                              </w:rPr>
                              <w:t xml:space="preserve">Sztuczna inteligencja wspiera TMD </w:t>
                            </w:r>
                            <w:proofErr w:type="spellStart"/>
                            <w:r w:rsidRPr="00100DF6">
                              <w:rPr>
                                <w:rFonts w:ascii="Segoe UI" w:hAnsi="Segoe UI" w:cs="Segoe UI"/>
                                <w:b/>
                                <w:bCs/>
                                <w:sz w:val="44"/>
                                <w:szCs w:val="44"/>
                                <w:lang w:val="pl-PL"/>
                              </w:rPr>
                              <w:t>Friction</w:t>
                            </w:r>
                            <w:proofErr w:type="spellEnd"/>
                            <w:r w:rsidRPr="00100DF6">
                              <w:rPr>
                                <w:rFonts w:ascii="Segoe UI" w:hAnsi="Segoe UI" w:cs="Segoe UI"/>
                                <w:b/>
                                <w:bCs/>
                                <w:sz w:val="44"/>
                                <w:szCs w:val="44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44"/>
                                <w:szCs w:val="44"/>
                                <w:lang w:val="pl-PL"/>
                              </w:rPr>
                              <w:br/>
                            </w:r>
                            <w:r w:rsidRPr="00100DF6">
                              <w:rPr>
                                <w:rFonts w:ascii="Segoe UI" w:hAnsi="Segoe UI" w:cs="Segoe UI"/>
                                <w:b/>
                                <w:bCs/>
                                <w:sz w:val="44"/>
                                <w:szCs w:val="44"/>
                                <w:lang w:val="pl-PL"/>
                              </w:rPr>
                              <w:t xml:space="preserve">w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44"/>
                                <w:szCs w:val="44"/>
                                <w:lang w:val="pl-PL"/>
                              </w:rPr>
                              <w:t xml:space="preserve">poszukiwaniach </w:t>
                            </w:r>
                            <w:r w:rsidRPr="00100DF6">
                              <w:rPr>
                                <w:rFonts w:ascii="Segoe UI" w:hAnsi="Segoe UI" w:cs="Segoe UI"/>
                                <w:b/>
                                <w:bCs/>
                                <w:sz w:val="44"/>
                                <w:szCs w:val="44"/>
                                <w:lang w:val="pl-PL"/>
                              </w:rPr>
                              <w:t>idealnej mie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44"/>
                                <w:szCs w:val="44"/>
                                <w:lang w:val="pl-PL"/>
                              </w:rPr>
                              <w:t>szanki</w:t>
                            </w:r>
                            <w:r w:rsidRPr="00100DF6">
                              <w:rPr>
                                <w:rFonts w:ascii="Segoe UI" w:hAnsi="Segoe UI" w:cs="Segoe UI"/>
                                <w:b/>
                                <w:bCs/>
                                <w:sz w:val="44"/>
                                <w:szCs w:val="44"/>
                                <w:lang w:val="pl-PL"/>
                              </w:rPr>
                              <w:t xml:space="preserve"> ciernej</w:t>
                            </w:r>
                            <w:r w:rsidR="00E16471" w:rsidRPr="00100DF6">
                              <w:rPr>
                                <w:rFonts w:ascii="Segoe UI" w:hAnsi="Segoe UI" w:cs="Segoe UI"/>
                                <w:b/>
                                <w:bCs/>
                                <w:sz w:val="44"/>
                                <w:szCs w:val="44"/>
                                <w:lang w:val="pl-PL"/>
                              </w:rPr>
                              <w:br/>
                            </w:r>
                          </w:p>
                          <w:p w14:paraId="58679B2F" w14:textId="7536B991" w:rsidR="00100DF6" w:rsidRPr="00100DF6" w:rsidRDefault="00100DF6" w:rsidP="00004FC0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b/>
                                <w:bCs/>
                                <w:sz w:val="44"/>
                                <w:szCs w:val="44"/>
                                <w:lang w:val="pl-PL"/>
                              </w:rPr>
                            </w:pPr>
                            <w:r w:rsidRPr="00100DF6">
                              <w:rPr>
                                <w:rFonts w:ascii="Segoe UI" w:hAnsi="Segoe UI" w:cs="Segoe UI"/>
                                <w:b/>
                                <w:bCs/>
                                <w:sz w:val="44"/>
                                <w:szCs w:val="44"/>
                                <w:lang w:val="pl-PL"/>
                              </w:rPr>
                              <w:t xml:space="preserve">Oparta na sztucznej inteligencji droga TMD </w:t>
                            </w:r>
                            <w:proofErr w:type="spellStart"/>
                            <w:r w:rsidRPr="00100DF6">
                              <w:rPr>
                                <w:rFonts w:ascii="Segoe UI" w:hAnsi="Segoe UI" w:cs="Segoe UI"/>
                                <w:b/>
                                <w:bCs/>
                                <w:sz w:val="44"/>
                                <w:szCs w:val="44"/>
                                <w:lang w:val="pl-PL"/>
                              </w:rPr>
                              <w:t>Friction</w:t>
                            </w:r>
                            <w:proofErr w:type="spellEnd"/>
                            <w:r w:rsidRPr="00100DF6">
                              <w:rPr>
                                <w:rFonts w:ascii="Segoe UI" w:hAnsi="Segoe UI" w:cs="Segoe UI"/>
                                <w:b/>
                                <w:bCs/>
                                <w:sz w:val="44"/>
                                <w:szCs w:val="44"/>
                                <w:lang w:val="pl-PL"/>
                              </w:rPr>
                              <w:t xml:space="preserve"> do idealnej formuły tarcia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46AB6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3.65pt;margin-top:15.15pt;width:481.5pt;height:1in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" filled="f" stroked="f" strokeweight=".5pt">
                <v:textbox inset="0,0,0,0">
                  <w:txbxContent>
                    <w:p w14:paraId="3D22D8F7" w14:textId="289B3288" w:rsidR="00F83506" w:rsidRPr="00100DF6" w:rsidRDefault="00100DF6" w:rsidP="004519BD">
                      <w:pPr>
                        <w:spacing w:line="240" w:lineRule="auto"/>
                        <w:rPr>
                          <w:rFonts w:ascii="Segoe UI" w:hAnsi="Segoe UI" w:cs="Segoe UI"/>
                          <w:b/>
                          <w:bCs/>
                          <w:sz w:val="44"/>
                          <w:szCs w:val="44"/>
                          <w:lang w:val="pl-PL"/>
                        </w:rPr>
                      </w:pPr>
                      <w:r w:rsidRPr="00100DF6">
                        <w:rPr>
                          <w:rFonts w:ascii="Segoe UI" w:hAnsi="Segoe UI" w:cs="Segoe UI"/>
                          <w:b/>
                          <w:bCs/>
                          <w:sz w:val="44"/>
                          <w:szCs w:val="44"/>
                          <w:lang w:val="pl-PL"/>
                        </w:rPr>
                        <w:t xml:space="preserve">Sztuczna inteligencja wspiera TMD Friction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44"/>
                          <w:szCs w:val="44"/>
                          <w:lang w:val="pl-PL"/>
                        </w:rPr>
                        <w:br/>
                      </w:r>
                      <w:r w:rsidRPr="00100DF6">
                        <w:rPr>
                          <w:rFonts w:ascii="Segoe UI" w:hAnsi="Segoe UI" w:cs="Segoe UI"/>
                          <w:b/>
                          <w:bCs/>
                          <w:sz w:val="44"/>
                          <w:szCs w:val="44"/>
                          <w:lang w:val="pl-PL"/>
                        </w:rPr>
                        <w:t xml:space="preserve">w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44"/>
                          <w:szCs w:val="44"/>
                          <w:lang w:val="pl-PL"/>
                        </w:rPr>
                        <w:t xml:space="preserve">poszukiwaniach </w:t>
                      </w:r>
                      <w:r w:rsidRPr="00100DF6">
                        <w:rPr>
                          <w:rFonts w:ascii="Segoe UI" w:hAnsi="Segoe UI" w:cs="Segoe UI"/>
                          <w:b/>
                          <w:bCs/>
                          <w:sz w:val="44"/>
                          <w:szCs w:val="44"/>
                          <w:lang w:val="pl-PL"/>
                        </w:rPr>
                        <w:t>idealnej mie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44"/>
                          <w:szCs w:val="44"/>
                          <w:lang w:val="pl-PL"/>
                        </w:rPr>
                        <w:t>szanki</w:t>
                      </w:r>
                      <w:r w:rsidRPr="00100DF6">
                        <w:rPr>
                          <w:rFonts w:ascii="Segoe UI" w:hAnsi="Segoe UI" w:cs="Segoe UI"/>
                          <w:b/>
                          <w:bCs/>
                          <w:sz w:val="44"/>
                          <w:szCs w:val="44"/>
                          <w:lang w:val="pl-PL"/>
                        </w:rPr>
                        <w:t xml:space="preserve"> ciernej</w:t>
                      </w:r>
                      <w:r w:rsidR="00E16471" w:rsidRPr="00100DF6">
                        <w:rPr>
                          <w:rFonts w:ascii="Segoe UI" w:hAnsi="Segoe UI" w:cs="Segoe UI"/>
                          <w:b/>
                          <w:bCs/>
                          <w:sz w:val="44"/>
                          <w:szCs w:val="44"/>
                          <w:lang w:val="pl-PL"/>
                        </w:rPr>
                        <w:br/>
                      </w:r>
                    </w:p>
                    <w:p w14:paraId="58679B2F" w14:textId="7536B991" w:rsidR="00100DF6" w:rsidRPr="00100DF6" w:rsidRDefault="00100DF6" w:rsidP="00004FC0">
                      <w:pPr>
                        <w:spacing w:line="240" w:lineRule="auto"/>
                        <w:rPr>
                          <w:rFonts w:ascii="Segoe UI" w:hAnsi="Segoe UI" w:cs="Segoe UI"/>
                          <w:b/>
                          <w:bCs/>
                          <w:sz w:val="44"/>
                          <w:szCs w:val="44"/>
                          <w:lang w:val="pl-PL"/>
                        </w:rPr>
                      </w:pPr>
                      <w:r w:rsidRPr="00100DF6">
                        <w:rPr>
                          <w:rFonts w:ascii="Segoe UI" w:hAnsi="Segoe UI" w:cs="Segoe UI"/>
                          <w:b/>
                          <w:bCs/>
                          <w:sz w:val="44"/>
                          <w:szCs w:val="44"/>
                          <w:lang w:val="pl-PL"/>
                        </w:rPr>
                        <w:t>Oparta na sztucznej inteligencji droga TMD Friction do idealnej formuły tarcia</w:t>
                      </w:r>
                    </w:p>
                  </w:txbxContent>
                </v:textbox>
              </v:shape>
            </w:pict>
          </mc:Fallback>
        </mc:AlternateContent>
      </w:r>
    </w:p>
    <w:p w14:paraId="460410FD" w14:textId="062FB4A7" w:rsidR="007F11AE" w:rsidRPr="00EF4FBA" w:rsidRDefault="00D81D58" w:rsidP="002E41DB">
      <w:pPr>
        <w:ind w:right="-288"/>
        <w:rPr>
          <w:rFonts w:ascii="Segoe UI" w:hAnsi="Segoe UI" w:cs="Segoe UI"/>
          <w:b/>
          <w:lang w:val="en-GB"/>
        </w:rPr>
      </w:pPr>
      <w:r w:rsidRPr="00EF4FBA">
        <w:rPr>
          <w:rFonts w:ascii="Segoe UI" w:hAnsi="Segoe UI" w:cs="Segoe UI"/>
          <w:b/>
          <w:lang w:val="en-GB"/>
        </w:rPr>
        <w:tab/>
      </w:r>
      <w:r w:rsidRPr="00EF4FBA">
        <w:rPr>
          <w:rFonts w:ascii="Segoe UI" w:hAnsi="Segoe UI" w:cs="Segoe UI"/>
          <w:b/>
          <w:lang w:val="en-GB"/>
        </w:rPr>
        <w:tab/>
      </w:r>
      <w:r w:rsidRPr="00EF4FBA">
        <w:rPr>
          <w:rFonts w:ascii="Segoe UI" w:hAnsi="Segoe UI" w:cs="Segoe UI"/>
          <w:b/>
          <w:lang w:val="en-GB"/>
        </w:rPr>
        <w:tab/>
      </w:r>
      <w:r w:rsidRPr="00EF4FBA">
        <w:rPr>
          <w:rFonts w:ascii="Segoe UI" w:hAnsi="Segoe UI" w:cs="Segoe UI"/>
          <w:b/>
          <w:lang w:val="en-GB"/>
        </w:rPr>
        <w:tab/>
      </w:r>
      <w:r w:rsidRPr="00EF4FBA">
        <w:rPr>
          <w:rFonts w:ascii="Segoe UI" w:hAnsi="Segoe UI" w:cs="Segoe UI"/>
          <w:b/>
          <w:lang w:val="en-GB"/>
        </w:rPr>
        <w:tab/>
      </w:r>
      <w:r w:rsidRPr="00EF4FBA">
        <w:rPr>
          <w:rFonts w:ascii="Segoe UI" w:hAnsi="Segoe UI" w:cs="Segoe UI"/>
          <w:b/>
          <w:lang w:val="en-GB"/>
        </w:rPr>
        <w:tab/>
      </w:r>
      <w:r w:rsidRPr="00EF4FBA">
        <w:rPr>
          <w:rFonts w:ascii="Segoe UI" w:hAnsi="Segoe UI" w:cs="Segoe UI"/>
          <w:b/>
          <w:lang w:val="en-GB"/>
        </w:rPr>
        <w:tab/>
      </w:r>
      <w:r w:rsidRPr="00EF4FBA">
        <w:rPr>
          <w:rFonts w:ascii="Segoe UI" w:hAnsi="Segoe UI" w:cs="Segoe UI"/>
          <w:b/>
          <w:lang w:val="en-GB"/>
        </w:rPr>
        <w:tab/>
      </w:r>
      <w:r w:rsidRPr="00EF4FBA">
        <w:rPr>
          <w:rFonts w:ascii="Segoe UI" w:hAnsi="Segoe UI" w:cs="Segoe UI"/>
          <w:b/>
          <w:lang w:val="en-GB"/>
        </w:rPr>
        <w:tab/>
      </w:r>
      <w:r w:rsidRPr="00EF4FBA">
        <w:rPr>
          <w:rFonts w:ascii="Segoe UI" w:hAnsi="Segoe UI" w:cs="Segoe UI"/>
          <w:b/>
          <w:lang w:val="en-GB"/>
        </w:rPr>
        <w:tab/>
      </w:r>
    </w:p>
    <w:p w14:paraId="250C8E48" w14:textId="77777777" w:rsidR="007F11AE" w:rsidRPr="00D92D31" w:rsidRDefault="007F11AE" w:rsidP="007F11AE">
      <w:pPr>
        <w:ind w:left="-360" w:right="-288"/>
        <w:rPr>
          <w:rFonts w:cs="Arial"/>
          <w:lang w:val="en-GB"/>
        </w:rPr>
      </w:pPr>
    </w:p>
    <w:p w14:paraId="28E2685A" w14:textId="77777777" w:rsidR="004F3DA5" w:rsidRPr="00EB6A28" w:rsidRDefault="004F3DA5" w:rsidP="004F3DA5">
      <w:pPr>
        <w:pStyle w:val="Akapitzlist"/>
        <w:rPr>
          <w:rStyle w:val="Pogrubienie"/>
          <w:lang w:val="en-GB"/>
        </w:rPr>
      </w:pPr>
    </w:p>
    <w:p w14:paraId="1368E88C" w14:textId="77777777" w:rsidR="00E72AFC" w:rsidRPr="004F3560" w:rsidRDefault="00100DF6" w:rsidP="00E72AFC">
      <w:pPr>
        <w:jc w:val="both"/>
        <w:rPr>
          <w:rFonts w:ascii="Segoe UI" w:hAnsi="Segoe UI" w:cs="Segoe UI"/>
          <w:lang w:val="pl-PL"/>
        </w:rPr>
      </w:pPr>
      <w:r>
        <w:rPr>
          <w:rFonts w:ascii="Segoe UI" w:hAnsi="Segoe UI" w:cs="Segoe UI"/>
          <w:b/>
          <w:lang w:val="pl-PL"/>
        </w:rPr>
        <w:t>Warszawa</w:t>
      </w:r>
      <w:r w:rsidR="00E16471" w:rsidRPr="00FC24B0">
        <w:rPr>
          <w:rFonts w:ascii="Segoe UI" w:hAnsi="Segoe UI" w:cs="Segoe UI"/>
          <w:b/>
          <w:lang w:val="pl-PL"/>
        </w:rPr>
        <w:t xml:space="preserve">, </w:t>
      </w:r>
      <w:r w:rsidR="00477C5A">
        <w:rPr>
          <w:rFonts w:ascii="Segoe UI" w:hAnsi="Segoe UI" w:cs="Segoe UI"/>
          <w:b/>
          <w:lang w:val="pl-PL"/>
        </w:rPr>
        <w:t>19</w:t>
      </w:r>
      <w:r w:rsidR="00FE754F">
        <w:rPr>
          <w:rFonts w:ascii="Segoe UI" w:hAnsi="Segoe UI" w:cs="Segoe UI"/>
          <w:b/>
          <w:lang w:val="pl-PL"/>
        </w:rPr>
        <w:t xml:space="preserve"> </w:t>
      </w:r>
      <w:r w:rsidR="00477C5A">
        <w:rPr>
          <w:rFonts w:ascii="Segoe UI" w:hAnsi="Segoe UI" w:cs="Segoe UI"/>
          <w:b/>
          <w:lang w:val="pl-PL"/>
        </w:rPr>
        <w:t>sierpni</w:t>
      </w:r>
      <w:r w:rsidR="00FE754F">
        <w:rPr>
          <w:rFonts w:ascii="Segoe UI" w:hAnsi="Segoe UI" w:cs="Segoe UI"/>
          <w:b/>
          <w:lang w:val="pl-PL"/>
        </w:rPr>
        <w:t>a</w:t>
      </w:r>
      <w:r w:rsidR="00E16471" w:rsidRPr="00FC24B0">
        <w:rPr>
          <w:rFonts w:ascii="Segoe UI" w:hAnsi="Segoe UI" w:cs="Segoe UI"/>
          <w:b/>
          <w:lang w:val="pl-PL"/>
        </w:rPr>
        <w:t xml:space="preserve"> 2025</w:t>
      </w:r>
      <w:r w:rsidR="00EB6A28" w:rsidRPr="00FC24B0">
        <w:rPr>
          <w:rFonts w:ascii="Segoe UI" w:hAnsi="Segoe UI" w:cs="Segoe UI"/>
          <w:lang w:val="pl-PL"/>
        </w:rPr>
        <w:t xml:space="preserve"> </w:t>
      </w:r>
      <w:r w:rsidR="00CF15CA" w:rsidRPr="00FC24B0">
        <w:rPr>
          <w:rFonts w:ascii="Segoe UI" w:hAnsi="Segoe UI" w:cs="Segoe UI"/>
          <w:lang w:val="pl-PL"/>
        </w:rPr>
        <w:t>–</w:t>
      </w:r>
      <w:r w:rsidR="00EB6A28" w:rsidRPr="00FC24B0">
        <w:rPr>
          <w:rFonts w:ascii="Segoe UI" w:hAnsi="Segoe UI" w:cs="Segoe UI"/>
          <w:lang w:val="pl-PL"/>
        </w:rPr>
        <w:t xml:space="preserve"> </w:t>
      </w:r>
      <w:r w:rsidR="00E72AFC" w:rsidRPr="004F3560">
        <w:rPr>
          <w:rFonts w:ascii="Segoe UI" w:hAnsi="Segoe UI" w:cs="Segoe UI"/>
          <w:lang w:val="pl-PL"/>
        </w:rPr>
        <w:t xml:space="preserve">Jeszcze zanim narzędzia AI stały się powszechne i dostępne dla zwykłych konsumentów, firma TMD </w:t>
      </w:r>
      <w:proofErr w:type="spellStart"/>
      <w:r w:rsidR="00E72AFC" w:rsidRPr="004F3560">
        <w:rPr>
          <w:rFonts w:ascii="Segoe UI" w:hAnsi="Segoe UI" w:cs="Segoe UI"/>
          <w:lang w:val="pl-PL"/>
        </w:rPr>
        <w:t>Friction</w:t>
      </w:r>
      <w:proofErr w:type="spellEnd"/>
      <w:r w:rsidR="00E72AFC" w:rsidRPr="004F3560">
        <w:rPr>
          <w:rFonts w:ascii="Segoe UI" w:hAnsi="Segoe UI" w:cs="Segoe UI"/>
          <w:lang w:val="pl-PL"/>
        </w:rPr>
        <w:t xml:space="preserve"> wykorzystywała tę technologię do usprawnienia swojego procesu badawczo-rozwojowego, aby szybciej i wydajniej </w:t>
      </w:r>
      <w:r w:rsidR="00E72AFC">
        <w:rPr>
          <w:rFonts w:ascii="Segoe UI" w:hAnsi="Segoe UI" w:cs="Segoe UI"/>
          <w:lang w:val="pl-PL"/>
        </w:rPr>
        <w:t>przygotowywać</w:t>
      </w:r>
      <w:r w:rsidR="00E72AFC" w:rsidRPr="004F3560">
        <w:rPr>
          <w:rFonts w:ascii="Segoe UI" w:hAnsi="Segoe UI" w:cs="Segoe UI"/>
          <w:lang w:val="pl-PL"/>
        </w:rPr>
        <w:t xml:space="preserve"> nowe materiały cierne.</w:t>
      </w:r>
    </w:p>
    <w:p w14:paraId="2CE62021" w14:textId="01EEBB71" w:rsidR="004F3560" w:rsidRPr="004F3560" w:rsidRDefault="004F3560" w:rsidP="00100DF6">
      <w:pPr>
        <w:jc w:val="both"/>
        <w:rPr>
          <w:rFonts w:ascii="Segoe UI" w:hAnsi="Segoe UI" w:cs="Segoe UI"/>
          <w:lang w:val="pl-PL"/>
        </w:rPr>
      </w:pPr>
      <w:r w:rsidRPr="004F3560">
        <w:rPr>
          <w:rFonts w:ascii="Segoe UI" w:hAnsi="Segoe UI" w:cs="Segoe UI"/>
          <w:lang w:val="pl-PL"/>
        </w:rPr>
        <w:t xml:space="preserve">Rozwój narzędzi sztucznej inteligencji </w:t>
      </w:r>
      <w:r w:rsidR="00FC24B0">
        <w:rPr>
          <w:rFonts w:ascii="Segoe UI" w:hAnsi="Segoe UI" w:cs="Segoe UI"/>
          <w:lang w:val="pl-PL"/>
        </w:rPr>
        <w:t xml:space="preserve">(AI) </w:t>
      </w:r>
      <w:r w:rsidRPr="004F3560">
        <w:rPr>
          <w:rFonts w:ascii="Segoe UI" w:hAnsi="Segoe UI" w:cs="Segoe UI"/>
          <w:lang w:val="pl-PL"/>
        </w:rPr>
        <w:t xml:space="preserve">dla konsumentów sprawił, że </w:t>
      </w:r>
      <w:r w:rsidR="00FC24B0">
        <w:rPr>
          <w:rFonts w:ascii="Segoe UI" w:hAnsi="Segoe UI" w:cs="Segoe UI"/>
          <w:lang w:val="pl-PL"/>
        </w:rPr>
        <w:t xml:space="preserve">AI </w:t>
      </w:r>
      <w:r w:rsidRPr="004F3560">
        <w:rPr>
          <w:rFonts w:ascii="Segoe UI" w:hAnsi="Segoe UI" w:cs="Segoe UI"/>
          <w:lang w:val="pl-PL"/>
        </w:rPr>
        <w:t>znalazł</w:t>
      </w:r>
      <w:r w:rsidR="00FC24B0">
        <w:rPr>
          <w:rFonts w:ascii="Segoe UI" w:hAnsi="Segoe UI" w:cs="Segoe UI"/>
          <w:lang w:val="pl-PL"/>
        </w:rPr>
        <w:t>a</w:t>
      </w:r>
      <w:r w:rsidRPr="004F3560">
        <w:rPr>
          <w:rFonts w:ascii="Segoe UI" w:hAnsi="Segoe UI" w:cs="Segoe UI"/>
          <w:lang w:val="pl-PL"/>
        </w:rPr>
        <w:t xml:space="preserve"> się w centrum uwagi. Podczas gdy niektórzy przyjmują tę technologię</w:t>
      </w:r>
      <w:r w:rsidR="00FC24B0">
        <w:rPr>
          <w:rFonts w:ascii="Segoe UI" w:hAnsi="Segoe UI" w:cs="Segoe UI"/>
          <w:lang w:val="pl-PL"/>
        </w:rPr>
        <w:t xml:space="preserve"> z entuzjazmem</w:t>
      </w:r>
      <w:r w:rsidRPr="004F3560">
        <w:rPr>
          <w:rFonts w:ascii="Segoe UI" w:hAnsi="Segoe UI" w:cs="Segoe UI"/>
          <w:lang w:val="pl-PL"/>
        </w:rPr>
        <w:t xml:space="preserve"> i chwalą jej zdolność do przyspieszania </w:t>
      </w:r>
      <w:r w:rsidR="00FC24B0">
        <w:rPr>
          <w:rFonts w:ascii="Segoe UI" w:hAnsi="Segoe UI" w:cs="Segoe UI"/>
          <w:lang w:val="pl-PL"/>
        </w:rPr>
        <w:t>wybranych</w:t>
      </w:r>
      <w:r w:rsidRPr="004F3560">
        <w:rPr>
          <w:rFonts w:ascii="Segoe UI" w:hAnsi="Segoe UI" w:cs="Segoe UI"/>
          <w:lang w:val="pl-PL"/>
        </w:rPr>
        <w:t xml:space="preserve"> procesów, zwiększania ich dokładności i kreatywności, inni obawiają się o swoje miejsca pracy i przyszłość swoich branż. Choć </w:t>
      </w:r>
      <w:r w:rsidR="00E72AFC">
        <w:rPr>
          <w:rFonts w:ascii="Segoe UI" w:hAnsi="Segoe UI" w:cs="Segoe UI"/>
          <w:lang w:val="pl-PL"/>
        </w:rPr>
        <w:t>rozwiązania</w:t>
      </w:r>
      <w:r w:rsidRPr="004F3560">
        <w:rPr>
          <w:rFonts w:ascii="Segoe UI" w:hAnsi="Segoe UI" w:cs="Segoe UI"/>
          <w:lang w:val="pl-PL"/>
        </w:rPr>
        <w:t xml:space="preserve"> t</w:t>
      </w:r>
      <w:r w:rsidR="00E72AFC">
        <w:rPr>
          <w:rFonts w:ascii="Segoe UI" w:hAnsi="Segoe UI" w:cs="Segoe UI"/>
          <w:lang w:val="pl-PL"/>
        </w:rPr>
        <w:t>e</w:t>
      </w:r>
      <w:r w:rsidRPr="004F3560">
        <w:rPr>
          <w:rFonts w:ascii="Segoe UI" w:hAnsi="Segoe UI" w:cs="Segoe UI"/>
          <w:lang w:val="pl-PL"/>
        </w:rPr>
        <w:t xml:space="preserve"> mo</w:t>
      </w:r>
      <w:r w:rsidR="00E72AFC">
        <w:rPr>
          <w:rFonts w:ascii="Segoe UI" w:hAnsi="Segoe UI" w:cs="Segoe UI"/>
          <w:lang w:val="pl-PL"/>
        </w:rPr>
        <w:t>gą</w:t>
      </w:r>
      <w:r w:rsidRPr="004F3560">
        <w:rPr>
          <w:rFonts w:ascii="Segoe UI" w:hAnsi="Segoe UI" w:cs="Segoe UI"/>
          <w:lang w:val="pl-PL"/>
        </w:rPr>
        <w:t xml:space="preserve"> wydawać się now</w:t>
      </w:r>
      <w:r w:rsidR="00E72AFC">
        <w:rPr>
          <w:rFonts w:ascii="Segoe UI" w:hAnsi="Segoe UI" w:cs="Segoe UI"/>
          <w:lang w:val="pl-PL"/>
        </w:rPr>
        <w:t>e</w:t>
      </w:r>
      <w:r w:rsidRPr="004F3560">
        <w:rPr>
          <w:rFonts w:ascii="Segoe UI" w:hAnsi="Segoe UI" w:cs="Segoe UI"/>
          <w:lang w:val="pl-PL"/>
        </w:rPr>
        <w:t xml:space="preserve">, </w:t>
      </w:r>
      <w:r w:rsidR="00E72AFC">
        <w:rPr>
          <w:rFonts w:ascii="Segoe UI" w:hAnsi="Segoe UI" w:cs="Segoe UI"/>
          <w:lang w:val="pl-PL"/>
        </w:rPr>
        <w:br/>
      </w:r>
      <w:r w:rsidRPr="004F3560">
        <w:rPr>
          <w:rFonts w:ascii="Segoe UI" w:hAnsi="Segoe UI" w:cs="Segoe UI"/>
          <w:lang w:val="pl-PL"/>
        </w:rPr>
        <w:t>w rzeczywistości istniej</w:t>
      </w:r>
      <w:r w:rsidR="00E72AFC">
        <w:rPr>
          <w:rFonts w:ascii="Segoe UI" w:hAnsi="Segoe UI" w:cs="Segoe UI"/>
          <w:lang w:val="pl-PL"/>
        </w:rPr>
        <w:t>ą</w:t>
      </w:r>
      <w:r w:rsidRPr="004F3560">
        <w:rPr>
          <w:rFonts w:ascii="Segoe UI" w:hAnsi="Segoe UI" w:cs="Segoe UI"/>
          <w:lang w:val="pl-PL"/>
        </w:rPr>
        <w:t xml:space="preserve"> od dziesięcioleci, a najnowsze narzędzia AI stanowią </w:t>
      </w:r>
      <w:r w:rsidR="00FC24B0">
        <w:rPr>
          <w:rFonts w:ascii="Segoe UI" w:hAnsi="Segoe UI" w:cs="Segoe UI"/>
          <w:lang w:val="pl-PL"/>
        </w:rPr>
        <w:t>jedynie kolejny krok w rozwoju</w:t>
      </w:r>
      <w:r w:rsidRPr="004F3560">
        <w:rPr>
          <w:rFonts w:ascii="Segoe UI" w:hAnsi="Segoe UI" w:cs="Segoe UI"/>
          <w:lang w:val="pl-PL"/>
        </w:rPr>
        <w:t xml:space="preserve"> zarządzania danymi, uczenia maszynowego i sztucznej inteligencji.</w:t>
      </w:r>
    </w:p>
    <w:p w14:paraId="230BBB6E" w14:textId="6C0F412F" w:rsidR="00E16471" w:rsidRPr="004538A0" w:rsidRDefault="00100DF6" w:rsidP="00E16471">
      <w:pPr>
        <w:pStyle w:val="Podtytu"/>
        <w:rPr>
          <w:b/>
          <w:lang w:val="pl-PL"/>
        </w:rPr>
      </w:pPr>
      <w:r>
        <w:rPr>
          <w:b/>
          <w:lang w:val="pl-PL"/>
        </w:rPr>
        <w:t>Sztuczna inteligencja</w:t>
      </w:r>
      <w:r w:rsidR="00E16471" w:rsidRPr="004538A0">
        <w:rPr>
          <w:b/>
          <w:lang w:val="pl-PL"/>
        </w:rPr>
        <w:t xml:space="preserve"> </w:t>
      </w:r>
      <w:r>
        <w:rPr>
          <w:b/>
          <w:lang w:val="pl-PL"/>
        </w:rPr>
        <w:t>na usługach</w:t>
      </w:r>
      <w:r w:rsidR="00E16471" w:rsidRPr="004538A0">
        <w:rPr>
          <w:b/>
          <w:lang w:val="pl-PL"/>
        </w:rPr>
        <w:t xml:space="preserve"> TMD </w:t>
      </w:r>
      <w:proofErr w:type="spellStart"/>
      <w:r w:rsidR="00E16471" w:rsidRPr="004538A0">
        <w:rPr>
          <w:b/>
          <w:lang w:val="pl-PL"/>
        </w:rPr>
        <w:t>Friction</w:t>
      </w:r>
      <w:proofErr w:type="spellEnd"/>
    </w:p>
    <w:p w14:paraId="711A9739" w14:textId="2574AC35" w:rsidR="004F3560" w:rsidRPr="004F3560" w:rsidRDefault="004F3560" w:rsidP="00100DF6">
      <w:pPr>
        <w:jc w:val="both"/>
        <w:rPr>
          <w:rFonts w:ascii="Segoe UI" w:hAnsi="Segoe UI" w:cs="Segoe UI"/>
          <w:lang w:val="pl-PL"/>
        </w:rPr>
      </w:pPr>
      <w:r w:rsidRPr="004F3560">
        <w:rPr>
          <w:rFonts w:ascii="Segoe UI" w:hAnsi="Segoe UI" w:cs="Segoe UI"/>
          <w:lang w:val="pl-PL"/>
        </w:rPr>
        <w:t xml:space="preserve">TMD </w:t>
      </w:r>
      <w:proofErr w:type="spellStart"/>
      <w:r w:rsidRPr="004F3560">
        <w:rPr>
          <w:rFonts w:ascii="Segoe UI" w:hAnsi="Segoe UI" w:cs="Segoe UI"/>
          <w:lang w:val="pl-PL"/>
        </w:rPr>
        <w:t>Friction</w:t>
      </w:r>
      <w:proofErr w:type="spellEnd"/>
      <w:r w:rsidRPr="004F3560">
        <w:rPr>
          <w:rFonts w:ascii="Segoe UI" w:hAnsi="Segoe UI" w:cs="Segoe UI"/>
          <w:lang w:val="pl-PL"/>
        </w:rPr>
        <w:t xml:space="preserve"> wykorzystuje szereg zaawansowanych, opracowanych </w:t>
      </w:r>
      <w:r w:rsidR="00165555">
        <w:rPr>
          <w:rFonts w:ascii="Segoe UI" w:hAnsi="Segoe UI" w:cs="Segoe UI"/>
          <w:lang w:val="pl-PL"/>
        </w:rPr>
        <w:t>wewnętrznie</w:t>
      </w:r>
      <w:r w:rsidRPr="004F3560">
        <w:rPr>
          <w:rFonts w:ascii="Segoe UI" w:hAnsi="Segoe UI" w:cs="Segoe UI"/>
          <w:lang w:val="pl-PL"/>
        </w:rPr>
        <w:t xml:space="preserve"> narzędzi sztucznej inteligencji, aby usprawnić </w:t>
      </w:r>
      <w:r w:rsidR="004519BD">
        <w:rPr>
          <w:rFonts w:ascii="Segoe UI" w:hAnsi="Segoe UI" w:cs="Segoe UI"/>
          <w:lang w:val="pl-PL"/>
        </w:rPr>
        <w:t>tworzenie</w:t>
      </w:r>
      <w:r w:rsidRPr="004F3560">
        <w:rPr>
          <w:rFonts w:ascii="Segoe UI" w:hAnsi="Segoe UI" w:cs="Segoe UI"/>
          <w:lang w:val="pl-PL"/>
        </w:rPr>
        <w:t xml:space="preserve"> nowych </w:t>
      </w:r>
      <w:r w:rsidR="00165555">
        <w:rPr>
          <w:rFonts w:ascii="Segoe UI" w:hAnsi="Segoe UI" w:cs="Segoe UI"/>
          <w:lang w:val="pl-PL"/>
        </w:rPr>
        <w:t>mieszanek</w:t>
      </w:r>
      <w:r w:rsidRPr="004F3560">
        <w:rPr>
          <w:rFonts w:ascii="Segoe UI" w:hAnsi="Segoe UI" w:cs="Segoe UI"/>
          <w:lang w:val="pl-PL"/>
        </w:rPr>
        <w:t xml:space="preserve"> </w:t>
      </w:r>
      <w:r w:rsidR="00165555">
        <w:rPr>
          <w:rFonts w:ascii="Segoe UI" w:hAnsi="Segoe UI" w:cs="Segoe UI"/>
          <w:lang w:val="pl-PL"/>
        </w:rPr>
        <w:t>ciernych</w:t>
      </w:r>
      <w:r w:rsidRPr="004F3560">
        <w:rPr>
          <w:rFonts w:ascii="Segoe UI" w:hAnsi="Segoe UI" w:cs="Segoe UI"/>
          <w:lang w:val="pl-PL"/>
        </w:rPr>
        <w:t xml:space="preserve">. Sztuczna inteligencja w TMD </w:t>
      </w:r>
      <w:proofErr w:type="spellStart"/>
      <w:r w:rsidRPr="004F3560">
        <w:rPr>
          <w:rFonts w:ascii="Segoe UI" w:hAnsi="Segoe UI" w:cs="Segoe UI"/>
          <w:lang w:val="pl-PL"/>
        </w:rPr>
        <w:t>Friction</w:t>
      </w:r>
      <w:proofErr w:type="spellEnd"/>
      <w:r w:rsidRPr="004F3560">
        <w:rPr>
          <w:rFonts w:ascii="Segoe UI" w:hAnsi="Segoe UI" w:cs="Segoe UI"/>
          <w:lang w:val="pl-PL"/>
        </w:rPr>
        <w:t xml:space="preserve"> obejmuje obecnie proste modele liniowe i nieliniowe, modele głębokiego uczenia i zaawansowane sieci neuronowe. Każde z tych narzędzi może komunikować się i uczyć od innych, stale poprawiając jakość danych firmy i wnioski, które można z nich wyciągnąć.</w:t>
      </w:r>
    </w:p>
    <w:p w14:paraId="7746E54D" w14:textId="21146416" w:rsidR="004F3560" w:rsidRPr="004F3560" w:rsidRDefault="00100DF6" w:rsidP="00100DF6">
      <w:pPr>
        <w:jc w:val="both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>–</w:t>
      </w:r>
      <w:r w:rsidR="00165555">
        <w:rPr>
          <w:rFonts w:ascii="Segoe UI" w:hAnsi="Segoe UI" w:cs="Segoe UI"/>
          <w:lang w:val="pl-PL"/>
        </w:rPr>
        <w:t xml:space="preserve"> </w:t>
      </w:r>
      <w:r w:rsidR="004538A0">
        <w:rPr>
          <w:rFonts w:ascii="Segoe UI" w:hAnsi="Segoe UI" w:cs="Segoe UI"/>
          <w:lang w:val="pl-PL"/>
        </w:rPr>
        <w:t>Korzystanie</w:t>
      </w:r>
      <w:r w:rsidR="004F3560" w:rsidRPr="004F3560">
        <w:rPr>
          <w:rFonts w:ascii="Segoe UI" w:hAnsi="Segoe UI" w:cs="Segoe UI"/>
          <w:lang w:val="pl-PL"/>
        </w:rPr>
        <w:t xml:space="preserve"> </w:t>
      </w:r>
      <w:r w:rsidR="004538A0">
        <w:rPr>
          <w:rFonts w:ascii="Segoe UI" w:hAnsi="Segoe UI" w:cs="Segoe UI"/>
          <w:lang w:val="pl-PL"/>
        </w:rPr>
        <w:t xml:space="preserve">ze </w:t>
      </w:r>
      <w:r w:rsidR="004F3560" w:rsidRPr="004F3560">
        <w:rPr>
          <w:rFonts w:ascii="Segoe UI" w:hAnsi="Segoe UI" w:cs="Segoe UI"/>
          <w:lang w:val="pl-PL"/>
        </w:rPr>
        <w:t xml:space="preserve">sztucznej inteligencji w naszym procesie badawczo-rozwojowym </w:t>
      </w:r>
      <w:r w:rsidR="00165555">
        <w:rPr>
          <w:rFonts w:ascii="Segoe UI" w:hAnsi="Segoe UI" w:cs="Segoe UI"/>
          <w:lang w:val="pl-PL"/>
        </w:rPr>
        <w:t>pokazuje</w:t>
      </w:r>
      <w:r w:rsidR="004F3560" w:rsidRPr="004F3560">
        <w:rPr>
          <w:rFonts w:ascii="Segoe UI" w:hAnsi="Segoe UI" w:cs="Segoe UI"/>
          <w:lang w:val="pl-PL"/>
        </w:rPr>
        <w:t xml:space="preserve">, </w:t>
      </w:r>
      <w:r w:rsidR="00165555">
        <w:rPr>
          <w:rFonts w:ascii="Segoe UI" w:hAnsi="Segoe UI" w:cs="Segoe UI"/>
          <w:lang w:val="pl-PL"/>
        </w:rPr>
        <w:t>że</w:t>
      </w:r>
      <w:r w:rsidR="004F3560" w:rsidRPr="004F3560">
        <w:rPr>
          <w:rFonts w:ascii="Segoe UI" w:hAnsi="Segoe UI" w:cs="Segoe UI"/>
          <w:lang w:val="pl-PL"/>
        </w:rPr>
        <w:t xml:space="preserve"> TMD </w:t>
      </w:r>
      <w:proofErr w:type="spellStart"/>
      <w:r w:rsidR="004F3560" w:rsidRPr="004F3560">
        <w:rPr>
          <w:rFonts w:ascii="Segoe UI" w:hAnsi="Segoe UI" w:cs="Segoe UI"/>
          <w:lang w:val="pl-PL"/>
        </w:rPr>
        <w:t>Friction</w:t>
      </w:r>
      <w:proofErr w:type="spellEnd"/>
      <w:r w:rsidR="004F3560" w:rsidRPr="004F3560">
        <w:rPr>
          <w:rFonts w:ascii="Segoe UI" w:hAnsi="Segoe UI" w:cs="Segoe UI"/>
          <w:lang w:val="pl-PL"/>
        </w:rPr>
        <w:t xml:space="preserve"> </w:t>
      </w:r>
      <w:r w:rsidR="00165555">
        <w:rPr>
          <w:rFonts w:ascii="Segoe UI" w:hAnsi="Segoe UI" w:cs="Segoe UI"/>
          <w:lang w:val="pl-PL"/>
        </w:rPr>
        <w:t>nieustannie</w:t>
      </w:r>
      <w:r w:rsidR="004F3560" w:rsidRPr="004F3560">
        <w:rPr>
          <w:rFonts w:ascii="Segoe UI" w:hAnsi="Segoe UI" w:cs="Segoe UI"/>
          <w:lang w:val="pl-PL"/>
        </w:rPr>
        <w:t xml:space="preserve"> </w:t>
      </w:r>
      <w:r w:rsidR="00165555">
        <w:rPr>
          <w:rFonts w:ascii="Segoe UI" w:hAnsi="Segoe UI" w:cs="Segoe UI"/>
          <w:lang w:val="pl-PL"/>
        </w:rPr>
        <w:t>sięga po</w:t>
      </w:r>
      <w:r w:rsidR="004F3560" w:rsidRPr="004F3560">
        <w:rPr>
          <w:rFonts w:ascii="Segoe UI" w:hAnsi="Segoe UI" w:cs="Segoe UI"/>
          <w:lang w:val="pl-PL"/>
        </w:rPr>
        <w:t xml:space="preserve"> nowoczesne technologie, aby przyspieszyć innowacje </w:t>
      </w:r>
      <w:r>
        <w:rPr>
          <w:rFonts w:ascii="Segoe UI" w:hAnsi="Segoe UI" w:cs="Segoe UI"/>
          <w:lang w:val="pl-PL"/>
        </w:rPr>
        <w:br/>
      </w:r>
      <w:r w:rsidR="004F3560" w:rsidRPr="004F3560">
        <w:rPr>
          <w:rFonts w:ascii="Segoe UI" w:hAnsi="Segoe UI" w:cs="Segoe UI"/>
          <w:lang w:val="pl-PL"/>
        </w:rPr>
        <w:t>i zapewnić naszym klientom produkty najwyższej jakości</w:t>
      </w:r>
      <w:r w:rsidR="00165555">
        <w:rPr>
          <w:rFonts w:ascii="Segoe UI" w:hAnsi="Segoe UI" w:cs="Segoe UI"/>
          <w:lang w:val="pl-PL"/>
        </w:rPr>
        <w:t>.</w:t>
      </w:r>
      <w:r w:rsidR="00165555" w:rsidRPr="00165555">
        <w:rPr>
          <w:rFonts w:ascii="Segoe UI" w:hAnsi="Segoe UI" w:cs="Segoe UI"/>
          <w:lang w:val="pl-PL"/>
        </w:rPr>
        <w:t xml:space="preserve"> </w:t>
      </w:r>
      <w:r w:rsidR="00165555" w:rsidRPr="004F3560">
        <w:rPr>
          <w:rFonts w:ascii="Segoe UI" w:hAnsi="Segoe UI" w:cs="Segoe UI"/>
          <w:lang w:val="pl-PL"/>
        </w:rPr>
        <w:t>W połączeniu z wiedzą i doświadczeniem pracowników, uczenie maszynowe i inne aplikacje AI oszczędzają nam czas, pieniądze i zasoby, ostatecznie przyspieszając proces rozwoju i przynosząc korzyści naszym klientom</w:t>
      </w:r>
      <w:r w:rsidR="004F3560" w:rsidRPr="004F3560">
        <w:rPr>
          <w:rFonts w:ascii="Segoe UI" w:hAnsi="Segoe UI" w:cs="Segoe UI"/>
          <w:lang w:val="pl-PL"/>
        </w:rPr>
        <w:t xml:space="preserve"> </w:t>
      </w:r>
      <w:r w:rsidR="004538A0">
        <w:rPr>
          <w:rFonts w:ascii="Segoe UI" w:hAnsi="Segoe UI" w:cs="Segoe UI"/>
          <w:lang w:val="pl-PL"/>
        </w:rPr>
        <w:t>–</w:t>
      </w:r>
      <w:r w:rsidR="004F3560" w:rsidRPr="004F3560">
        <w:rPr>
          <w:rFonts w:ascii="Segoe UI" w:hAnsi="Segoe UI" w:cs="Segoe UI"/>
          <w:lang w:val="pl-PL"/>
        </w:rPr>
        <w:t xml:space="preserve"> mówi Christian Stolz, EVP OE Sales &amp; Engineering w TMD </w:t>
      </w:r>
      <w:proofErr w:type="spellStart"/>
      <w:r w:rsidR="004F3560" w:rsidRPr="004F3560">
        <w:rPr>
          <w:rFonts w:ascii="Segoe UI" w:hAnsi="Segoe UI" w:cs="Segoe UI"/>
          <w:lang w:val="pl-PL"/>
        </w:rPr>
        <w:t>Friction</w:t>
      </w:r>
      <w:proofErr w:type="spellEnd"/>
      <w:r w:rsidR="004F3560" w:rsidRPr="004F3560">
        <w:rPr>
          <w:rFonts w:ascii="Segoe UI" w:hAnsi="Segoe UI" w:cs="Segoe UI"/>
          <w:lang w:val="pl-PL"/>
        </w:rPr>
        <w:t xml:space="preserve">. </w:t>
      </w:r>
    </w:p>
    <w:p w14:paraId="52EEFA78" w14:textId="6C21C414" w:rsidR="00E16471" w:rsidRPr="00100DF6" w:rsidRDefault="00100DF6" w:rsidP="00E16471">
      <w:pPr>
        <w:pStyle w:val="Podtytu"/>
        <w:rPr>
          <w:rFonts w:ascii="Segoe UI" w:hAnsi="Segoe UI" w:cs="Segoe UI"/>
          <w:lang w:val="pl-PL"/>
        </w:rPr>
      </w:pPr>
      <w:r>
        <w:rPr>
          <w:b/>
          <w:lang w:val="pl-PL"/>
        </w:rPr>
        <w:t>Bogate</w:t>
      </w:r>
      <w:r w:rsidRPr="00100DF6">
        <w:rPr>
          <w:b/>
          <w:lang w:val="pl-PL"/>
        </w:rPr>
        <w:t xml:space="preserve"> doświadczenie </w:t>
      </w:r>
      <w:r w:rsidR="00C8338D">
        <w:rPr>
          <w:b/>
          <w:lang w:val="pl-PL"/>
        </w:rPr>
        <w:t xml:space="preserve">TMD </w:t>
      </w:r>
      <w:r w:rsidRPr="00100DF6">
        <w:rPr>
          <w:b/>
          <w:lang w:val="pl-PL"/>
        </w:rPr>
        <w:t xml:space="preserve">w wykorzystywaniu </w:t>
      </w:r>
      <w:r>
        <w:rPr>
          <w:b/>
          <w:lang w:val="pl-PL"/>
        </w:rPr>
        <w:t>AI</w:t>
      </w:r>
      <w:r w:rsidRPr="00100DF6">
        <w:rPr>
          <w:b/>
          <w:lang w:val="pl-PL"/>
        </w:rPr>
        <w:t xml:space="preserve"> </w:t>
      </w:r>
    </w:p>
    <w:p w14:paraId="5E93CCC0" w14:textId="13C8DEBB" w:rsidR="004F3560" w:rsidRPr="004F3560" w:rsidRDefault="004F3560" w:rsidP="00100DF6">
      <w:pPr>
        <w:jc w:val="both"/>
        <w:rPr>
          <w:rFonts w:ascii="Segoe UI" w:hAnsi="Segoe UI" w:cs="Segoe UI"/>
          <w:lang w:val="pl-PL"/>
        </w:rPr>
      </w:pPr>
      <w:r w:rsidRPr="004F3560">
        <w:rPr>
          <w:rFonts w:ascii="Segoe UI" w:hAnsi="Segoe UI" w:cs="Segoe UI"/>
          <w:lang w:val="pl-PL"/>
        </w:rPr>
        <w:t xml:space="preserve">Już w 2004 roku firma TMD </w:t>
      </w:r>
      <w:proofErr w:type="spellStart"/>
      <w:r w:rsidRPr="004F3560">
        <w:rPr>
          <w:rFonts w:ascii="Segoe UI" w:hAnsi="Segoe UI" w:cs="Segoe UI"/>
          <w:lang w:val="pl-PL"/>
        </w:rPr>
        <w:t>Friction</w:t>
      </w:r>
      <w:proofErr w:type="spellEnd"/>
      <w:r w:rsidRPr="004F3560">
        <w:rPr>
          <w:rFonts w:ascii="Segoe UI" w:hAnsi="Segoe UI" w:cs="Segoe UI"/>
          <w:lang w:val="pl-PL"/>
        </w:rPr>
        <w:t xml:space="preserve"> korzystała z pierwszych wczesnych poprzedników sztucznej inteligencji do przewidywania właściwości ciernych niektórych mieszanek na podstawie wyników poprzednich testów. W 2015 roku pojawił</w:t>
      </w:r>
      <w:r w:rsidR="003D2A1D">
        <w:rPr>
          <w:rFonts w:ascii="Segoe UI" w:hAnsi="Segoe UI" w:cs="Segoe UI"/>
          <w:lang w:val="pl-PL"/>
        </w:rPr>
        <w:t>o</w:t>
      </w:r>
      <w:r w:rsidRPr="004F3560">
        <w:rPr>
          <w:rFonts w:ascii="Segoe UI" w:hAnsi="Segoe UI" w:cs="Segoe UI"/>
          <w:lang w:val="pl-PL"/>
        </w:rPr>
        <w:t xml:space="preserve"> się</w:t>
      </w:r>
      <w:r w:rsidR="003D2A1D">
        <w:rPr>
          <w:rFonts w:ascii="Segoe UI" w:hAnsi="Segoe UI" w:cs="Segoe UI"/>
          <w:lang w:val="pl-PL"/>
        </w:rPr>
        <w:t xml:space="preserve"> komponowanie mieszanek</w:t>
      </w:r>
      <w:r w:rsidRPr="004F3560">
        <w:rPr>
          <w:rFonts w:ascii="Segoe UI" w:hAnsi="Segoe UI" w:cs="Segoe UI"/>
          <w:lang w:val="pl-PL"/>
        </w:rPr>
        <w:t xml:space="preserve"> wspieran</w:t>
      </w:r>
      <w:r w:rsidR="003D2A1D">
        <w:rPr>
          <w:rFonts w:ascii="Segoe UI" w:hAnsi="Segoe UI" w:cs="Segoe UI"/>
          <w:lang w:val="pl-PL"/>
        </w:rPr>
        <w:t>e</w:t>
      </w:r>
      <w:r w:rsidRPr="004F3560">
        <w:rPr>
          <w:rFonts w:ascii="Segoe UI" w:hAnsi="Segoe UI" w:cs="Segoe UI"/>
          <w:lang w:val="pl-PL"/>
        </w:rPr>
        <w:t xml:space="preserve"> przez </w:t>
      </w:r>
      <w:r w:rsidR="003D2A1D">
        <w:rPr>
          <w:rFonts w:ascii="Segoe UI" w:hAnsi="Segoe UI" w:cs="Segoe UI"/>
          <w:lang w:val="pl-PL"/>
        </w:rPr>
        <w:t>AI. N</w:t>
      </w:r>
      <w:r w:rsidRPr="004F3560">
        <w:rPr>
          <w:rFonts w:ascii="Segoe UI" w:hAnsi="Segoe UI" w:cs="Segoe UI"/>
          <w:lang w:val="pl-PL"/>
        </w:rPr>
        <w:t xml:space="preserve">arzędzie </w:t>
      </w:r>
      <w:r w:rsidR="003D2A1D">
        <w:rPr>
          <w:rFonts w:ascii="Segoe UI" w:hAnsi="Segoe UI" w:cs="Segoe UI"/>
          <w:lang w:val="pl-PL"/>
        </w:rPr>
        <w:t>potrafiło</w:t>
      </w:r>
      <w:r w:rsidRPr="004F3560">
        <w:rPr>
          <w:rFonts w:ascii="Segoe UI" w:hAnsi="Segoe UI" w:cs="Segoe UI"/>
          <w:lang w:val="pl-PL"/>
        </w:rPr>
        <w:t xml:space="preserve"> przewidywać wpływ </w:t>
      </w:r>
      <w:r w:rsidR="003D2A1D">
        <w:rPr>
          <w:rFonts w:ascii="Segoe UI" w:hAnsi="Segoe UI" w:cs="Segoe UI"/>
          <w:lang w:val="pl-PL"/>
        </w:rPr>
        <w:t>danych</w:t>
      </w:r>
      <w:r w:rsidRPr="004F3560">
        <w:rPr>
          <w:rFonts w:ascii="Segoe UI" w:hAnsi="Segoe UI" w:cs="Segoe UI"/>
          <w:lang w:val="pl-PL"/>
        </w:rPr>
        <w:t xml:space="preserve"> surowców na właściwości cierne </w:t>
      </w:r>
      <w:r w:rsidR="003D2A1D">
        <w:rPr>
          <w:rFonts w:ascii="Segoe UI" w:hAnsi="Segoe UI" w:cs="Segoe UI"/>
          <w:lang w:val="pl-PL"/>
        </w:rPr>
        <w:t xml:space="preserve">gotowego </w:t>
      </w:r>
      <w:r w:rsidRPr="004F3560">
        <w:rPr>
          <w:rFonts w:ascii="Segoe UI" w:hAnsi="Segoe UI" w:cs="Segoe UI"/>
          <w:lang w:val="pl-PL"/>
        </w:rPr>
        <w:t xml:space="preserve">produktu. Zamiast po prostu pobierać wyniki testów istniejących mieszanek z bazy danych, technologia ta po raz pierwszy była w stanie </w:t>
      </w:r>
      <w:r w:rsidR="003D2A1D">
        <w:rPr>
          <w:rFonts w:ascii="Segoe UI" w:hAnsi="Segoe UI" w:cs="Segoe UI"/>
          <w:lang w:val="pl-PL"/>
        </w:rPr>
        <w:t>tworzyć</w:t>
      </w:r>
      <w:r w:rsidRPr="004F3560">
        <w:rPr>
          <w:rFonts w:ascii="Segoe UI" w:hAnsi="Segoe UI" w:cs="Segoe UI"/>
          <w:lang w:val="pl-PL"/>
        </w:rPr>
        <w:t xml:space="preserve"> nowe mieszanki, na które ludzie nie wpadliby sami.</w:t>
      </w:r>
    </w:p>
    <w:p w14:paraId="06FB9D26" w14:textId="79AEDC14" w:rsidR="004F3560" w:rsidRPr="004F3560" w:rsidRDefault="00100DF6" w:rsidP="00100DF6">
      <w:pPr>
        <w:jc w:val="both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 xml:space="preserve">– </w:t>
      </w:r>
      <w:r w:rsidR="004F3560" w:rsidRPr="004F3560">
        <w:rPr>
          <w:rFonts w:ascii="Segoe UI" w:hAnsi="Segoe UI" w:cs="Segoe UI"/>
          <w:lang w:val="pl-PL"/>
        </w:rPr>
        <w:t xml:space="preserve">Było to pierwsze narzędzie, które potrafiło przedstawić sugestie, o których nasi </w:t>
      </w:r>
      <w:r w:rsidR="003D2A1D">
        <w:rPr>
          <w:rFonts w:ascii="Segoe UI" w:hAnsi="Segoe UI" w:cs="Segoe UI"/>
          <w:lang w:val="pl-PL"/>
        </w:rPr>
        <w:t>twórcy</w:t>
      </w:r>
      <w:r w:rsidR="004F3560" w:rsidRPr="004F3560">
        <w:rPr>
          <w:rFonts w:ascii="Segoe UI" w:hAnsi="Segoe UI" w:cs="Segoe UI"/>
          <w:lang w:val="pl-PL"/>
        </w:rPr>
        <w:t xml:space="preserve"> jeszcze nie pomyśleli</w:t>
      </w:r>
      <w:r w:rsidR="003D2A1D">
        <w:rPr>
          <w:rFonts w:ascii="Segoe UI" w:hAnsi="Segoe UI" w:cs="Segoe UI"/>
          <w:lang w:val="pl-PL"/>
        </w:rPr>
        <w:t>.</w:t>
      </w:r>
      <w:r w:rsidR="003D2A1D" w:rsidRPr="003D2A1D">
        <w:rPr>
          <w:rFonts w:ascii="Segoe UI" w:hAnsi="Segoe UI" w:cs="Segoe UI"/>
          <w:lang w:val="pl-PL"/>
        </w:rPr>
        <w:t xml:space="preserve"> </w:t>
      </w:r>
      <w:r w:rsidR="003D2A1D" w:rsidRPr="004F3560">
        <w:rPr>
          <w:rFonts w:ascii="Segoe UI" w:hAnsi="Segoe UI" w:cs="Segoe UI"/>
          <w:lang w:val="pl-PL"/>
        </w:rPr>
        <w:t xml:space="preserve">Wiedzieliśmy, że jesteśmy na dobrej drodze, gdy nasi koledzy zaczęli mówić: </w:t>
      </w:r>
      <w:r w:rsidR="003D2A1D">
        <w:rPr>
          <w:rFonts w:ascii="Segoe UI" w:hAnsi="Segoe UI" w:cs="Segoe UI"/>
          <w:lang w:val="pl-PL"/>
        </w:rPr>
        <w:t>„</w:t>
      </w:r>
      <w:r w:rsidR="003D2A1D" w:rsidRPr="004F3560">
        <w:rPr>
          <w:rFonts w:ascii="Segoe UI" w:hAnsi="Segoe UI" w:cs="Segoe UI"/>
          <w:lang w:val="pl-PL"/>
        </w:rPr>
        <w:t xml:space="preserve">Sam </w:t>
      </w:r>
      <w:r w:rsidR="003D2A1D" w:rsidRPr="004F3560">
        <w:rPr>
          <w:rFonts w:ascii="Segoe UI" w:hAnsi="Segoe UI" w:cs="Segoe UI"/>
          <w:lang w:val="pl-PL"/>
        </w:rPr>
        <w:lastRenderedPageBreak/>
        <w:t xml:space="preserve">bym na to nie wpadł, ale </w:t>
      </w:r>
      <w:r w:rsidR="004519BD">
        <w:rPr>
          <w:rFonts w:ascii="Segoe UI" w:hAnsi="Segoe UI" w:cs="Segoe UI"/>
          <w:lang w:val="pl-PL"/>
        </w:rPr>
        <w:t>wygląda</w:t>
      </w:r>
      <w:r w:rsidR="003D2A1D" w:rsidRPr="004F3560">
        <w:rPr>
          <w:rFonts w:ascii="Segoe UI" w:hAnsi="Segoe UI" w:cs="Segoe UI"/>
          <w:lang w:val="pl-PL"/>
        </w:rPr>
        <w:t xml:space="preserve"> to wiarygodnie</w:t>
      </w:r>
      <w:r>
        <w:rPr>
          <w:rFonts w:ascii="Segoe UI" w:hAnsi="Segoe UI" w:cs="Segoe UI"/>
          <w:lang w:val="pl-PL"/>
        </w:rPr>
        <w:t>”</w:t>
      </w:r>
      <w:r w:rsidR="004F3560" w:rsidRPr="004F3560">
        <w:rPr>
          <w:rFonts w:ascii="Segoe UI" w:hAnsi="Segoe UI" w:cs="Segoe UI"/>
          <w:lang w:val="pl-PL"/>
        </w:rPr>
        <w:t xml:space="preserve"> </w:t>
      </w:r>
      <w:r w:rsidR="003D2A1D">
        <w:rPr>
          <w:rFonts w:ascii="Segoe UI" w:hAnsi="Segoe UI" w:cs="Segoe UI"/>
          <w:lang w:val="pl-PL"/>
        </w:rPr>
        <w:t>–</w:t>
      </w:r>
      <w:r w:rsidR="004F3560" w:rsidRPr="004F3560">
        <w:rPr>
          <w:rFonts w:ascii="Segoe UI" w:hAnsi="Segoe UI" w:cs="Segoe UI"/>
          <w:lang w:val="pl-PL"/>
        </w:rPr>
        <w:t xml:space="preserve"> mówi Frank Marx, analityk danych w TMD </w:t>
      </w:r>
      <w:proofErr w:type="spellStart"/>
      <w:r w:rsidR="004F3560" w:rsidRPr="004F3560">
        <w:rPr>
          <w:rFonts w:ascii="Segoe UI" w:hAnsi="Segoe UI" w:cs="Segoe UI"/>
          <w:lang w:val="pl-PL"/>
        </w:rPr>
        <w:t>Friction</w:t>
      </w:r>
      <w:proofErr w:type="spellEnd"/>
      <w:r w:rsidR="004F3560" w:rsidRPr="004F3560">
        <w:rPr>
          <w:rFonts w:ascii="Segoe UI" w:hAnsi="Segoe UI" w:cs="Segoe UI"/>
          <w:lang w:val="pl-PL"/>
        </w:rPr>
        <w:t>.</w:t>
      </w:r>
    </w:p>
    <w:p w14:paraId="711A97BE" w14:textId="7F143F6C" w:rsidR="004F3560" w:rsidRPr="004F3560" w:rsidRDefault="004F3560" w:rsidP="00100DF6">
      <w:pPr>
        <w:jc w:val="both"/>
        <w:rPr>
          <w:rFonts w:ascii="Segoe UI" w:hAnsi="Segoe UI" w:cs="Segoe UI"/>
          <w:lang w:val="pl-PL"/>
        </w:rPr>
      </w:pPr>
      <w:r w:rsidRPr="004F3560">
        <w:rPr>
          <w:rFonts w:ascii="Segoe UI" w:hAnsi="Segoe UI" w:cs="Segoe UI"/>
          <w:lang w:val="pl-PL"/>
        </w:rPr>
        <w:t>Kolejną innowacją było opracowanie „wirtualnych testów”</w:t>
      </w:r>
      <w:r w:rsidR="003D2A1D">
        <w:rPr>
          <w:rFonts w:ascii="Segoe UI" w:hAnsi="Segoe UI" w:cs="Segoe UI"/>
          <w:lang w:val="pl-PL"/>
        </w:rPr>
        <w:t>. N</w:t>
      </w:r>
      <w:r w:rsidRPr="004F3560">
        <w:rPr>
          <w:rFonts w:ascii="Segoe UI" w:hAnsi="Segoe UI" w:cs="Segoe UI"/>
          <w:lang w:val="pl-PL"/>
        </w:rPr>
        <w:t>arzędzie AI może przewidywać zachowanie całkowicie nowych mieszanek, które nigdy wcześniej nie były testowane. Ponieważ pojedynczy test może trwać nawet półtora tygodnia i kosztować tysiące euro, „wirtualne testy” odgrywają kluczową rolę w oszczędzaniu rzeczywistych zasobów testowych.</w:t>
      </w:r>
    </w:p>
    <w:p w14:paraId="1509E416" w14:textId="60A5D7BE" w:rsidR="004F3560" w:rsidRPr="004F3560" w:rsidRDefault="004F3560" w:rsidP="00100DF6">
      <w:pPr>
        <w:jc w:val="both"/>
        <w:rPr>
          <w:rFonts w:ascii="Segoe UI" w:hAnsi="Segoe UI" w:cs="Segoe UI"/>
          <w:lang w:val="pl-PL"/>
        </w:rPr>
      </w:pPr>
      <w:r w:rsidRPr="004F3560">
        <w:rPr>
          <w:rFonts w:ascii="Segoe UI" w:hAnsi="Segoe UI" w:cs="Segoe UI"/>
          <w:lang w:val="pl-PL"/>
        </w:rPr>
        <w:t>W 2020 r</w:t>
      </w:r>
      <w:r w:rsidR="003D2A1D">
        <w:rPr>
          <w:rFonts w:ascii="Segoe UI" w:hAnsi="Segoe UI" w:cs="Segoe UI"/>
          <w:lang w:val="pl-PL"/>
        </w:rPr>
        <w:t>oku</w:t>
      </w:r>
      <w:r w:rsidRPr="004F3560">
        <w:rPr>
          <w:rFonts w:ascii="Segoe UI" w:hAnsi="Segoe UI" w:cs="Segoe UI"/>
          <w:lang w:val="pl-PL"/>
        </w:rPr>
        <w:t xml:space="preserve"> firma jeszcze bardziej rozwinęła tę technologię, szkoląc model </w:t>
      </w:r>
      <w:r w:rsidR="00486894">
        <w:rPr>
          <w:rFonts w:ascii="Segoe UI" w:hAnsi="Segoe UI" w:cs="Segoe UI"/>
          <w:lang w:val="pl-PL"/>
        </w:rPr>
        <w:t>AI</w:t>
      </w:r>
      <w:r w:rsidRPr="004F3560">
        <w:rPr>
          <w:rFonts w:ascii="Segoe UI" w:hAnsi="Segoe UI" w:cs="Segoe UI"/>
          <w:lang w:val="pl-PL"/>
        </w:rPr>
        <w:t xml:space="preserve"> </w:t>
      </w:r>
      <w:r w:rsidR="00486894">
        <w:rPr>
          <w:rFonts w:ascii="Segoe UI" w:hAnsi="Segoe UI" w:cs="Segoe UI"/>
          <w:lang w:val="pl-PL"/>
        </w:rPr>
        <w:t>do</w:t>
      </w:r>
      <w:r w:rsidRPr="004F3560">
        <w:rPr>
          <w:rFonts w:ascii="Segoe UI" w:hAnsi="Segoe UI" w:cs="Segoe UI"/>
          <w:lang w:val="pl-PL"/>
        </w:rPr>
        <w:t xml:space="preserve"> przewidywania, w jaki sposób zmiana stężenia poszczególnych surowców wpływa na określone wskaźniki wydajności. Umożliwiło to producentom mieszanek określenie, o ile muszą zwiększyć lub zmniejszyć </w:t>
      </w:r>
      <w:r w:rsidR="00486894">
        <w:rPr>
          <w:rFonts w:ascii="Segoe UI" w:hAnsi="Segoe UI" w:cs="Segoe UI"/>
          <w:lang w:val="pl-PL"/>
        </w:rPr>
        <w:t xml:space="preserve">ilość </w:t>
      </w:r>
      <w:r w:rsidRPr="004F3560">
        <w:rPr>
          <w:rFonts w:ascii="Segoe UI" w:hAnsi="Segoe UI" w:cs="Segoe UI"/>
          <w:lang w:val="pl-PL"/>
        </w:rPr>
        <w:t>konkretn</w:t>
      </w:r>
      <w:r w:rsidR="00486894">
        <w:rPr>
          <w:rFonts w:ascii="Segoe UI" w:hAnsi="Segoe UI" w:cs="Segoe UI"/>
          <w:lang w:val="pl-PL"/>
        </w:rPr>
        <w:t>ego</w:t>
      </w:r>
      <w:r w:rsidRPr="004F3560">
        <w:rPr>
          <w:rFonts w:ascii="Segoe UI" w:hAnsi="Segoe UI" w:cs="Segoe UI"/>
          <w:lang w:val="pl-PL"/>
        </w:rPr>
        <w:t xml:space="preserve"> składnik</w:t>
      </w:r>
      <w:r w:rsidR="00486894">
        <w:rPr>
          <w:rFonts w:ascii="Segoe UI" w:hAnsi="Segoe UI" w:cs="Segoe UI"/>
          <w:lang w:val="pl-PL"/>
        </w:rPr>
        <w:t>a</w:t>
      </w:r>
      <w:r w:rsidRPr="004F3560">
        <w:rPr>
          <w:rFonts w:ascii="Segoe UI" w:hAnsi="Segoe UI" w:cs="Segoe UI"/>
          <w:lang w:val="pl-PL"/>
        </w:rPr>
        <w:t>, aby osiągnąć pożądany efekt. W tamtym czasie żadn</w:t>
      </w:r>
      <w:r w:rsidR="004519BD">
        <w:rPr>
          <w:rFonts w:ascii="Segoe UI" w:hAnsi="Segoe UI" w:cs="Segoe UI"/>
          <w:lang w:val="pl-PL"/>
        </w:rPr>
        <w:t>a</w:t>
      </w:r>
      <w:r w:rsidRPr="004F3560">
        <w:rPr>
          <w:rFonts w:ascii="Segoe UI" w:hAnsi="Segoe UI" w:cs="Segoe UI"/>
          <w:lang w:val="pl-PL"/>
        </w:rPr>
        <w:t xml:space="preserve"> inn</w:t>
      </w:r>
      <w:r w:rsidR="00486894">
        <w:rPr>
          <w:rFonts w:ascii="Segoe UI" w:hAnsi="Segoe UI" w:cs="Segoe UI"/>
          <w:lang w:val="pl-PL"/>
        </w:rPr>
        <w:t>a</w:t>
      </w:r>
      <w:r w:rsidRPr="004F3560">
        <w:rPr>
          <w:rFonts w:ascii="Segoe UI" w:hAnsi="Segoe UI" w:cs="Segoe UI"/>
          <w:lang w:val="pl-PL"/>
        </w:rPr>
        <w:t xml:space="preserve"> </w:t>
      </w:r>
      <w:r w:rsidR="00486894">
        <w:rPr>
          <w:rFonts w:ascii="Segoe UI" w:hAnsi="Segoe UI" w:cs="Segoe UI"/>
          <w:lang w:val="pl-PL"/>
        </w:rPr>
        <w:t>firma</w:t>
      </w:r>
      <w:r w:rsidRPr="004F3560">
        <w:rPr>
          <w:rFonts w:ascii="Segoe UI" w:hAnsi="Segoe UI" w:cs="Segoe UI"/>
          <w:lang w:val="pl-PL"/>
        </w:rPr>
        <w:t xml:space="preserve"> w branży motoryzacyjnej nie </w:t>
      </w:r>
      <w:r w:rsidR="00486894">
        <w:rPr>
          <w:rFonts w:ascii="Segoe UI" w:hAnsi="Segoe UI" w:cs="Segoe UI"/>
          <w:lang w:val="pl-PL"/>
        </w:rPr>
        <w:t>stosowała</w:t>
      </w:r>
      <w:r w:rsidRPr="004F3560">
        <w:rPr>
          <w:rFonts w:ascii="Segoe UI" w:hAnsi="Segoe UI" w:cs="Segoe UI"/>
          <w:lang w:val="pl-PL"/>
        </w:rPr>
        <w:t xml:space="preserve"> podobnego</w:t>
      </w:r>
      <w:r w:rsidR="00486894">
        <w:rPr>
          <w:rFonts w:ascii="Segoe UI" w:hAnsi="Segoe UI" w:cs="Segoe UI"/>
          <w:lang w:val="pl-PL"/>
        </w:rPr>
        <w:t xml:space="preserve"> rozwiązania</w:t>
      </w:r>
      <w:r w:rsidRPr="004F3560">
        <w:rPr>
          <w:rFonts w:ascii="Segoe UI" w:hAnsi="Segoe UI" w:cs="Segoe UI"/>
          <w:lang w:val="pl-PL"/>
        </w:rPr>
        <w:t xml:space="preserve">, co czyni TMD </w:t>
      </w:r>
      <w:proofErr w:type="spellStart"/>
      <w:r w:rsidRPr="004F3560">
        <w:rPr>
          <w:rFonts w:ascii="Segoe UI" w:hAnsi="Segoe UI" w:cs="Segoe UI"/>
          <w:lang w:val="pl-PL"/>
        </w:rPr>
        <w:t>Friction</w:t>
      </w:r>
      <w:proofErr w:type="spellEnd"/>
      <w:r w:rsidRPr="004F3560">
        <w:rPr>
          <w:rFonts w:ascii="Segoe UI" w:hAnsi="Segoe UI" w:cs="Segoe UI"/>
          <w:lang w:val="pl-PL"/>
        </w:rPr>
        <w:t xml:space="preserve"> pierwszym dostawcą motoryzacyjnym, który </w:t>
      </w:r>
      <w:r w:rsidR="004519BD">
        <w:rPr>
          <w:rFonts w:ascii="Segoe UI" w:hAnsi="Segoe UI" w:cs="Segoe UI"/>
          <w:lang w:val="pl-PL"/>
        </w:rPr>
        <w:t>wykorzystał</w:t>
      </w:r>
      <w:r w:rsidRPr="004F3560">
        <w:rPr>
          <w:rFonts w:ascii="Segoe UI" w:hAnsi="Segoe UI" w:cs="Segoe UI"/>
          <w:lang w:val="pl-PL"/>
        </w:rPr>
        <w:t xml:space="preserve"> t</w:t>
      </w:r>
      <w:r w:rsidR="00486894">
        <w:rPr>
          <w:rFonts w:ascii="Segoe UI" w:hAnsi="Segoe UI" w:cs="Segoe UI"/>
          <w:lang w:val="pl-PL"/>
        </w:rPr>
        <w:t>ak zaawansowany</w:t>
      </w:r>
      <w:r w:rsidRPr="004F3560">
        <w:rPr>
          <w:rFonts w:ascii="Segoe UI" w:hAnsi="Segoe UI" w:cs="Segoe UI"/>
          <w:lang w:val="pl-PL"/>
        </w:rPr>
        <w:t xml:space="preserve"> poziom sztucznej inteligencji w swoim procesie badawczo-rozwojowym.</w:t>
      </w:r>
    </w:p>
    <w:p w14:paraId="6486FABF" w14:textId="6476AA8D" w:rsidR="00E16471" w:rsidRPr="00100DF6" w:rsidRDefault="00100DF6" w:rsidP="00E16471">
      <w:pPr>
        <w:pStyle w:val="Podtytu"/>
        <w:rPr>
          <w:b/>
          <w:lang w:val="pl-PL"/>
        </w:rPr>
      </w:pPr>
      <w:r w:rsidRPr="00100DF6">
        <w:rPr>
          <w:b/>
          <w:lang w:val="pl-PL"/>
        </w:rPr>
        <w:t>Perspe</w:t>
      </w:r>
      <w:r>
        <w:rPr>
          <w:b/>
          <w:lang w:val="pl-PL"/>
        </w:rPr>
        <w:t>ktywy na przyszłość</w:t>
      </w:r>
    </w:p>
    <w:p w14:paraId="68BFC580" w14:textId="6C0B223A" w:rsidR="004F3560" w:rsidRPr="004F3560" w:rsidRDefault="004F3560" w:rsidP="00100DF6">
      <w:pPr>
        <w:jc w:val="both"/>
        <w:rPr>
          <w:rFonts w:ascii="Segoe UI" w:hAnsi="Segoe UI" w:cs="Segoe UI"/>
          <w:lang w:val="pl-PL"/>
        </w:rPr>
      </w:pPr>
      <w:r w:rsidRPr="004F3560">
        <w:rPr>
          <w:rFonts w:ascii="Segoe UI" w:hAnsi="Segoe UI" w:cs="Segoe UI"/>
          <w:lang w:val="pl-PL"/>
        </w:rPr>
        <w:t xml:space="preserve">Przyszłość sztucznej inteligencji w TMD </w:t>
      </w:r>
      <w:proofErr w:type="spellStart"/>
      <w:r w:rsidRPr="004F3560">
        <w:rPr>
          <w:rFonts w:ascii="Segoe UI" w:hAnsi="Segoe UI" w:cs="Segoe UI"/>
          <w:lang w:val="pl-PL"/>
        </w:rPr>
        <w:t>Friction</w:t>
      </w:r>
      <w:proofErr w:type="spellEnd"/>
      <w:r w:rsidRPr="004F3560">
        <w:rPr>
          <w:rFonts w:ascii="Segoe UI" w:hAnsi="Segoe UI" w:cs="Segoe UI"/>
          <w:lang w:val="pl-PL"/>
        </w:rPr>
        <w:t xml:space="preserve"> rysuje się w jasnych barwach. Po dekadzie pracy wyłącznie z samodzielnie opracowanymi narzędziami, TMD </w:t>
      </w:r>
      <w:proofErr w:type="spellStart"/>
      <w:r w:rsidRPr="004F3560">
        <w:rPr>
          <w:rFonts w:ascii="Segoe UI" w:hAnsi="Segoe UI" w:cs="Segoe UI"/>
          <w:lang w:val="pl-PL"/>
        </w:rPr>
        <w:t>Friction</w:t>
      </w:r>
      <w:proofErr w:type="spellEnd"/>
      <w:r w:rsidRPr="004F3560">
        <w:rPr>
          <w:rFonts w:ascii="Segoe UI" w:hAnsi="Segoe UI" w:cs="Segoe UI"/>
          <w:lang w:val="pl-PL"/>
        </w:rPr>
        <w:t xml:space="preserve"> niedawno zaczęło </w:t>
      </w:r>
      <w:r w:rsidR="004519BD">
        <w:rPr>
          <w:rFonts w:ascii="Segoe UI" w:hAnsi="Segoe UI" w:cs="Segoe UI"/>
          <w:lang w:val="pl-PL"/>
        </w:rPr>
        <w:t>w swoich badaniach korzystać</w:t>
      </w:r>
      <w:r w:rsidRPr="004F3560">
        <w:rPr>
          <w:rFonts w:ascii="Segoe UI" w:hAnsi="Segoe UI" w:cs="Segoe UI"/>
          <w:lang w:val="pl-PL"/>
        </w:rPr>
        <w:t xml:space="preserve"> </w:t>
      </w:r>
      <w:r w:rsidR="004519BD">
        <w:rPr>
          <w:rFonts w:ascii="Segoe UI" w:hAnsi="Segoe UI" w:cs="Segoe UI"/>
          <w:lang w:val="pl-PL"/>
        </w:rPr>
        <w:t xml:space="preserve">z </w:t>
      </w:r>
      <w:r w:rsidRPr="004F3560">
        <w:rPr>
          <w:rFonts w:ascii="Segoe UI" w:hAnsi="Segoe UI" w:cs="Segoe UI"/>
          <w:lang w:val="pl-PL"/>
        </w:rPr>
        <w:t>wstępnie wyszkolon</w:t>
      </w:r>
      <w:r w:rsidR="004519BD">
        <w:rPr>
          <w:rFonts w:ascii="Segoe UI" w:hAnsi="Segoe UI" w:cs="Segoe UI"/>
          <w:lang w:val="pl-PL"/>
        </w:rPr>
        <w:t>ych</w:t>
      </w:r>
      <w:r w:rsidRPr="004F3560">
        <w:rPr>
          <w:rFonts w:ascii="Segoe UI" w:hAnsi="Segoe UI" w:cs="Segoe UI"/>
          <w:lang w:val="pl-PL"/>
        </w:rPr>
        <w:t xml:space="preserve"> model</w:t>
      </w:r>
      <w:r w:rsidR="004519BD">
        <w:rPr>
          <w:rFonts w:ascii="Segoe UI" w:hAnsi="Segoe UI" w:cs="Segoe UI"/>
          <w:lang w:val="pl-PL"/>
        </w:rPr>
        <w:t>i</w:t>
      </w:r>
      <w:r w:rsidRPr="004F3560">
        <w:rPr>
          <w:rFonts w:ascii="Segoe UI" w:hAnsi="Segoe UI" w:cs="Segoe UI"/>
          <w:lang w:val="pl-PL"/>
        </w:rPr>
        <w:t xml:space="preserve"> AI i dostosowywać je do konkretnych zadań. Stanowią one rozszerzenie istniejącego portfolio narzędzi wewnętrznych.</w:t>
      </w:r>
    </w:p>
    <w:p w14:paraId="738DAD2D" w14:textId="06A556B0" w:rsidR="004F3560" w:rsidRPr="004F3560" w:rsidRDefault="007F1A64" w:rsidP="00100DF6">
      <w:pPr>
        <w:jc w:val="both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>K</w:t>
      </w:r>
      <w:r w:rsidR="004F3560" w:rsidRPr="004F3560">
        <w:rPr>
          <w:rFonts w:ascii="Segoe UI" w:hAnsi="Segoe UI" w:cs="Segoe UI"/>
          <w:lang w:val="pl-PL"/>
        </w:rPr>
        <w:t>olejnym krok</w:t>
      </w:r>
      <w:r>
        <w:rPr>
          <w:rFonts w:ascii="Segoe UI" w:hAnsi="Segoe UI" w:cs="Segoe UI"/>
          <w:lang w:val="pl-PL"/>
        </w:rPr>
        <w:t>iem</w:t>
      </w:r>
      <w:r w:rsidR="004F3560" w:rsidRPr="004F3560">
        <w:rPr>
          <w:rFonts w:ascii="Segoe UI" w:hAnsi="Segoe UI" w:cs="Segoe UI"/>
          <w:lang w:val="pl-PL"/>
        </w:rPr>
        <w:t xml:space="preserve"> </w:t>
      </w:r>
      <w:r>
        <w:rPr>
          <w:rFonts w:ascii="Segoe UI" w:hAnsi="Segoe UI" w:cs="Segoe UI"/>
          <w:lang w:val="pl-PL"/>
        </w:rPr>
        <w:t xml:space="preserve">jest </w:t>
      </w:r>
      <w:r w:rsidR="004F3560" w:rsidRPr="004F3560">
        <w:rPr>
          <w:rFonts w:ascii="Segoe UI" w:hAnsi="Segoe UI" w:cs="Segoe UI"/>
          <w:lang w:val="pl-PL"/>
        </w:rPr>
        <w:t>bada</w:t>
      </w:r>
      <w:r>
        <w:rPr>
          <w:rFonts w:ascii="Segoe UI" w:hAnsi="Segoe UI" w:cs="Segoe UI"/>
          <w:lang w:val="pl-PL"/>
        </w:rPr>
        <w:t>nie</w:t>
      </w:r>
      <w:r w:rsidR="004F3560" w:rsidRPr="004F3560">
        <w:rPr>
          <w:rFonts w:ascii="Segoe UI" w:hAnsi="Segoe UI" w:cs="Segoe UI"/>
          <w:lang w:val="pl-PL"/>
        </w:rPr>
        <w:t xml:space="preserve"> potencjaln</w:t>
      </w:r>
      <w:r>
        <w:rPr>
          <w:rFonts w:ascii="Segoe UI" w:hAnsi="Segoe UI" w:cs="Segoe UI"/>
          <w:lang w:val="pl-PL"/>
        </w:rPr>
        <w:t>ych</w:t>
      </w:r>
      <w:r w:rsidR="004F3560" w:rsidRPr="004F3560">
        <w:rPr>
          <w:rFonts w:ascii="Segoe UI" w:hAnsi="Segoe UI" w:cs="Segoe UI"/>
          <w:lang w:val="pl-PL"/>
        </w:rPr>
        <w:t xml:space="preserve"> zastosowa</w:t>
      </w:r>
      <w:r>
        <w:rPr>
          <w:rFonts w:ascii="Segoe UI" w:hAnsi="Segoe UI" w:cs="Segoe UI"/>
          <w:lang w:val="pl-PL"/>
        </w:rPr>
        <w:t>ń</w:t>
      </w:r>
      <w:r w:rsidR="004F3560" w:rsidRPr="004F3560">
        <w:rPr>
          <w:rFonts w:ascii="Segoe UI" w:hAnsi="Segoe UI" w:cs="Segoe UI"/>
          <w:lang w:val="pl-PL"/>
        </w:rPr>
        <w:t xml:space="preserve"> technologii generatywnej sztucznej inteligencji, w tym wykorzystanie </w:t>
      </w:r>
      <w:r>
        <w:rPr>
          <w:rFonts w:ascii="Segoe UI" w:hAnsi="Segoe UI" w:cs="Segoe UI"/>
          <w:lang w:val="pl-PL"/>
        </w:rPr>
        <w:t xml:space="preserve">zaawansowanej </w:t>
      </w:r>
      <w:r w:rsidR="004F3560" w:rsidRPr="004F3560">
        <w:rPr>
          <w:rFonts w:ascii="Segoe UI" w:hAnsi="Segoe UI" w:cs="Segoe UI"/>
          <w:lang w:val="pl-PL"/>
        </w:rPr>
        <w:t>sztucznej inteligencji</w:t>
      </w:r>
      <w:r>
        <w:rPr>
          <w:rFonts w:ascii="Segoe UI" w:hAnsi="Segoe UI" w:cs="Segoe UI"/>
          <w:lang w:val="pl-PL"/>
        </w:rPr>
        <w:t xml:space="preserve"> do</w:t>
      </w:r>
      <w:r w:rsidR="004F3560" w:rsidRPr="004F3560">
        <w:rPr>
          <w:rFonts w:ascii="Segoe UI" w:hAnsi="Segoe UI" w:cs="Segoe UI"/>
          <w:lang w:val="pl-PL"/>
        </w:rPr>
        <w:t xml:space="preserve"> </w:t>
      </w:r>
      <w:r>
        <w:rPr>
          <w:rFonts w:ascii="Segoe UI" w:hAnsi="Segoe UI" w:cs="Segoe UI"/>
          <w:lang w:val="pl-PL"/>
        </w:rPr>
        <w:t xml:space="preserve">opracowywania danych nieustrukturyzowanych, takich jak </w:t>
      </w:r>
      <w:r w:rsidR="004F3560" w:rsidRPr="004F3560">
        <w:rPr>
          <w:rFonts w:ascii="Segoe UI" w:hAnsi="Segoe UI" w:cs="Segoe UI"/>
          <w:lang w:val="pl-PL"/>
        </w:rPr>
        <w:t xml:space="preserve">dokumenty </w:t>
      </w:r>
      <w:r>
        <w:rPr>
          <w:rFonts w:ascii="Segoe UI" w:hAnsi="Segoe UI" w:cs="Segoe UI"/>
          <w:lang w:val="pl-PL"/>
        </w:rPr>
        <w:t>archiwal</w:t>
      </w:r>
      <w:r w:rsidR="004F3560" w:rsidRPr="004F3560">
        <w:rPr>
          <w:rFonts w:ascii="Segoe UI" w:hAnsi="Segoe UI" w:cs="Segoe UI"/>
          <w:lang w:val="pl-PL"/>
        </w:rPr>
        <w:t>ne</w:t>
      </w:r>
      <w:r>
        <w:rPr>
          <w:rFonts w:ascii="Segoe UI" w:hAnsi="Segoe UI" w:cs="Segoe UI"/>
          <w:lang w:val="pl-PL"/>
        </w:rPr>
        <w:t xml:space="preserve">, co pozwoli wyjść poza </w:t>
      </w:r>
      <w:r w:rsidR="004F3560" w:rsidRPr="004F3560">
        <w:rPr>
          <w:rFonts w:ascii="Segoe UI" w:hAnsi="Segoe UI" w:cs="Segoe UI"/>
          <w:lang w:val="pl-PL"/>
        </w:rPr>
        <w:t xml:space="preserve">tradycyjne podejścia oparte na bazach danych. Dałoby to pracownikom szybki dostęp do </w:t>
      </w:r>
      <w:r w:rsidR="00B22678">
        <w:rPr>
          <w:rFonts w:ascii="Segoe UI" w:hAnsi="Segoe UI" w:cs="Segoe UI"/>
          <w:lang w:val="pl-PL"/>
        </w:rPr>
        <w:t xml:space="preserve">gromadzonej przez lata </w:t>
      </w:r>
      <w:r w:rsidR="004F3560" w:rsidRPr="004F3560">
        <w:rPr>
          <w:rFonts w:ascii="Segoe UI" w:hAnsi="Segoe UI" w:cs="Segoe UI"/>
          <w:lang w:val="pl-PL"/>
        </w:rPr>
        <w:t xml:space="preserve">specjalistycznej wiedzy firmy, </w:t>
      </w:r>
      <w:r w:rsidR="00B22678">
        <w:rPr>
          <w:rFonts w:ascii="Segoe UI" w:hAnsi="Segoe UI" w:cs="Segoe UI"/>
          <w:lang w:val="pl-PL"/>
        </w:rPr>
        <w:t>co oznaczałoby „</w:t>
      </w:r>
      <w:r w:rsidR="004F3560" w:rsidRPr="004F3560">
        <w:rPr>
          <w:rFonts w:ascii="Segoe UI" w:hAnsi="Segoe UI" w:cs="Segoe UI"/>
          <w:lang w:val="pl-PL"/>
        </w:rPr>
        <w:t>odblokow</w:t>
      </w:r>
      <w:r w:rsidR="00B22678">
        <w:rPr>
          <w:rFonts w:ascii="Segoe UI" w:hAnsi="Segoe UI" w:cs="Segoe UI"/>
          <w:lang w:val="pl-PL"/>
        </w:rPr>
        <w:t>anie</w:t>
      </w:r>
      <w:r w:rsidR="004F3560" w:rsidRPr="004F3560">
        <w:rPr>
          <w:rFonts w:ascii="Segoe UI" w:hAnsi="Segoe UI" w:cs="Segoe UI"/>
          <w:lang w:val="pl-PL"/>
        </w:rPr>
        <w:t>” ogromn</w:t>
      </w:r>
      <w:r w:rsidR="00B22678">
        <w:rPr>
          <w:rFonts w:ascii="Segoe UI" w:hAnsi="Segoe UI" w:cs="Segoe UI"/>
          <w:lang w:val="pl-PL"/>
        </w:rPr>
        <w:t>ej</w:t>
      </w:r>
      <w:r w:rsidR="004F3560" w:rsidRPr="004F3560">
        <w:rPr>
          <w:rFonts w:ascii="Segoe UI" w:hAnsi="Segoe UI" w:cs="Segoe UI"/>
          <w:lang w:val="pl-PL"/>
        </w:rPr>
        <w:t xml:space="preserve"> ilość danych historycznych i otw</w:t>
      </w:r>
      <w:r w:rsidR="00B22678">
        <w:rPr>
          <w:rFonts w:ascii="Segoe UI" w:hAnsi="Segoe UI" w:cs="Segoe UI"/>
          <w:lang w:val="pl-PL"/>
        </w:rPr>
        <w:t>a</w:t>
      </w:r>
      <w:r w:rsidR="004F3560" w:rsidRPr="004F3560">
        <w:rPr>
          <w:rFonts w:ascii="Segoe UI" w:hAnsi="Segoe UI" w:cs="Segoe UI"/>
          <w:lang w:val="pl-PL"/>
        </w:rPr>
        <w:t>r</w:t>
      </w:r>
      <w:r w:rsidR="00B22678">
        <w:rPr>
          <w:rFonts w:ascii="Segoe UI" w:hAnsi="Segoe UI" w:cs="Segoe UI"/>
          <w:lang w:val="pl-PL"/>
        </w:rPr>
        <w:t>cie</w:t>
      </w:r>
      <w:r w:rsidR="004F3560" w:rsidRPr="004F3560">
        <w:rPr>
          <w:rFonts w:ascii="Segoe UI" w:hAnsi="Segoe UI" w:cs="Segoe UI"/>
          <w:lang w:val="pl-PL"/>
        </w:rPr>
        <w:t xml:space="preserve"> ich potencjał</w:t>
      </w:r>
      <w:r w:rsidR="00B22678">
        <w:rPr>
          <w:rFonts w:ascii="Segoe UI" w:hAnsi="Segoe UI" w:cs="Segoe UI"/>
          <w:lang w:val="pl-PL"/>
        </w:rPr>
        <w:t>u</w:t>
      </w:r>
      <w:r w:rsidR="004F3560" w:rsidRPr="004F3560">
        <w:rPr>
          <w:rFonts w:ascii="Segoe UI" w:hAnsi="Segoe UI" w:cs="Segoe UI"/>
          <w:lang w:val="pl-PL"/>
        </w:rPr>
        <w:t xml:space="preserve"> biznesow</w:t>
      </w:r>
      <w:r w:rsidR="00B22678">
        <w:rPr>
          <w:rFonts w:ascii="Segoe UI" w:hAnsi="Segoe UI" w:cs="Segoe UI"/>
          <w:lang w:val="pl-PL"/>
        </w:rPr>
        <w:t>ego</w:t>
      </w:r>
      <w:r w:rsidR="004F3560" w:rsidRPr="004F3560">
        <w:rPr>
          <w:rFonts w:ascii="Segoe UI" w:hAnsi="Segoe UI" w:cs="Segoe UI"/>
          <w:lang w:val="pl-PL"/>
        </w:rPr>
        <w:t>.</w:t>
      </w:r>
    </w:p>
    <w:p w14:paraId="5CE3BA8E" w14:textId="3779D75D" w:rsidR="004F3560" w:rsidRPr="004F3560" w:rsidRDefault="004F3560" w:rsidP="00100DF6">
      <w:pPr>
        <w:jc w:val="both"/>
        <w:rPr>
          <w:rFonts w:ascii="Segoe UI" w:hAnsi="Segoe UI" w:cs="Segoe UI"/>
          <w:lang w:val="pl-PL"/>
        </w:rPr>
      </w:pPr>
      <w:r w:rsidRPr="004F3560">
        <w:rPr>
          <w:rFonts w:ascii="Segoe UI" w:hAnsi="Segoe UI" w:cs="Segoe UI"/>
          <w:lang w:val="pl-PL"/>
        </w:rPr>
        <w:t xml:space="preserve">Oprócz prac badawczo-rozwojowych, TMD </w:t>
      </w:r>
      <w:proofErr w:type="spellStart"/>
      <w:r w:rsidRPr="004F3560">
        <w:rPr>
          <w:rFonts w:ascii="Segoe UI" w:hAnsi="Segoe UI" w:cs="Segoe UI"/>
          <w:lang w:val="pl-PL"/>
        </w:rPr>
        <w:t>Friction</w:t>
      </w:r>
      <w:proofErr w:type="spellEnd"/>
      <w:r w:rsidRPr="004F3560">
        <w:rPr>
          <w:rFonts w:ascii="Segoe UI" w:hAnsi="Segoe UI" w:cs="Segoe UI"/>
          <w:lang w:val="pl-PL"/>
        </w:rPr>
        <w:t xml:space="preserve"> bada również możliwości </w:t>
      </w:r>
      <w:r w:rsidR="00B22678">
        <w:rPr>
          <w:rFonts w:ascii="Segoe UI" w:hAnsi="Segoe UI" w:cs="Segoe UI"/>
          <w:lang w:val="pl-PL"/>
        </w:rPr>
        <w:t>wykorzystania</w:t>
      </w:r>
      <w:r w:rsidRPr="004F3560">
        <w:rPr>
          <w:rFonts w:ascii="Segoe UI" w:hAnsi="Segoe UI" w:cs="Segoe UI"/>
          <w:lang w:val="pl-PL"/>
        </w:rPr>
        <w:t xml:space="preserve"> sztucznej inteligencji w innych obszarach swojej działalności, w tym w sprzedaży, operacjach </w:t>
      </w:r>
      <w:r w:rsidR="00100DF6">
        <w:rPr>
          <w:rFonts w:ascii="Segoe UI" w:hAnsi="Segoe UI" w:cs="Segoe UI"/>
          <w:lang w:val="pl-PL"/>
        </w:rPr>
        <w:br/>
      </w:r>
      <w:r w:rsidRPr="004F3560">
        <w:rPr>
          <w:rFonts w:ascii="Segoe UI" w:hAnsi="Segoe UI" w:cs="Segoe UI"/>
          <w:lang w:val="pl-PL"/>
        </w:rPr>
        <w:t>i ustalaniu cen.</w:t>
      </w:r>
    </w:p>
    <w:p w14:paraId="2C455CB6" w14:textId="03E35FC2" w:rsidR="00E16471" w:rsidRPr="00100DF6" w:rsidRDefault="00100DF6" w:rsidP="00E16471">
      <w:pPr>
        <w:pStyle w:val="Podtytu"/>
        <w:rPr>
          <w:b/>
          <w:lang w:val="pl-PL"/>
        </w:rPr>
      </w:pPr>
      <w:r w:rsidRPr="00100DF6">
        <w:rPr>
          <w:b/>
          <w:lang w:val="pl-PL"/>
        </w:rPr>
        <w:t>Uzupełnienie wiedzy człowieka</w:t>
      </w:r>
    </w:p>
    <w:p w14:paraId="390B7084" w14:textId="352FD054" w:rsidR="004F3560" w:rsidRPr="004F3560" w:rsidRDefault="004F3560" w:rsidP="00100DF6">
      <w:pPr>
        <w:jc w:val="both"/>
        <w:rPr>
          <w:rFonts w:ascii="Segoe UI" w:hAnsi="Segoe UI" w:cs="Segoe UI"/>
          <w:lang w:val="pl-PL"/>
        </w:rPr>
      </w:pPr>
      <w:r w:rsidRPr="004F3560">
        <w:rPr>
          <w:rFonts w:ascii="Segoe UI" w:hAnsi="Segoe UI" w:cs="Segoe UI"/>
          <w:lang w:val="pl-PL"/>
        </w:rPr>
        <w:t xml:space="preserve">Dzięki wykorzystaniu narzędzi AI do wczesnego eliminowania najmniej obiecujących mieszanek, TMD </w:t>
      </w:r>
      <w:proofErr w:type="spellStart"/>
      <w:r w:rsidRPr="004F3560">
        <w:rPr>
          <w:rFonts w:ascii="Segoe UI" w:hAnsi="Segoe UI" w:cs="Segoe UI"/>
          <w:lang w:val="pl-PL"/>
        </w:rPr>
        <w:t>Friction</w:t>
      </w:r>
      <w:proofErr w:type="spellEnd"/>
      <w:r w:rsidRPr="004F3560">
        <w:rPr>
          <w:rFonts w:ascii="Segoe UI" w:hAnsi="Segoe UI" w:cs="Segoe UI"/>
          <w:lang w:val="pl-PL"/>
        </w:rPr>
        <w:t xml:space="preserve"> może efektywniej wykorzystywać swoje zasoby testowe, oszczędzając czas, pieniądze i ostatecznie skracając czas realizacji zamówień dla klientów. Jednak sztuczna inteligencja nadal pozostaje narzędziem wspierającym ludzki proces decyzyjny, a nie go zastępującym. Oprócz wydajności na stanowisku testowym, istnieje wiele różnych czynników, które decydują o tym, które formuły ostatecznie trafiają do gotowych produktów</w:t>
      </w:r>
      <w:r w:rsidR="000B494B">
        <w:rPr>
          <w:rFonts w:ascii="Segoe UI" w:hAnsi="Segoe UI" w:cs="Segoe UI"/>
          <w:lang w:val="pl-PL"/>
        </w:rPr>
        <w:t>. Są to na przykład</w:t>
      </w:r>
      <w:r w:rsidRPr="004F3560">
        <w:rPr>
          <w:rFonts w:ascii="Segoe UI" w:hAnsi="Segoe UI" w:cs="Segoe UI"/>
          <w:lang w:val="pl-PL"/>
        </w:rPr>
        <w:t xml:space="preserve"> względy rynkowe, czynniki ekonomiczne i wymogi prawne. </w:t>
      </w:r>
      <w:r w:rsidR="000B494B">
        <w:rPr>
          <w:rFonts w:ascii="Segoe UI" w:hAnsi="Segoe UI" w:cs="Segoe UI"/>
          <w:lang w:val="pl-PL"/>
        </w:rPr>
        <w:t>Ż</w:t>
      </w:r>
      <w:r w:rsidRPr="004F3560">
        <w:rPr>
          <w:rFonts w:ascii="Segoe UI" w:hAnsi="Segoe UI" w:cs="Segoe UI"/>
          <w:lang w:val="pl-PL"/>
        </w:rPr>
        <w:t>adne narzędzie AI nie jest w stanie śledzić ich wszystkich, co oznacza, że nie zastąpi ono ludzkiego nadzoru.</w:t>
      </w:r>
    </w:p>
    <w:p w14:paraId="35CCFC73" w14:textId="6512844E" w:rsidR="004F3560" w:rsidRPr="004F3560" w:rsidRDefault="0069351C" w:rsidP="004F3560">
      <w:pPr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lastRenderedPageBreak/>
        <w:t xml:space="preserve">– </w:t>
      </w:r>
      <w:r w:rsidR="004F3560" w:rsidRPr="004F3560">
        <w:rPr>
          <w:rFonts w:ascii="Segoe UI" w:hAnsi="Segoe UI" w:cs="Segoe UI"/>
          <w:lang w:val="pl-PL"/>
        </w:rPr>
        <w:t>Nie sądzę, by sztuczna inteligencja była w stanie zrozumieć wymagania klientów</w:t>
      </w:r>
      <w:r w:rsidR="000B494B">
        <w:rPr>
          <w:rFonts w:ascii="Segoe UI" w:hAnsi="Segoe UI" w:cs="Segoe UI"/>
          <w:lang w:val="pl-PL"/>
        </w:rPr>
        <w:t>.</w:t>
      </w:r>
      <w:r w:rsidR="000B494B" w:rsidRPr="000B494B">
        <w:rPr>
          <w:rFonts w:ascii="Segoe UI" w:hAnsi="Segoe UI" w:cs="Segoe UI"/>
          <w:lang w:val="pl-PL"/>
        </w:rPr>
        <w:t xml:space="preserve"> </w:t>
      </w:r>
      <w:r w:rsidR="000B494B" w:rsidRPr="004F3560">
        <w:rPr>
          <w:rFonts w:ascii="Segoe UI" w:hAnsi="Segoe UI" w:cs="Segoe UI"/>
          <w:lang w:val="pl-PL"/>
        </w:rPr>
        <w:t>Niektóre rzeczy wymagają ludzkiego podejścia</w:t>
      </w:r>
      <w:r w:rsidR="004F3560" w:rsidRPr="004F3560">
        <w:rPr>
          <w:rFonts w:ascii="Segoe UI" w:hAnsi="Segoe UI" w:cs="Segoe UI"/>
          <w:lang w:val="pl-PL"/>
        </w:rPr>
        <w:t xml:space="preserve"> </w:t>
      </w:r>
      <w:r>
        <w:rPr>
          <w:rFonts w:ascii="Segoe UI" w:hAnsi="Segoe UI" w:cs="Segoe UI"/>
          <w:lang w:val="pl-PL"/>
        </w:rPr>
        <w:t>–</w:t>
      </w:r>
      <w:r w:rsidR="004F3560" w:rsidRPr="004F3560">
        <w:rPr>
          <w:rFonts w:ascii="Segoe UI" w:hAnsi="Segoe UI" w:cs="Segoe UI"/>
          <w:lang w:val="pl-PL"/>
        </w:rPr>
        <w:t xml:space="preserve"> mówi</w:t>
      </w:r>
      <w:r>
        <w:rPr>
          <w:rFonts w:ascii="Segoe UI" w:hAnsi="Segoe UI" w:cs="Segoe UI"/>
          <w:lang w:val="pl-PL"/>
        </w:rPr>
        <w:t xml:space="preserve"> </w:t>
      </w:r>
      <w:r w:rsidR="004F3560" w:rsidRPr="004F3560">
        <w:rPr>
          <w:rFonts w:ascii="Segoe UI" w:hAnsi="Segoe UI" w:cs="Segoe UI"/>
          <w:lang w:val="pl-PL"/>
        </w:rPr>
        <w:t>Christian Stolz</w:t>
      </w:r>
      <w:r w:rsidR="004519BD">
        <w:rPr>
          <w:rFonts w:ascii="Segoe UI" w:hAnsi="Segoe UI" w:cs="Segoe UI"/>
          <w:lang w:val="pl-PL"/>
        </w:rPr>
        <w:t xml:space="preserve"> z TMD </w:t>
      </w:r>
      <w:proofErr w:type="spellStart"/>
      <w:r w:rsidR="004519BD">
        <w:rPr>
          <w:rFonts w:ascii="Segoe UI" w:hAnsi="Segoe UI" w:cs="Segoe UI"/>
          <w:lang w:val="pl-PL"/>
        </w:rPr>
        <w:t>Friction</w:t>
      </w:r>
      <w:proofErr w:type="spellEnd"/>
      <w:r w:rsidR="004F3560" w:rsidRPr="004F3560">
        <w:rPr>
          <w:rFonts w:ascii="Segoe UI" w:hAnsi="Segoe UI" w:cs="Segoe UI"/>
          <w:lang w:val="pl-PL"/>
        </w:rPr>
        <w:t>.</w:t>
      </w:r>
    </w:p>
    <w:p w14:paraId="30C1EB73" w14:textId="77777777" w:rsidR="004F3560" w:rsidRPr="000B494B" w:rsidRDefault="004F3560" w:rsidP="00E16471">
      <w:pPr>
        <w:rPr>
          <w:rFonts w:ascii="Segoe UI" w:hAnsi="Segoe UI" w:cs="Segoe UI"/>
          <w:lang w:val="pl-PL"/>
        </w:rPr>
      </w:pPr>
    </w:p>
    <w:p w14:paraId="7E89DFF3" w14:textId="6CD1E900" w:rsidR="00EB6A28" w:rsidRPr="000B494B" w:rsidRDefault="00EB6A28">
      <w:pPr>
        <w:rPr>
          <w:b/>
          <w:color w:val="5A5A5A" w:themeColor="text1" w:themeTint="A5"/>
          <w:spacing w:val="10"/>
          <w:lang w:val="pl-PL"/>
        </w:rPr>
      </w:pPr>
    </w:p>
    <w:p w14:paraId="5517F162" w14:textId="2E29D86B" w:rsidR="00EB6A28" w:rsidRPr="00477C5A" w:rsidRDefault="00B92F40" w:rsidP="00EB6A28">
      <w:pPr>
        <w:pStyle w:val="Podtytu"/>
        <w:rPr>
          <w:rFonts w:ascii="Segoe UI" w:hAnsi="Segoe UI" w:cs="Segoe UI"/>
          <w:lang w:val="pl-PL"/>
        </w:rPr>
      </w:pPr>
      <w:r w:rsidRPr="0069351C">
        <w:rPr>
          <w:b/>
          <w:noProof/>
          <w:lang w:val="pl-PL" w:eastAsia="de-DE"/>
        </w:rPr>
        <w:drawing>
          <wp:anchor distT="0" distB="0" distL="0" distR="0" simplePos="0" relativeHeight="251718656" behindDoc="0" locked="0" layoutInCell="1" allowOverlap="1" wp14:anchorId="3E6F4711" wp14:editId="30936DCD">
            <wp:simplePos x="0" y="0"/>
            <wp:positionH relativeFrom="margin">
              <wp:posOffset>-42545</wp:posOffset>
            </wp:positionH>
            <wp:positionV relativeFrom="paragraph">
              <wp:posOffset>410845</wp:posOffset>
            </wp:positionV>
            <wp:extent cx="5608320" cy="2804160"/>
            <wp:effectExtent l="190500" t="190500" r="182880" b="186690"/>
            <wp:wrapTopAndBottom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2804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51C" w:rsidRPr="00477C5A">
        <w:rPr>
          <w:b/>
          <w:lang w:val="pl-PL"/>
        </w:rPr>
        <w:t>Materiały zdjęciowe</w:t>
      </w:r>
      <w:r w:rsidR="00EB6A28" w:rsidRPr="00477C5A">
        <w:rPr>
          <w:b/>
          <w:lang w:val="pl-PL"/>
        </w:rPr>
        <w:t>:</w:t>
      </w:r>
    </w:p>
    <w:p w14:paraId="4828A218" w14:textId="513CB0C8" w:rsidR="00F83506" w:rsidRPr="006B5F27" w:rsidRDefault="00B92F40" w:rsidP="00EB6A28">
      <w:pPr>
        <w:rPr>
          <w:rFonts w:ascii="Segoe UI" w:hAnsi="Segoe UI" w:cs="Segoe UI"/>
          <w:lang w:val="pl-PL"/>
        </w:rPr>
      </w:pPr>
      <w:r w:rsidRPr="006B5F27">
        <w:rPr>
          <w:rFonts w:ascii="Segoe UI" w:hAnsi="Segoe UI" w:cs="Segoe UI"/>
          <w:b/>
          <w:lang w:val="pl-PL"/>
        </w:rPr>
        <w:t>R&amp;D</w:t>
      </w:r>
      <w:r w:rsidR="006B5F27" w:rsidRPr="006B5F27">
        <w:rPr>
          <w:rFonts w:ascii="Segoe UI" w:hAnsi="Segoe UI" w:cs="Segoe UI"/>
          <w:b/>
          <w:lang w:val="pl-PL"/>
        </w:rPr>
        <w:t>_w_</w:t>
      </w:r>
      <w:r w:rsidRPr="006B5F27">
        <w:rPr>
          <w:rFonts w:ascii="Segoe UI" w:hAnsi="Segoe UI" w:cs="Segoe UI"/>
          <w:b/>
          <w:lang w:val="pl-PL"/>
        </w:rPr>
        <w:t>TMD</w:t>
      </w:r>
      <w:r w:rsidR="006B5F27" w:rsidRPr="006B5F27">
        <w:rPr>
          <w:rFonts w:ascii="Segoe UI" w:hAnsi="Segoe UI" w:cs="Segoe UI"/>
          <w:b/>
          <w:lang w:val="pl-PL"/>
        </w:rPr>
        <w:t>_</w:t>
      </w:r>
      <w:r w:rsidRPr="006B5F27">
        <w:rPr>
          <w:rFonts w:ascii="Segoe UI" w:hAnsi="Segoe UI" w:cs="Segoe UI"/>
          <w:b/>
          <w:lang w:val="pl-PL"/>
        </w:rPr>
        <w:t>Friction.</w:t>
      </w:r>
      <w:r w:rsidR="00EB6A28" w:rsidRPr="006B5F27">
        <w:rPr>
          <w:rFonts w:ascii="Segoe UI" w:hAnsi="Segoe UI" w:cs="Segoe UI"/>
          <w:b/>
          <w:lang w:val="pl-PL"/>
        </w:rPr>
        <w:t>jpg</w:t>
      </w:r>
      <w:r w:rsidR="00EB6A28" w:rsidRPr="006B5F27">
        <w:rPr>
          <w:rFonts w:ascii="Segoe UI" w:hAnsi="Segoe UI" w:cs="Segoe UI"/>
          <w:lang w:val="pl-PL"/>
        </w:rPr>
        <w:t xml:space="preserve">: </w:t>
      </w:r>
      <w:r w:rsidR="006B5F27">
        <w:rPr>
          <w:rFonts w:ascii="Segoe UI" w:hAnsi="Segoe UI" w:cs="Segoe UI"/>
          <w:lang w:val="pl-PL"/>
        </w:rPr>
        <w:t xml:space="preserve">Firma TMD </w:t>
      </w:r>
      <w:proofErr w:type="spellStart"/>
      <w:r w:rsidR="006B5F27">
        <w:rPr>
          <w:rFonts w:ascii="Segoe UI" w:hAnsi="Segoe UI" w:cs="Segoe UI"/>
          <w:lang w:val="pl-PL"/>
        </w:rPr>
        <w:t>Friction</w:t>
      </w:r>
      <w:proofErr w:type="spellEnd"/>
      <w:r w:rsidR="006B5F27">
        <w:rPr>
          <w:rFonts w:ascii="Segoe UI" w:hAnsi="Segoe UI" w:cs="Segoe UI"/>
          <w:lang w:val="pl-PL"/>
        </w:rPr>
        <w:t xml:space="preserve"> od dawna wykorzystuje sztuczną inteligencję</w:t>
      </w:r>
      <w:r w:rsidR="006B5F27" w:rsidRPr="004F3560">
        <w:rPr>
          <w:rFonts w:ascii="Segoe UI" w:hAnsi="Segoe UI" w:cs="Segoe UI"/>
          <w:lang w:val="pl-PL"/>
        </w:rPr>
        <w:t xml:space="preserve"> do usprawnienia swojego procesu badawczo-rozwojowego, aby szybciej i wydajniej </w:t>
      </w:r>
      <w:r w:rsidR="006B5F27">
        <w:rPr>
          <w:rFonts w:ascii="Segoe UI" w:hAnsi="Segoe UI" w:cs="Segoe UI"/>
          <w:lang w:val="pl-PL"/>
        </w:rPr>
        <w:t>przygotowywać</w:t>
      </w:r>
      <w:r w:rsidR="006B5F27" w:rsidRPr="004F3560">
        <w:rPr>
          <w:rFonts w:ascii="Segoe UI" w:hAnsi="Segoe UI" w:cs="Segoe UI"/>
          <w:lang w:val="pl-PL"/>
        </w:rPr>
        <w:t xml:space="preserve"> nowe materiały cierne.</w:t>
      </w:r>
    </w:p>
    <w:p w14:paraId="6E4AD374" w14:textId="479EEC7F" w:rsidR="00CF15CA" w:rsidRPr="006B5F27" w:rsidRDefault="00CF15CA" w:rsidP="00EB6A28">
      <w:pPr>
        <w:rPr>
          <w:rFonts w:ascii="Segoe UI" w:hAnsi="Segoe UI" w:cs="Segoe UI"/>
          <w:lang w:val="pl-PL"/>
        </w:rPr>
      </w:pPr>
    </w:p>
    <w:p w14:paraId="1EBC081F" w14:textId="77777777" w:rsidR="00FE754F" w:rsidRPr="00144E69" w:rsidRDefault="00FE754F" w:rsidP="00FE754F">
      <w:pPr>
        <w:rPr>
          <w:rStyle w:val="Pogrubienie"/>
          <w:lang w:val="pl-PL"/>
        </w:rPr>
      </w:pPr>
      <w:r w:rsidRPr="00144E69">
        <w:rPr>
          <w:rStyle w:val="Pogrubienie"/>
          <w:lang w:val="pl-PL"/>
        </w:rPr>
        <w:t xml:space="preserve">Informacje o TMD </w:t>
      </w:r>
      <w:proofErr w:type="spellStart"/>
      <w:r w:rsidRPr="00144E69">
        <w:rPr>
          <w:rStyle w:val="Pogrubienie"/>
          <w:lang w:val="pl-PL"/>
        </w:rPr>
        <w:t>Friction</w:t>
      </w:r>
      <w:proofErr w:type="spellEnd"/>
    </w:p>
    <w:p w14:paraId="2E9058F1" w14:textId="77777777" w:rsidR="00FE754F" w:rsidRPr="00684414" w:rsidRDefault="00FE754F" w:rsidP="00FE754F">
      <w:pPr>
        <w:jc w:val="both"/>
        <w:rPr>
          <w:rFonts w:ascii="Segoe UI" w:hAnsi="Segoe UI" w:cs="Segoe UI"/>
          <w:lang w:val="pl-PL"/>
        </w:rPr>
      </w:pPr>
      <w:r w:rsidRPr="00684414">
        <w:rPr>
          <w:rFonts w:ascii="Segoe UI" w:hAnsi="Segoe UI" w:cs="Segoe UI"/>
          <w:lang w:val="pl-PL"/>
        </w:rPr>
        <w:t xml:space="preserve">TMD </w:t>
      </w:r>
      <w:proofErr w:type="spellStart"/>
      <w:r w:rsidRPr="00684414">
        <w:rPr>
          <w:rFonts w:ascii="Segoe UI" w:hAnsi="Segoe UI" w:cs="Segoe UI"/>
          <w:lang w:val="pl-PL"/>
        </w:rPr>
        <w:t>Friction</w:t>
      </w:r>
      <w:proofErr w:type="spellEnd"/>
      <w:r w:rsidRPr="00684414">
        <w:rPr>
          <w:rFonts w:ascii="Segoe UI" w:hAnsi="Segoe UI" w:cs="Segoe UI"/>
          <w:lang w:val="pl-PL"/>
        </w:rPr>
        <w:t xml:space="preserve"> jest wiodącym światowym dostawcą wysokiej jakości rozwiązań ciernych dla branży motoryzacyjnej. Firma opracowuje i produkuje klocki i tarcze hamulcowe oraz okładziny hamulców bębnowych do samochodów osobowych i pojazdów użytkowych. Firma TMD </w:t>
      </w:r>
      <w:proofErr w:type="spellStart"/>
      <w:r w:rsidRPr="00684414">
        <w:rPr>
          <w:rFonts w:ascii="Segoe UI" w:hAnsi="Segoe UI" w:cs="Segoe UI"/>
          <w:lang w:val="pl-PL"/>
        </w:rPr>
        <w:t>Friction</w:t>
      </w:r>
      <w:proofErr w:type="spellEnd"/>
      <w:r w:rsidRPr="00684414">
        <w:rPr>
          <w:rFonts w:ascii="Segoe UI" w:hAnsi="Segoe UI" w:cs="Segoe UI"/>
          <w:lang w:val="pl-PL"/>
        </w:rPr>
        <w:t xml:space="preserve"> już od 1878 roku jest zaangażowana w wyzwania związane z bezpieczeństwem na drodze, stając się godnym zaufania liderem w dziedzinie technologii ciernych.</w:t>
      </w:r>
    </w:p>
    <w:p w14:paraId="72B0DA8F" w14:textId="77777777" w:rsidR="00FE754F" w:rsidRPr="00600FDC" w:rsidRDefault="00FE754F" w:rsidP="00FE754F">
      <w:pPr>
        <w:jc w:val="both"/>
        <w:rPr>
          <w:rFonts w:ascii="Segoe UI" w:hAnsi="Segoe UI" w:cs="Segoe UI"/>
          <w:lang w:val="pl-PL"/>
        </w:rPr>
      </w:pPr>
      <w:r w:rsidRPr="00600FDC">
        <w:rPr>
          <w:color w:val="151616"/>
          <w:lang w:val="pl-PL"/>
        </w:rPr>
        <w:t xml:space="preserve">TMD </w:t>
      </w:r>
      <w:proofErr w:type="spellStart"/>
      <w:r w:rsidRPr="00600FDC">
        <w:rPr>
          <w:color w:val="151616"/>
          <w:lang w:val="pl-PL"/>
        </w:rPr>
        <w:t>Friction</w:t>
      </w:r>
      <w:proofErr w:type="spellEnd"/>
      <w:r w:rsidRPr="00600FDC">
        <w:rPr>
          <w:color w:val="151616"/>
          <w:lang w:val="pl-PL"/>
        </w:rPr>
        <w:t xml:space="preserve"> dostarcza producentom pojazdów najwyższej jakości produkty oryginalnego wyposażenia (OE), a także zaopatruje niezależny rynek części zamiennych (IAM) w artykuły renomowanych marek </w:t>
      </w:r>
      <w:proofErr w:type="spellStart"/>
      <w:r w:rsidRPr="00600FDC">
        <w:rPr>
          <w:color w:val="151616"/>
          <w:lang w:val="pl-PL"/>
        </w:rPr>
        <w:t>Textar</w:t>
      </w:r>
      <w:proofErr w:type="spellEnd"/>
      <w:r w:rsidRPr="00600FDC">
        <w:rPr>
          <w:color w:val="151616"/>
          <w:lang w:val="pl-PL"/>
        </w:rPr>
        <w:t xml:space="preserve">, </w:t>
      </w:r>
      <w:proofErr w:type="spellStart"/>
      <w:r w:rsidRPr="00600FDC">
        <w:rPr>
          <w:color w:val="151616"/>
          <w:lang w:val="pl-PL"/>
        </w:rPr>
        <w:t>Mintex</w:t>
      </w:r>
      <w:proofErr w:type="spellEnd"/>
      <w:r w:rsidRPr="00600FDC">
        <w:rPr>
          <w:color w:val="151616"/>
          <w:lang w:val="pl-PL"/>
        </w:rPr>
        <w:t xml:space="preserve">, Don, </w:t>
      </w:r>
      <w:proofErr w:type="spellStart"/>
      <w:r w:rsidRPr="00600FDC">
        <w:rPr>
          <w:color w:val="151616"/>
          <w:lang w:val="pl-PL"/>
        </w:rPr>
        <w:t>Pagid</w:t>
      </w:r>
      <w:proofErr w:type="spellEnd"/>
      <w:r w:rsidRPr="00600FDC">
        <w:rPr>
          <w:color w:val="151616"/>
          <w:lang w:val="pl-PL"/>
        </w:rPr>
        <w:t xml:space="preserve">, </w:t>
      </w:r>
      <w:proofErr w:type="spellStart"/>
      <w:r w:rsidRPr="00600FDC">
        <w:rPr>
          <w:color w:val="151616"/>
          <w:lang w:val="pl-PL"/>
        </w:rPr>
        <w:t>Cobreq</w:t>
      </w:r>
      <w:proofErr w:type="spellEnd"/>
      <w:r w:rsidRPr="00600FDC">
        <w:rPr>
          <w:color w:val="151616"/>
          <w:lang w:val="pl-PL"/>
        </w:rPr>
        <w:t xml:space="preserve"> i </w:t>
      </w:r>
      <w:proofErr w:type="spellStart"/>
      <w:r w:rsidRPr="00600FDC">
        <w:rPr>
          <w:color w:val="151616"/>
          <w:lang w:val="pl-PL"/>
        </w:rPr>
        <w:t>Bendix</w:t>
      </w:r>
      <w:proofErr w:type="spellEnd"/>
      <w:r w:rsidRPr="00600FDC">
        <w:rPr>
          <w:color w:val="151616"/>
          <w:lang w:val="pl-PL"/>
        </w:rPr>
        <w:t xml:space="preserve">. Portfolio obejmuje również wysokowydajne produkty wyścigowe marek </w:t>
      </w:r>
      <w:proofErr w:type="spellStart"/>
      <w:r w:rsidRPr="00600FDC">
        <w:rPr>
          <w:color w:val="151616"/>
          <w:lang w:val="pl-PL"/>
        </w:rPr>
        <w:t>Pagid</w:t>
      </w:r>
      <w:proofErr w:type="spellEnd"/>
      <w:r w:rsidRPr="00600FDC">
        <w:rPr>
          <w:color w:val="151616"/>
          <w:lang w:val="pl-PL"/>
        </w:rPr>
        <w:t xml:space="preserve"> Racing i </w:t>
      </w:r>
      <w:proofErr w:type="spellStart"/>
      <w:r w:rsidRPr="00600FDC">
        <w:rPr>
          <w:color w:val="151616"/>
          <w:lang w:val="pl-PL"/>
        </w:rPr>
        <w:t>Mintex</w:t>
      </w:r>
      <w:proofErr w:type="spellEnd"/>
      <w:r w:rsidRPr="00600FDC">
        <w:rPr>
          <w:color w:val="151616"/>
          <w:lang w:val="pl-PL"/>
        </w:rPr>
        <w:t xml:space="preserve"> Racing, powstałe w oparciu </w:t>
      </w:r>
      <w:r>
        <w:rPr>
          <w:color w:val="151616"/>
          <w:lang w:val="pl-PL"/>
        </w:rPr>
        <w:br/>
      </w:r>
      <w:r w:rsidRPr="00600FDC">
        <w:rPr>
          <w:color w:val="151616"/>
          <w:lang w:val="pl-PL"/>
        </w:rPr>
        <w:t>o ponad stuletnie doświadczenie w sportach motorowych</w:t>
      </w:r>
      <w:r>
        <w:rPr>
          <w:color w:val="151616"/>
          <w:lang w:val="pl-PL"/>
        </w:rPr>
        <w:t>.</w:t>
      </w:r>
    </w:p>
    <w:p w14:paraId="05BD84F5" w14:textId="77777777" w:rsidR="00FE754F" w:rsidRPr="005F76F2" w:rsidRDefault="00FE754F" w:rsidP="00FE754F">
      <w:pPr>
        <w:jc w:val="both"/>
        <w:rPr>
          <w:rFonts w:ascii="Segoe UI" w:hAnsi="Segoe UI" w:cs="Segoe UI"/>
          <w:lang w:val="pl-PL"/>
        </w:rPr>
      </w:pPr>
      <w:r w:rsidRPr="005F76F2">
        <w:rPr>
          <w:rFonts w:ascii="Segoe UI" w:hAnsi="Segoe UI" w:cs="Segoe UI"/>
          <w:lang w:val="pl-PL"/>
        </w:rPr>
        <w:t xml:space="preserve">Dzięki </w:t>
      </w:r>
      <w:r>
        <w:rPr>
          <w:rFonts w:ascii="Segoe UI" w:hAnsi="Segoe UI" w:cs="Segoe UI"/>
          <w:lang w:val="pl-PL"/>
        </w:rPr>
        <w:t>wyspecjalizowanej,</w:t>
      </w:r>
      <w:r w:rsidRPr="005F76F2">
        <w:rPr>
          <w:rFonts w:ascii="Segoe UI" w:hAnsi="Segoe UI" w:cs="Segoe UI"/>
          <w:lang w:val="pl-PL"/>
        </w:rPr>
        <w:t xml:space="preserve"> </w:t>
      </w:r>
      <w:r>
        <w:rPr>
          <w:rFonts w:ascii="Segoe UI" w:hAnsi="Segoe UI" w:cs="Segoe UI"/>
          <w:lang w:val="pl-PL"/>
        </w:rPr>
        <w:t>globalnej</w:t>
      </w:r>
      <w:r w:rsidRPr="005F76F2">
        <w:rPr>
          <w:rFonts w:ascii="Segoe UI" w:hAnsi="Segoe UI" w:cs="Segoe UI"/>
          <w:lang w:val="pl-PL"/>
        </w:rPr>
        <w:t xml:space="preserve"> </w:t>
      </w:r>
      <w:r>
        <w:rPr>
          <w:rFonts w:ascii="Segoe UI" w:hAnsi="Segoe UI" w:cs="Segoe UI"/>
          <w:lang w:val="pl-PL"/>
        </w:rPr>
        <w:t>grupie</w:t>
      </w:r>
      <w:r w:rsidRPr="005F76F2">
        <w:rPr>
          <w:rFonts w:ascii="Segoe UI" w:hAnsi="Segoe UI" w:cs="Segoe UI"/>
          <w:lang w:val="pl-PL"/>
        </w:rPr>
        <w:t xml:space="preserve"> ponad 4200 ekspertów</w:t>
      </w:r>
      <w:r>
        <w:rPr>
          <w:rFonts w:ascii="Segoe UI" w:hAnsi="Segoe UI" w:cs="Segoe UI"/>
          <w:lang w:val="pl-PL"/>
        </w:rPr>
        <w:t xml:space="preserve"> </w:t>
      </w:r>
      <w:r w:rsidRPr="00684414">
        <w:rPr>
          <w:rFonts w:ascii="Segoe UI" w:hAnsi="Segoe UI" w:cs="Segoe UI"/>
          <w:lang w:val="pl-PL"/>
        </w:rPr>
        <w:t>w dziedzinie materiałów ciernych</w:t>
      </w:r>
      <w:r w:rsidRPr="005F76F2">
        <w:rPr>
          <w:rFonts w:ascii="Segoe UI" w:hAnsi="Segoe UI" w:cs="Segoe UI"/>
          <w:lang w:val="pl-PL"/>
        </w:rPr>
        <w:t xml:space="preserve"> </w:t>
      </w:r>
      <w:r>
        <w:rPr>
          <w:rFonts w:ascii="Segoe UI" w:hAnsi="Segoe UI" w:cs="Segoe UI"/>
          <w:lang w:val="pl-PL"/>
        </w:rPr>
        <w:t>z</w:t>
      </w:r>
      <w:r w:rsidRPr="005F76F2">
        <w:rPr>
          <w:rFonts w:ascii="Segoe UI" w:hAnsi="Segoe UI" w:cs="Segoe UI"/>
          <w:lang w:val="pl-PL"/>
        </w:rPr>
        <w:t xml:space="preserve"> cał</w:t>
      </w:r>
      <w:r>
        <w:rPr>
          <w:rFonts w:ascii="Segoe UI" w:hAnsi="Segoe UI" w:cs="Segoe UI"/>
          <w:lang w:val="pl-PL"/>
        </w:rPr>
        <w:t>ego</w:t>
      </w:r>
      <w:r w:rsidRPr="005F76F2">
        <w:rPr>
          <w:rFonts w:ascii="Segoe UI" w:hAnsi="Segoe UI" w:cs="Segoe UI"/>
          <w:lang w:val="pl-PL"/>
        </w:rPr>
        <w:t xml:space="preserve"> świ</w:t>
      </w:r>
      <w:r>
        <w:rPr>
          <w:rFonts w:ascii="Segoe UI" w:hAnsi="Segoe UI" w:cs="Segoe UI"/>
          <w:lang w:val="pl-PL"/>
        </w:rPr>
        <w:t>ata</w:t>
      </w:r>
      <w:r w:rsidRPr="005F76F2">
        <w:rPr>
          <w:rFonts w:ascii="Segoe UI" w:hAnsi="Segoe UI" w:cs="Segoe UI"/>
          <w:lang w:val="pl-PL"/>
        </w:rPr>
        <w:t xml:space="preserve"> </w:t>
      </w:r>
      <w:r>
        <w:rPr>
          <w:rFonts w:ascii="Segoe UI" w:hAnsi="Segoe UI" w:cs="Segoe UI"/>
          <w:lang w:val="pl-PL"/>
        </w:rPr>
        <w:t>oraz</w:t>
      </w:r>
      <w:r w:rsidRPr="005F76F2">
        <w:rPr>
          <w:rFonts w:ascii="Segoe UI" w:hAnsi="Segoe UI" w:cs="Segoe UI"/>
          <w:lang w:val="pl-PL"/>
        </w:rPr>
        <w:t xml:space="preserve"> </w:t>
      </w:r>
      <w:r>
        <w:rPr>
          <w:rFonts w:ascii="Segoe UI" w:hAnsi="Segoe UI" w:cs="Segoe UI"/>
          <w:lang w:val="pl-PL"/>
        </w:rPr>
        <w:t>oddziałom zlokalizowanym</w:t>
      </w:r>
      <w:r w:rsidRPr="005F76F2">
        <w:rPr>
          <w:rFonts w:ascii="Segoe UI" w:hAnsi="Segoe UI" w:cs="Segoe UI"/>
          <w:lang w:val="pl-PL"/>
        </w:rPr>
        <w:t xml:space="preserve"> w Europie, na Bliskim Wschodzie, w USA, </w:t>
      </w:r>
      <w:r w:rsidRPr="005F76F2">
        <w:rPr>
          <w:rFonts w:ascii="Segoe UI" w:hAnsi="Segoe UI" w:cs="Segoe UI"/>
          <w:lang w:val="pl-PL"/>
        </w:rPr>
        <w:lastRenderedPageBreak/>
        <w:t xml:space="preserve">Brazylii, Meksyku, Chinach i Japonii, TMD </w:t>
      </w:r>
      <w:proofErr w:type="spellStart"/>
      <w:r w:rsidRPr="005F76F2">
        <w:rPr>
          <w:rFonts w:ascii="Segoe UI" w:hAnsi="Segoe UI" w:cs="Segoe UI"/>
          <w:lang w:val="pl-PL"/>
        </w:rPr>
        <w:t>Friction</w:t>
      </w:r>
      <w:proofErr w:type="spellEnd"/>
      <w:r w:rsidRPr="005F76F2">
        <w:rPr>
          <w:rFonts w:ascii="Segoe UI" w:hAnsi="Segoe UI" w:cs="Segoe UI"/>
          <w:lang w:val="pl-PL"/>
        </w:rPr>
        <w:t xml:space="preserve"> jest siłą napędową bezpiecznej i zrównoważonej mobilności przyszłości.</w:t>
      </w:r>
    </w:p>
    <w:p w14:paraId="52A258C9" w14:textId="77777777" w:rsidR="00FE754F" w:rsidRDefault="00FE754F" w:rsidP="00FE754F">
      <w:pPr>
        <w:rPr>
          <w:rStyle w:val="Pogrubienie"/>
          <w:lang w:val="pl-PL"/>
        </w:rPr>
      </w:pPr>
      <w:r w:rsidRPr="00600FDC">
        <w:rPr>
          <w:rStyle w:val="Pogrubienie"/>
          <w:lang w:val="pl-PL"/>
        </w:rPr>
        <w:t xml:space="preserve">Kontakt </w:t>
      </w:r>
      <w:r>
        <w:rPr>
          <w:rStyle w:val="Pogrubienie"/>
          <w:lang w:val="pl-PL"/>
        </w:rPr>
        <w:t>d</w:t>
      </w:r>
      <w:r w:rsidRPr="00600FDC">
        <w:rPr>
          <w:rStyle w:val="Pogrubienie"/>
          <w:lang w:val="pl-PL"/>
        </w:rPr>
        <w:t>la mediów:</w:t>
      </w:r>
    </w:p>
    <w:p w14:paraId="3934F02F" w14:textId="77777777" w:rsidR="00FE754F" w:rsidRPr="00324225" w:rsidRDefault="00FE754F" w:rsidP="00FE754F">
      <w:pPr>
        <w:rPr>
          <w:rStyle w:val="Pogrubienie"/>
          <w:b w:val="0"/>
          <w:bCs w:val="0"/>
          <w:lang w:val="pl-PL"/>
        </w:rPr>
      </w:pPr>
      <w:r w:rsidRPr="00324225">
        <w:rPr>
          <w:rStyle w:val="Pogrubienie"/>
          <w:b w:val="0"/>
          <w:bCs w:val="0"/>
          <w:lang w:val="pl-PL"/>
        </w:rPr>
        <w:t>Kamila Tarmas-Bilmin</w:t>
      </w:r>
      <w:r w:rsidRPr="00324225">
        <w:rPr>
          <w:rStyle w:val="Pogrubienie"/>
          <w:b w:val="0"/>
          <w:bCs w:val="0"/>
          <w:lang w:val="pl-PL"/>
        </w:rPr>
        <w:tab/>
      </w:r>
      <w:r w:rsidRPr="00324225">
        <w:rPr>
          <w:rStyle w:val="Pogrubienie"/>
          <w:b w:val="0"/>
          <w:bCs w:val="0"/>
          <w:lang w:val="pl-PL"/>
        </w:rPr>
        <w:tab/>
      </w:r>
      <w:r w:rsidRPr="00324225">
        <w:rPr>
          <w:rStyle w:val="Pogrubienie"/>
          <w:b w:val="0"/>
          <w:bCs w:val="0"/>
          <w:lang w:val="pl-PL"/>
        </w:rPr>
        <w:tab/>
      </w:r>
      <w:r w:rsidRPr="00324225">
        <w:rPr>
          <w:rStyle w:val="Pogrubienie"/>
          <w:b w:val="0"/>
          <w:bCs w:val="0"/>
          <w:lang w:val="pl-PL"/>
        </w:rPr>
        <w:tab/>
      </w:r>
      <w:r w:rsidRPr="00324225">
        <w:rPr>
          <w:rStyle w:val="Pogrubienie"/>
          <w:b w:val="0"/>
          <w:bCs w:val="0"/>
          <w:lang w:val="pl-PL"/>
        </w:rPr>
        <w:tab/>
        <w:t>Krzysztof Jordan</w:t>
      </w:r>
    </w:p>
    <w:p w14:paraId="3EEF1AC2" w14:textId="77777777" w:rsidR="00FE754F" w:rsidRPr="00A774FB" w:rsidRDefault="00FE754F" w:rsidP="00FE754F">
      <w:pPr>
        <w:rPr>
          <w:rStyle w:val="Pogrubienie"/>
          <w:b w:val="0"/>
          <w:bCs w:val="0"/>
          <w:lang w:val="en-US"/>
        </w:rPr>
      </w:pPr>
      <w:r w:rsidRPr="00A774FB">
        <w:rPr>
          <w:rStyle w:val="Pogrubienie"/>
          <w:b w:val="0"/>
          <w:bCs w:val="0"/>
          <w:lang w:val="en-US"/>
        </w:rPr>
        <w:t>TMD Friction</w:t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 w:rsidRPr="00A774FB">
        <w:rPr>
          <w:rStyle w:val="Pogrubienie"/>
          <w:b w:val="0"/>
          <w:bCs w:val="0"/>
          <w:lang w:val="en-US"/>
        </w:rPr>
        <w:t>ConTrust Communication</w:t>
      </w:r>
    </w:p>
    <w:p w14:paraId="75E25C97" w14:textId="77777777" w:rsidR="00FE754F" w:rsidRPr="00A774FB" w:rsidRDefault="00FE754F" w:rsidP="00FE754F">
      <w:pPr>
        <w:rPr>
          <w:rStyle w:val="Pogrubienie"/>
          <w:b w:val="0"/>
          <w:bCs w:val="0"/>
          <w:lang w:val="en-US"/>
        </w:rPr>
      </w:pPr>
      <w:r w:rsidRPr="00A774FB">
        <w:rPr>
          <w:rStyle w:val="Pogrubienie"/>
          <w:b w:val="0"/>
          <w:bCs w:val="0"/>
          <w:lang w:val="en-US"/>
        </w:rPr>
        <w:t>tel. 668 652</w:t>
      </w:r>
      <w:r>
        <w:rPr>
          <w:rStyle w:val="Pogrubienie"/>
          <w:b w:val="0"/>
          <w:bCs w:val="0"/>
          <w:lang w:val="en-US"/>
        </w:rPr>
        <w:t> </w:t>
      </w:r>
      <w:r w:rsidRPr="00A774FB">
        <w:rPr>
          <w:rStyle w:val="Pogrubienie"/>
          <w:b w:val="0"/>
          <w:bCs w:val="0"/>
          <w:lang w:val="en-US"/>
        </w:rPr>
        <w:t>437</w:t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 w:rsidRPr="00A774FB">
        <w:rPr>
          <w:rStyle w:val="Pogrubienie"/>
          <w:b w:val="0"/>
          <w:bCs w:val="0"/>
          <w:lang w:val="en-US"/>
        </w:rPr>
        <w:t>tel. 533 877</w:t>
      </w:r>
      <w:r>
        <w:rPr>
          <w:rStyle w:val="Pogrubienie"/>
          <w:b w:val="0"/>
          <w:bCs w:val="0"/>
          <w:lang w:val="en-US"/>
        </w:rPr>
        <w:t> </w:t>
      </w:r>
      <w:r w:rsidRPr="00A774FB">
        <w:rPr>
          <w:rStyle w:val="Pogrubienie"/>
          <w:b w:val="0"/>
          <w:bCs w:val="0"/>
          <w:lang w:val="en-US"/>
        </w:rPr>
        <w:t>677</w:t>
      </w:r>
    </w:p>
    <w:p w14:paraId="11B28BAD" w14:textId="04463B87" w:rsidR="00CF15CA" w:rsidRPr="00FE754F" w:rsidRDefault="00FE754F" w:rsidP="00CF15CA">
      <w:pPr>
        <w:rPr>
          <w:color w:val="000000" w:themeColor="text1"/>
          <w:lang w:val="en-US"/>
        </w:rPr>
      </w:pPr>
      <w:hyperlink r:id="rId8" w:history="1">
        <w:r w:rsidRPr="00280F29">
          <w:rPr>
            <w:rStyle w:val="Hipercze"/>
            <w:lang w:val="en-US"/>
          </w:rPr>
          <w:t>kamila.tarmas-bilmin@tmdfriction.com</w:t>
        </w:r>
      </w:hyperlink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hyperlink r:id="rId9" w:history="1">
        <w:r w:rsidRPr="00280F29">
          <w:rPr>
            <w:rStyle w:val="Hipercze"/>
            <w:lang w:val="en-US"/>
          </w:rPr>
          <w:t>k.jordan@contrust.pl</w:t>
        </w:r>
      </w:hyperlink>
      <w:r>
        <w:rPr>
          <w:rStyle w:val="Pogrubienie"/>
          <w:b w:val="0"/>
          <w:bCs w:val="0"/>
          <w:lang w:val="en-US"/>
        </w:rPr>
        <w:t xml:space="preserve"> </w:t>
      </w:r>
      <w:r w:rsidR="00CF15CA" w:rsidRPr="00CF15CA">
        <w:rPr>
          <w:rFonts w:ascii="Segoe UI" w:hAnsi="Segoe UI" w:cs="Segoe UI"/>
          <w:lang w:val="en-US"/>
        </w:rPr>
        <w:t xml:space="preserve"> </w:t>
      </w:r>
    </w:p>
    <w:p w14:paraId="09A53774" w14:textId="62E9A14D" w:rsidR="00CF15CA" w:rsidRPr="00CF15CA" w:rsidRDefault="00CF15CA" w:rsidP="00CF15CA">
      <w:pPr>
        <w:rPr>
          <w:rFonts w:ascii="Segoe UI" w:hAnsi="Segoe UI" w:cs="Segoe UI"/>
          <w:lang w:val="en-US"/>
        </w:rPr>
      </w:pPr>
    </w:p>
    <w:p w14:paraId="224D1B2F" w14:textId="452808C4" w:rsidR="00CF15CA" w:rsidRPr="00CF15CA" w:rsidRDefault="00CF15CA" w:rsidP="00CF15CA">
      <w:pPr>
        <w:rPr>
          <w:rFonts w:ascii="Segoe UI" w:hAnsi="Segoe UI" w:cs="Segoe UI"/>
          <w:lang w:val="en-US"/>
        </w:rPr>
      </w:pPr>
    </w:p>
    <w:p w14:paraId="36E39895" w14:textId="26E8D73E" w:rsidR="00CF15CA" w:rsidRPr="00EB6A28" w:rsidRDefault="00CF15CA" w:rsidP="00EB6A28">
      <w:pPr>
        <w:rPr>
          <w:rFonts w:ascii="Segoe UI" w:hAnsi="Segoe UI" w:cs="Segoe UI"/>
          <w:lang w:val="en-US"/>
        </w:rPr>
      </w:pPr>
    </w:p>
    <w:sectPr w:rsidR="00CF15CA" w:rsidRPr="00EB6A28" w:rsidSect="00004FC0">
      <w:headerReference w:type="default" r:id="rId10"/>
      <w:footerReference w:type="default" r:id="rId11"/>
      <w:footerReference w:type="first" r:id="rId12"/>
      <w:pgSz w:w="11906" w:h="16838"/>
      <w:pgMar w:top="2410" w:right="1129" w:bottom="1134" w:left="1417" w:header="10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38C0D" w14:textId="77777777" w:rsidR="00BB63D1" w:rsidRDefault="00BB63D1" w:rsidP="007F11AE">
      <w:pPr>
        <w:spacing w:after="0" w:line="240" w:lineRule="auto"/>
      </w:pPr>
      <w:r>
        <w:separator/>
      </w:r>
    </w:p>
  </w:endnote>
  <w:endnote w:type="continuationSeparator" w:id="0">
    <w:p w14:paraId="7E78752B" w14:textId="77777777" w:rsidR="00BB63D1" w:rsidRDefault="00BB63D1" w:rsidP="007F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FF Acid Grotesk">
    <w:altName w:val="Calibri Light"/>
    <w:panose1 w:val="00000000000000000000"/>
    <w:charset w:val="00"/>
    <w:family w:val="swiss"/>
    <w:notTrueType/>
    <w:pitch w:val="variable"/>
    <w:sig w:usb0="20000007" w:usb1="02000021" w:usb2="00000000" w:usb3="00000000" w:csb0="000001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504B3" w14:textId="77777777" w:rsidR="002E36BB" w:rsidRDefault="002E36BB">
    <w:pPr>
      <w:pStyle w:val="Stopka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8DC27B7" wp14:editId="50EC5B5D">
              <wp:simplePos x="0" y="0"/>
              <wp:positionH relativeFrom="margin">
                <wp:posOffset>-19542</wp:posOffset>
              </wp:positionH>
              <wp:positionV relativeFrom="paragraph">
                <wp:posOffset>373380</wp:posOffset>
              </wp:positionV>
              <wp:extent cx="5403215" cy="123825"/>
              <wp:effectExtent l="0" t="0" r="6985" b="9525"/>
              <wp:wrapNone/>
              <wp:docPr id="210325487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215" cy="123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7AA6FE" w14:textId="37D91326" w:rsidR="002E36BB" w:rsidRPr="00B82A55" w:rsidRDefault="00EB6A28" w:rsidP="0097231C">
                          <w:pPr>
                            <w:spacing w:after="0" w:line="168" w:lineRule="exact"/>
                            <w:rPr>
                              <w:rFonts w:cs="Arial"/>
                              <w:sz w:val="12"/>
                              <w:szCs w:val="12"/>
                              <w:lang w:val="en-GB"/>
                            </w:rPr>
                          </w:pPr>
                          <w:r>
                            <w:rPr>
                              <w:rFonts w:cs="Arial"/>
                              <w:sz w:val="12"/>
                              <w:szCs w:val="12"/>
                              <w:lang w:val="en-GB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DC27B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.55pt;margin-top:29.4pt;width:425.4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" filled="f" stroked="f" strokeweight=".5pt">
              <v:textbox inset="0,0,0,0">
                <w:txbxContent>
                  <w:p w14:paraId="4B7AA6FE" w14:textId="37D91326" w:rsidR="002E36BB" w:rsidRPr="00B82A55" w:rsidRDefault="00EB6A28" w:rsidP="0097231C">
                    <w:pPr>
                      <w:spacing w:after="0" w:line="168" w:lineRule="exact"/>
                      <w:rPr>
                        <w:rFonts w:cs="Arial"/>
                        <w:sz w:val="12"/>
                        <w:szCs w:val="12"/>
                        <w:lang w:val="en-GB"/>
                      </w:rPr>
                    </w:pPr>
                    <w:r>
                      <w:rPr>
                        <w:rFonts w:cs="Arial"/>
                        <w:sz w:val="12"/>
                        <w:szCs w:val="12"/>
                        <w:lang w:val="en-GB"/>
                      </w:rPr>
                      <w:t>Public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679EE5B" wp14:editId="5EB9DE4A">
              <wp:simplePos x="0" y="0"/>
              <wp:positionH relativeFrom="margin">
                <wp:posOffset>635</wp:posOffset>
              </wp:positionH>
              <wp:positionV relativeFrom="paragraph">
                <wp:posOffset>817880</wp:posOffset>
              </wp:positionV>
              <wp:extent cx="5403273" cy="124287"/>
              <wp:effectExtent l="0" t="0" r="6985" b="9525"/>
              <wp:wrapNone/>
              <wp:docPr id="80284294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273" cy="1242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C18FB7" w14:textId="77777777" w:rsidR="002E36BB" w:rsidRPr="002E36BB" w:rsidRDefault="002E36BB" w:rsidP="002E36BB">
                          <w:pPr>
                            <w:spacing w:after="0" w:line="168" w:lineRule="exact"/>
                            <w:jc w:val="center"/>
                            <w:rPr>
                              <w:rFonts w:ascii="FFF Acid Grotesk" w:hAnsi="FFF Acid Grotesk"/>
                              <w:sz w:val="14"/>
                              <w:szCs w:val="14"/>
                              <w:lang w:val="en-GB"/>
                            </w:rPr>
                          </w:pPr>
                          <w:r w:rsidRPr="002E36BB">
                            <w:rPr>
                              <w:rFonts w:ascii="FFF Acid Grotesk" w:hAnsi="FFF Acid Grotesk"/>
                              <w:sz w:val="14"/>
                              <w:szCs w:val="14"/>
                              <w:lang w:val="en-GB"/>
                            </w:rPr>
                            <w:t>CLASSIFICATION LEVEL (delete the 3 options that don't apply): PUBLIC, INTERNAL ONLY, CONFIDENTIAL, STRICTLY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79EE5B" id="_x0000_s1029" type="#_x0000_t202" style="position:absolute;margin-left:.05pt;margin-top:64.4pt;width:425.45pt;height:9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" filled="f" stroked="f" strokeweight=".5pt">
              <v:textbox inset="0,0,0,0">
                <w:txbxContent>
                  <w:p w14:paraId="36C18FB7" w14:textId="77777777" w:rsidR="002E36BB" w:rsidRPr="002E36BB" w:rsidRDefault="002E36BB" w:rsidP="002E36BB">
                    <w:pPr>
                      <w:spacing w:after="0" w:line="168" w:lineRule="exact"/>
                      <w:jc w:val="center"/>
                      <w:rPr>
                        <w:rFonts w:ascii="FFF Acid Grotesk" w:hAnsi="FFF Acid Grotesk"/>
                        <w:sz w:val="14"/>
                        <w:szCs w:val="14"/>
                        <w:lang w:val="en-GB"/>
                      </w:rPr>
                    </w:pPr>
                    <w:r w:rsidRPr="002E36BB">
                      <w:rPr>
                        <w:rFonts w:ascii="FFF Acid Grotesk" w:hAnsi="FFF Acid Grotesk"/>
                        <w:sz w:val="14"/>
                        <w:szCs w:val="14"/>
                        <w:lang w:val="en-GB"/>
                      </w:rPr>
                      <w:t>CLASSIFICATION LEVEL (delete the 3 options that don't apply): PUBLIC, INTERNAL ONLY, CONFIDENTIAL, STRICTLY CONFIDENTIAL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DDB9F" w14:textId="77777777" w:rsidR="002E36BB" w:rsidRDefault="0097231C">
    <w:pPr>
      <w:pStyle w:val="Stopka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91B6CB" wp14:editId="401E5187">
              <wp:simplePos x="0" y="0"/>
              <wp:positionH relativeFrom="column">
                <wp:posOffset>4347118</wp:posOffset>
              </wp:positionH>
              <wp:positionV relativeFrom="paragraph">
                <wp:posOffset>-444409</wp:posOffset>
              </wp:positionV>
              <wp:extent cx="1670957" cy="941705"/>
              <wp:effectExtent l="0" t="0" r="5715" b="10795"/>
              <wp:wrapNone/>
              <wp:docPr id="172000484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957" cy="941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85C92A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</w:rPr>
                            <w:t>UniCredit Bank AG, Düsseldorf</w:t>
                          </w:r>
                        </w:p>
                        <w:p w14:paraId="55831724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Bank Code (BLZ):  302 201 90  </w:t>
                          </w:r>
                        </w:p>
                        <w:p w14:paraId="211B937A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Account Number:  18 47 59 95  </w:t>
                          </w:r>
                        </w:p>
                        <w:p w14:paraId="39F5692A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S.W.I.F.T. Code / BIC:  HYVE DE MM 414 </w:t>
                          </w:r>
                        </w:p>
                        <w:p w14:paraId="16D052CB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</w:rPr>
                            <w:t>IBAN</w:t>
                          </w:r>
                          <w:r w:rsidR="0097231C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97231C">
                            <w:rPr>
                              <w:rFonts w:cs="Arial"/>
                              <w:sz w:val="14"/>
                              <w:szCs w:val="14"/>
                            </w:rPr>
                            <w:t>DE88 3022 0190 0018 4759 95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1B6C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42.3pt;margin-top:-35pt;width:131.55pt;height:7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" filled="f" stroked="f" strokeweight=".5pt">
              <v:textbox inset="0,0,0,0">
                <w:txbxContent>
                  <w:p w14:paraId="0685C92A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</w:rPr>
                      <w:t>UniCredit Bank AG, Düsseldorf</w:t>
                    </w:r>
                  </w:p>
                  <w:p w14:paraId="55831724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</w:rPr>
                      <w:t xml:space="preserve">Bank Code (BLZ):  302 201 90  </w:t>
                    </w:r>
                  </w:p>
                  <w:p w14:paraId="211B937A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Account Number:  18 47 59 95  </w:t>
                    </w:r>
                  </w:p>
                  <w:p w14:paraId="39F5692A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S.W.I.F.T. Code / BIC:  HYVE DE MM 414 </w:t>
                    </w:r>
                  </w:p>
                  <w:p w14:paraId="16D052CB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</w:rPr>
                      <w:t>IBAN</w:t>
                    </w:r>
                    <w:r w:rsidR="0097231C">
                      <w:rPr>
                        <w:rFonts w:cs="Arial"/>
                        <w:sz w:val="14"/>
                        <w:szCs w:val="14"/>
                      </w:rPr>
                      <w:t xml:space="preserve">  </w:t>
                    </w:r>
                    <w:r w:rsidRPr="0097231C">
                      <w:rPr>
                        <w:rFonts w:cs="Arial"/>
                        <w:sz w:val="14"/>
                        <w:szCs w:val="14"/>
                      </w:rPr>
                      <w:t>DE88 3022 0190 0018 4759 95</w:t>
                    </w:r>
                  </w:p>
                </w:txbxContent>
              </v:textbox>
            </v:shape>
          </w:pict>
        </mc:Fallback>
      </mc:AlternateContent>
    </w:r>
    <w:r w:rsidR="002E36B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2A8254" wp14:editId="07D6CC00">
              <wp:simplePos x="0" y="0"/>
              <wp:positionH relativeFrom="margin">
                <wp:posOffset>-40005</wp:posOffset>
              </wp:positionH>
              <wp:positionV relativeFrom="paragraph">
                <wp:posOffset>371475</wp:posOffset>
              </wp:positionV>
              <wp:extent cx="5403215" cy="123825"/>
              <wp:effectExtent l="0" t="0" r="6985" b="9525"/>
              <wp:wrapNone/>
              <wp:docPr id="109726546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215" cy="123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A22AD2" w14:textId="77777777" w:rsidR="002E36BB" w:rsidRPr="0097231C" w:rsidRDefault="002E36BB" w:rsidP="0097231C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CLASSIFICATION LEVEL (delete the 3 options that don't apply): PUBLIC, INTERNAL ONLY, CONFIDENTIAL, STRICTLY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2A8254" id="_x0000_s1031" type="#_x0000_t202" style="position:absolute;margin-left:-3.15pt;margin-top:29.25pt;width:425.4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" filled="f" stroked="f" strokeweight=".5pt">
              <v:textbox inset="0,0,0,0">
                <w:txbxContent>
                  <w:p w14:paraId="43A22AD2" w14:textId="77777777" w:rsidR="002E36BB" w:rsidRPr="0097231C" w:rsidRDefault="002E36BB" w:rsidP="0097231C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>CLASSIFICATION LEVEL (delete the 3 options that don't apply): PUBLIC, INTERNAL ONLY, CONFIDENTIAL, STRICTLY CONFIDENTIAL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E36B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5CDCA9" wp14:editId="438A363B">
              <wp:simplePos x="0" y="0"/>
              <wp:positionH relativeFrom="column">
                <wp:posOffset>2457450</wp:posOffset>
              </wp:positionH>
              <wp:positionV relativeFrom="paragraph">
                <wp:posOffset>-444500</wp:posOffset>
              </wp:positionV>
              <wp:extent cx="1651635" cy="941705"/>
              <wp:effectExtent l="0" t="0" r="0" b="0"/>
              <wp:wrapNone/>
              <wp:docPr id="106966975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635" cy="941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B272EA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Commerzbank AG, Leverkusen  </w:t>
                          </w:r>
                        </w:p>
                        <w:p w14:paraId="76EF3B4B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Bank Code (BLZ):  375 400 50  </w:t>
                          </w:r>
                        </w:p>
                        <w:p w14:paraId="52C2A69A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Account Number:  44 45 82 101  </w:t>
                          </w:r>
                        </w:p>
                        <w:p w14:paraId="107E539D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S.W.I.F.T. Code / BIC:  COBA DE FF 375  </w:t>
                          </w:r>
                        </w:p>
                        <w:p w14:paraId="595A7691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</w:rPr>
                            <w:t>IBAN</w:t>
                          </w:r>
                          <w:r w:rsidR="0097231C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97231C">
                            <w:rPr>
                              <w:rFonts w:cs="Arial"/>
                              <w:sz w:val="14"/>
                              <w:szCs w:val="14"/>
                            </w:rPr>
                            <w:t>DE25 3754 0050 0444 5821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5CDCA9" id="_x0000_s1032" type="#_x0000_t202" style="position:absolute;margin-left:193.5pt;margin-top:-35pt;width:130.05pt;height:7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" filled="f" stroked="f" strokeweight=".5pt">
              <v:textbox inset="0,0,0,0">
                <w:txbxContent>
                  <w:p w14:paraId="36B272EA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</w:rPr>
                      <w:t xml:space="preserve">Commerzbank AG, Leverkusen  </w:t>
                    </w:r>
                  </w:p>
                  <w:p w14:paraId="76EF3B4B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</w:rPr>
                      <w:t xml:space="preserve">Bank Code (BLZ):  375 400 50  </w:t>
                    </w:r>
                  </w:p>
                  <w:p w14:paraId="52C2A69A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Account Number:  44 45 82 101  </w:t>
                    </w:r>
                  </w:p>
                  <w:p w14:paraId="107E539D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S.W.I.F.T. Code / BIC:  COBA DE FF 375  </w:t>
                    </w:r>
                  </w:p>
                  <w:p w14:paraId="595A7691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</w:rPr>
                      <w:t>IBAN</w:t>
                    </w:r>
                    <w:r w:rsidR="0097231C">
                      <w:rPr>
                        <w:rFonts w:cs="Arial"/>
                        <w:sz w:val="14"/>
                        <w:szCs w:val="14"/>
                      </w:rPr>
                      <w:t xml:space="preserve">  </w:t>
                    </w:r>
                    <w:r w:rsidRPr="0097231C">
                      <w:rPr>
                        <w:rFonts w:cs="Arial"/>
                        <w:sz w:val="14"/>
                        <w:szCs w:val="14"/>
                      </w:rPr>
                      <w:t>DE25 3754 0050 0444 5821 01</w:t>
                    </w:r>
                  </w:p>
                </w:txbxContent>
              </v:textbox>
            </v:shape>
          </w:pict>
        </mc:Fallback>
      </mc:AlternateContent>
    </w:r>
    <w:r w:rsidR="002E36B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F526C" wp14:editId="0619BCAC">
              <wp:simplePos x="0" y="0"/>
              <wp:positionH relativeFrom="column">
                <wp:posOffset>-40341</wp:posOffset>
              </wp:positionH>
              <wp:positionV relativeFrom="paragraph">
                <wp:posOffset>-445845</wp:posOffset>
              </wp:positionV>
              <wp:extent cx="2458720" cy="941705"/>
              <wp:effectExtent l="0" t="0" r="0" b="10795"/>
              <wp:wrapNone/>
              <wp:docPr id="53022456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8720" cy="941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D00F02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Management Board: </w:t>
                          </w:r>
                        </w:p>
                        <w:p w14:paraId="52DC8449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David Baines, Robert Roiger, Sebastian </w:t>
                          </w:r>
                          <w:proofErr w:type="spellStart"/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Despineux</w:t>
                          </w:r>
                          <w:proofErr w:type="spellEnd"/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</w:p>
                        <w:p w14:paraId="70CBC613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Registered Office: Leverkusen  </w:t>
                          </w:r>
                        </w:p>
                        <w:p w14:paraId="547AB3C6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HRB 118934  </w:t>
                          </w:r>
                        </w:p>
                        <w:p w14:paraId="024F89ED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Commercial Register Court:  </w:t>
                          </w:r>
                          <w:proofErr w:type="spellStart"/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Amtsgericht</w:t>
                          </w:r>
                          <w:proofErr w:type="spellEnd"/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Köln </w:t>
                          </w:r>
                        </w:p>
                        <w:p w14:paraId="406AF827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Value Added Tax Identification Number:  DE 3684566797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4F526C" id="_x0000_s1033" type="#_x0000_t202" style="position:absolute;margin-left:-3.2pt;margin-top:-35.1pt;width:193.6pt;height:7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" filled="f" stroked="f" strokeweight=".5pt">
              <v:textbox inset="0,0,0,0">
                <w:txbxContent>
                  <w:p w14:paraId="12D00F02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Management Board: </w:t>
                    </w:r>
                  </w:p>
                  <w:p w14:paraId="52DC8449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David Baines, Robert Roiger, Sebastian Despineux </w:t>
                    </w:r>
                  </w:p>
                  <w:p w14:paraId="70CBC613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Registered Office: Leverkusen  </w:t>
                    </w:r>
                  </w:p>
                  <w:p w14:paraId="547AB3C6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HRB 118934  </w:t>
                    </w:r>
                  </w:p>
                  <w:p w14:paraId="024F89ED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Commercial Register Court:  Amtsgericht Köln </w:t>
                    </w:r>
                  </w:p>
                  <w:p w14:paraId="406AF827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>Value Added Tax Identification Number:  DE 3684566797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67484" w14:textId="77777777" w:rsidR="00BB63D1" w:rsidRDefault="00BB63D1" w:rsidP="007F11AE">
      <w:pPr>
        <w:spacing w:after="0" w:line="240" w:lineRule="auto"/>
      </w:pPr>
      <w:r>
        <w:separator/>
      </w:r>
    </w:p>
  </w:footnote>
  <w:footnote w:type="continuationSeparator" w:id="0">
    <w:p w14:paraId="57684FEA" w14:textId="77777777" w:rsidR="00BB63D1" w:rsidRDefault="00BB63D1" w:rsidP="007F1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58190" w14:textId="207AA618" w:rsidR="00693C86" w:rsidRPr="00004FC0" w:rsidRDefault="00151A77" w:rsidP="00151A77">
    <w:pPr>
      <w:pStyle w:val="Nagwek"/>
      <w:jc w:val="right"/>
      <w:rPr>
        <w:rFonts w:ascii="Segoe UI" w:hAnsi="Segoe UI" w:cs="Segoe UI"/>
      </w:rPr>
    </w:pPr>
    <w:r w:rsidRPr="00B5123F">
      <w:rPr>
        <w:b/>
        <w:bCs/>
        <w:noProof/>
        <w:color w:val="C79757" w:themeColor="accent1"/>
        <w:sz w:val="32"/>
        <w:szCs w:val="32"/>
        <w:lang w:eastAsia="de-DE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31AA8836" wp14:editId="2A0C95A7">
              <wp:simplePos x="0" y="0"/>
              <wp:positionH relativeFrom="column">
                <wp:posOffset>2841625</wp:posOffset>
              </wp:positionH>
              <wp:positionV relativeFrom="paragraph">
                <wp:posOffset>-190500</wp:posOffset>
              </wp:positionV>
              <wp:extent cx="3177540" cy="403860"/>
              <wp:effectExtent l="0" t="0" r="0" b="0"/>
              <wp:wrapTopAndBottom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7540" cy="403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21CE6" w14:textId="7C9D3D78" w:rsidR="00151A77" w:rsidRPr="00004FC0" w:rsidRDefault="00FE754F" w:rsidP="00004FC0">
                          <w:pPr>
                            <w:spacing w:before="100" w:beforeAutospacing="1" w:after="100" w:afterAutospacing="1"/>
                            <w:jc w:val="right"/>
                            <w:rPr>
                              <w:rFonts w:ascii="Segoe UI" w:hAnsi="Segoe UI" w:cs="Segoe U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bCs/>
                              <w:noProof/>
                              <w:color w:val="C79757" w:themeColor="accent1"/>
                              <w:sz w:val="40"/>
                              <w:szCs w:val="40"/>
                            </w:rPr>
                            <w:t>Informacja</w:t>
                          </w:r>
                          <w:r w:rsidR="00F83506" w:rsidRPr="00004FC0">
                            <w:rPr>
                              <w:rFonts w:ascii="Segoe UI" w:hAnsi="Segoe UI" w:cs="Segoe UI"/>
                              <w:b/>
                              <w:bCs/>
                              <w:noProof/>
                              <w:color w:val="C79757" w:themeColor="accent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 w:cs="Segoe UI"/>
                              <w:b/>
                              <w:bCs/>
                              <w:noProof/>
                              <w:color w:val="C79757" w:themeColor="accent1"/>
                              <w:sz w:val="40"/>
                              <w:szCs w:val="40"/>
                            </w:rPr>
                            <w:t>prasowa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AA883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left:0;text-align:left;margin-left:223.75pt;margin-top:-15pt;width:250.2pt;height:31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" filled="f" stroked="f">
              <v:textbox>
                <w:txbxContent>
                  <w:p w14:paraId="42F21CE6" w14:textId="7C9D3D78" w:rsidR="00151A77" w:rsidRPr="00004FC0" w:rsidRDefault="00FE754F" w:rsidP="00004FC0">
                    <w:pPr>
                      <w:spacing w:before="100" w:beforeAutospacing="1" w:after="100" w:afterAutospacing="1"/>
                      <w:jc w:val="right"/>
                      <w:rPr>
                        <w:rFonts w:ascii="Segoe UI" w:hAnsi="Segoe UI" w:cs="Segoe UI"/>
                        <w:sz w:val="40"/>
                        <w:szCs w:val="40"/>
                      </w:rPr>
                    </w:pPr>
                    <w:r>
                      <w:rPr>
                        <w:rFonts w:ascii="Segoe UI" w:hAnsi="Segoe UI" w:cs="Segoe UI"/>
                        <w:b/>
                        <w:bCs/>
                        <w:noProof/>
                        <w:color w:val="C79757" w:themeColor="accent1"/>
                        <w:sz w:val="40"/>
                        <w:szCs w:val="40"/>
                      </w:rPr>
                      <w:t>Informacja</w:t>
                    </w:r>
                    <w:r w:rsidR="00F83506" w:rsidRPr="00004FC0">
                      <w:rPr>
                        <w:rFonts w:ascii="Segoe UI" w:hAnsi="Segoe UI" w:cs="Segoe UI"/>
                        <w:b/>
                        <w:bCs/>
                        <w:noProof/>
                        <w:color w:val="C79757" w:themeColor="accent1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Segoe UI" w:hAnsi="Segoe UI" w:cs="Segoe UI"/>
                        <w:b/>
                        <w:bCs/>
                        <w:noProof/>
                        <w:color w:val="C79757" w:themeColor="accent1"/>
                        <w:sz w:val="40"/>
                        <w:szCs w:val="40"/>
                      </w:rPr>
                      <w:t>prasowa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81D58">
      <w:rPr>
        <w:noProof/>
        <w:lang w:eastAsia="de-DE"/>
      </w:rPr>
      <w:drawing>
        <wp:anchor distT="0" distB="0" distL="114300" distR="114300" simplePos="0" relativeHeight="251677696" behindDoc="0" locked="0" layoutInCell="1" allowOverlap="1" wp14:anchorId="2D17F7D1" wp14:editId="1F1210FD">
          <wp:simplePos x="0" y="0"/>
          <wp:positionH relativeFrom="column">
            <wp:posOffset>-19050</wp:posOffset>
          </wp:positionH>
          <wp:positionV relativeFrom="paragraph">
            <wp:posOffset>-64135</wp:posOffset>
          </wp:positionV>
          <wp:extent cx="1384935" cy="194945"/>
          <wp:effectExtent l="0" t="0" r="5715" b="0"/>
          <wp:wrapSquare wrapText="bothSides"/>
          <wp:docPr id="709291601" name="Grafik 18" descr="Ein Bild, das Schwarz, Dunkelhei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273756" name="Grafik 18" descr="Ein Bild, das Schwarz, Dunkelheit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935" cy="194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1D58">
      <w:t xml:space="preserve">                                                                                                                              </w:t>
    </w:r>
  </w:p>
  <w:p w14:paraId="7C383472" w14:textId="214D606A" w:rsidR="00693C86" w:rsidRDefault="00F83506" w:rsidP="00693C86">
    <w:pPr>
      <w:pStyle w:val="Nagwek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07897B4" wp14:editId="2443FBD4">
              <wp:simplePos x="0" y="0"/>
              <wp:positionH relativeFrom="column">
                <wp:posOffset>-31115</wp:posOffset>
              </wp:positionH>
              <wp:positionV relativeFrom="paragraph">
                <wp:posOffset>128905</wp:posOffset>
              </wp:positionV>
              <wp:extent cx="5958840" cy="0"/>
              <wp:effectExtent l="0" t="0" r="0" b="0"/>
              <wp:wrapNone/>
              <wp:docPr id="301421459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88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43D353" id="Gerader Verbinde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10.15pt" to="46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" strokecolor="#c79757 [3204]" strokeweight="1pt">
              <v:stroke joinstyle="miter"/>
            </v:line>
          </w:pict>
        </mc:Fallback>
      </mc:AlternateContent>
    </w:r>
    <w:r w:rsidR="00693C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FC69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8E39F2"/>
    <w:multiLevelType w:val="hybridMultilevel"/>
    <w:tmpl w:val="6D1A1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57E8E12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17354C"/>
    <w:multiLevelType w:val="hybridMultilevel"/>
    <w:tmpl w:val="E0523A8A"/>
    <w:lvl w:ilvl="0" w:tplc="33F0E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79757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80C56"/>
    <w:multiLevelType w:val="hybridMultilevel"/>
    <w:tmpl w:val="CFDE3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A0572"/>
    <w:multiLevelType w:val="hybridMultilevel"/>
    <w:tmpl w:val="1A9E9B3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2215D45"/>
    <w:multiLevelType w:val="hybridMultilevel"/>
    <w:tmpl w:val="E17E3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98076404">
    <w:abstractNumId w:val="0"/>
  </w:num>
  <w:num w:numId="2" w16cid:durableId="1824732434">
    <w:abstractNumId w:val="5"/>
  </w:num>
  <w:num w:numId="3" w16cid:durableId="1008480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8343570">
    <w:abstractNumId w:val="1"/>
  </w:num>
  <w:num w:numId="5" w16cid:durableId="617571104">
    <w:abstractNumId w:val="6"/>
  </w:num>
  <w:num w:numId="6" w16cid:durableId="711878728">
    <w:abstractNumId w:val="3"/>
  </w:num>
  <w:num w:numId="7" w16cid:durableId="1684235942">
    <w:abstractNumId w:val="2"/>
  </w:num>
  <w:num w:numId="8" w16cid:durableId="54744359">
    <w:abstractNumId w:val="2"/>
  </w:num>
  <w:num w:numId="9" w16cid:durableId="1865358222">
    <w:abstractNumId w:val="2"/>
  </w:num>
  <w:num w:numId="10" w16cid:durableId="1877959403">
    <w:abstractNumId w:val="2"/>
  </w:num>
  <w:num w:numId="11" w16cid:durableId="833687887">
    <w:abstractNumId w:val="2"/>
  </w:num>
  <w:num w:numId="12" w16cid:durableId="1678194163">
    <w:abstractNumId w:val="2"/>
  </w:num>
  <w:num w:numId="13" w16cid:durableId="1969582629">
    <w:abstractNumId w:val="2"/>
  </w:num>
  <w:num w:numId="14" w16cid:durableId="335766382">
    <w:abstractNumId w:val="2"/>
  </w:num>
  <w:num w:numId="15" w16cid:durableId="1919168938">
    <w:abstractNumId w:val="2"/>
  </w:num>
  <w:num w:numId="16" w16cid:durableId="809984244">
    <w:abstractNumId w:val="2"/>
  </w:num>
  <w:num w:numId="17" w16cid:durableId="1161118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7FA"/>
    <w:rsid w:val="00004FC0"/>
    <w:rsid w:val="000561D3"/>
    <w:rsid w:val="0006739B"/>
    <w:rsid w:val="000923FC"/>
    <w:rsid w:val="000A3B94"/>
    <w:rsid w:val="000A5B23"/>
    <w:rsid w:val="000A68C0"/>
    <w:rsid w:val="000B494B"/>
    <w:rsid w:val="000C0004"/>
    <w:rsid w:val="000E4CA2"/>
    <w:rsid w:val="00100DF6"/>
    <w:rsid w:val="00103AFD"/>
    <w:rsid w:val="00126CDA"/>
    <w:rsid w:val="00151A77"/>
    <w:rsid w:val="001606C2"/>
    <w:rsid w:val="001653D3"/>
    <w:rsid w:val="00165555"/>
    <w:rsid w:val="001A57E2"/>
    <w:rsid w:val="001D1AB2"/>
    <w:rsid w:val="001D5851"/>
    <w:rsid w:val="001E7EB6"/>
    <w:rsid w:val="001F0F71"/>
    <w:rsid w:val="002E36BB"/>
    <w:rsid w:val="002E41DB"/>
    <w:rsid w:val="002E426E"/>
    <w:rsid w:val="0032346A"/>
    <w:rsid w:val="003D2A1D"/>
    <w:rsid w:val="004519BD"/>
    <w:rsid w:val="004538A0"/>
    <w:rsid w:val="00477C5A"/>
    <w:rsid w:val="00486894"/>
    <w:rsid w:val="004B364F"/>
    <w:rsid w:val="004C6EDD"/>
    <w:rsid w:val="004F3560"/>
    <w:rsid w:val="004F3DA5"/>
    <w:rsid w:val="00520366"/>
    <w:rsid w:val="00541E8D"/>
    <w:rsid w:val="00561D11"/>
    <w:rsid w:val="005C59B6"/>
    <w:rsid w:val="00600CCE"/>
    <w:rsid w:val="0064322E"/>
    <w:rsid w:val="00652387"/>
    <w:rsid w:val="00655744"/>
    <w:rsid w:val="00662773"/>
    <w:rsid w:val="006646BF"/>
    <w:rsid w:val="0067392D"/>
    <w:rsid w:val="0069351C"/>
    <w:rsid w:val="00693C86"/>
    <w:rsid w:val="006A3ECE"/>
    <w:rsid w:val="006B5F27"/>
    <w:rsid w:val="006E518B"/>
    <w:rsid w:val="00734E2F"/>
    <w:rsid w:val="007538E9"/>
    <w:rsid w:val="00775F31"/>
    <w:rsid w:val="0079105F"/>
    <w:rsid w:val="007B7417"/>
    <w:rsid w:val="007D2506"/>
    <w:rsid w:val="007F11AE"/>
    <w:rsid w:val="007F1A64"/>
    <w:rsid w:val="008902F9"/>
    <w:rsid w:val="008937FA"/>
    <w:rsid w:val="008B1FD1"/>
    <w:rsid w:val="008D2F91"/>
    <w:rsid w:val="008D3A10"/>
    <w:rsid w:val="00911BD5"/>
    <w:rsid w:val="00917CF0"/>
    <w:rsid w:val="0095635C"/>
    <w:rsid w:val="0097231C"/>
    <w:rsid w:val="009906AC"/>
    <w:rsid w:val="009943E8"/>
    <w:rsid w:val="009A028F"/>
    <w:rsid w:val="009A4FF3"/>
    <w:rsid w:val="00A20204"/>
    <w:rsid w:val="00A8490D"/>
    <w:rsid w:val="00A86123"/>
    <w:rsid w:val="00AD508F"/>
    <w:rsid w:val="00AF39DD"/>
    <w:rsid w:val="00B15202"/>
    <w:rsid w:val="00B22678"/>
    <w:rsid w:val="00B32D47"/>
    <w:rsid w:val="00B82A55"/>
    <w:rsid w:val="00B900DC"/>
    <w:rsid w:val="00B92F40"/>
    <w:rsid w:val="00B9611D"/>
    <w:rsid w:val="00BA00CF"/>
    <w:rsid w:val="00BB63D1"/>
    <w:rsid w:val="00BD3E58"/>
    <w:rsid w:val="00C26EFA"/>
    <w:rsid w:val="00C5442A"/>
    <w:rsid w:val="00C7659A"/>
    <w:rsid w:val="00C806A3"/>
    <w:rsid w:val="00C8338D"/>
    <w:rsid w:val="00CD34DB"/>
    <w:rsid w:val="00CF15CA"/>
    <w:rsid w:val="00CF3FA8"/>
    <w:rsid w:val="00D04C7D"/>
    <w:rsid w:val="00D248A1"/>
    <w:rsid w:val="00D81D58"/>
    <w:rsid w:val="00D92D31"/>
    <w:rsid w:val="00DC308A"/>
    <w:rsid w:val="00DD759E"/>
    <w:rsid w:val="00DF2599"/>
    <w:rsid w:val="00E1214D"/>
    <w:rsid w:val="00E16471"/>
    <w:rsid w:val="00E70B24"/>
    <w:rsid w:val="00E72AFC"/>
    <w:rsid w:val="00E93884"/>
    <w:rsid w:val="00EA2F1C"/>
    <w:rsid w:val="00EB6A28"/>
    <w:rsid w:val="00EF4FBA"/>
    <w:rsid w:val="00F24313"/>
    <w:rsid w:val="00F677A0"/>
    <w:rsid w:val="00F83506"/>
    <w:rsid w:val="00F94B5C"/>
    <w:rsid w:val="00FA0707"/>
    <w:rsid w:val="00FA65D5"/>
    <w:rsid w:val="00FC24B0"/>
    <w:rsid w:val="00FD2BE3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5C07FF0"/>
  <w15:chartTrackingRefBased/>
  <w15:docId w15:val="{7AD8B851-F509-4AD2-8C8B-D76E7CF4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2E"/>
  </w:style>
  <w:style w:type="paragraph" w:styleId="Nagwek1">
    <w:name w:val="heading 1"/>
    <w:basedOn w:val="Normalny"/>
    <w:next w:val="Normalny"/>
    <w:link w:val="Nagwek1Znak"/>
    <w:uiPriority w:val="9"/>
    <w:qFormat/>
    <w:rsid w:val="0064322E"/>
    <w:pPr>
      <w:keepNext/>
      <w:keepLines/>
      <w:numPr>
        <w:numId w:val="16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322E"/>
    <w:pPr>
      <w:keepNext/>
      <w:keepLines/>
      <w:numPr>
        <w:ilvl w:val="1"/>
        <w:numId w:val="16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322E"/>
    <w:pPr>
      <w:keepNext/>
      <w:keepLines/>
      <w:numPr>
        <w:ilvl w:val="2"/>
        <w:numId w:val="1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322E"/>
    <w:pPr>
      <w:keepNext/>
      <w:keepLines/>
      <w:numPr>
        <w:ilvl w:val="3"/>
        <w:numId w:val="1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322E"/>
    <w:pPr>
      <w:keepNext/>
      <w:keepLines/>
      <w:numPr>
        <w:ilvl w:val="4"/>
        <w:numId w:val="16"/>
      </w:numPr>
      <w:spacing w:before="200" w:after="0"/>
      <w:outlineLvl w:val="4"/>
    </w:pPr>
    <w:rPr>
      <w:rFonts w:asciiTheme="majorHAnsi" w:eastAsiaTheme="majorEastAsia" w:hAnsiTheme="majorHAnsi" w:cstheme="majorBidi"/>
      <w:color w:val="000000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322E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322E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322E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322E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22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64322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322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322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322E"/>
    <w:rPr>
      <w:rFonts w:asciiTheme="majorHAnsi" w:eastAsiaTheme="majorEastAsia" w:hAnsiTheme="majorHAnsi" w:cstheme="majorBidi"/>
      <w:color w:val="000000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322E"/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32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32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32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432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322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322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64322E"/>
    <w:rPr>
      <w:color w:val="5A5A5A" w:themeColor="text1" w:themeTint="A5"/>
      <w:spacing w:val="10"/>
    </w:rPr>
  </w:style>
  <w:style w:type="paragraph" w:styleId="Cytat">
    <w:name w:val="Quote"/>
    <w:basedOn w:val="Normalny"/>
    <w:next w:val="Normalny"/>
    <w:link w:val="CytatZnak"/>
    <w:uiPriority w:val="29"/>
    <w:qFormat/>
    <w:rsid w:val="0064322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64322E"/>
    <w:rPr>
      <w:i/>
      <w:iCs/>
      <w:color w:val="000000" w:themeColor="text1"/>
    </w:rPr>
  </w:style>
  <w:style w:type="paragraph" w:styleId="Akapitzlist">
    <w:name w:val="List Paragraph"/>
    <w:basedOn w:val="Normalny"/>
    <w:uiPriority w:val="34"/>
    <w:qFormat/>
    <w:rsid w:val="000923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322E"/>
    <w:rPr>
      <w:b/>
      <w:bCs/>
      <w:i/>
      <w:iCs/>
      <w:cap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322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322E"/>
    <w:rPr>
      <w:color w:val="000000" w:themeColor="text1"/>
      <w:shd w:val="clear" w:color="auto" w:fill="F2F2F2" w:themeFill="background1" w:themeFillShade="F2"/>
    </w:rPr>
  </w:style>
  <w:style w:type="character" w:styleId="Odwoanieintensywne">
    <w:name w:val="Intense Reference"/>
    <w:basedOn w:val="Domylnaczcionkaakapitu"/>
    <w:uiPriority w:val="32"/>
    <w:qFormat/>
    <w:rsid w:val="0064322E"/>
    <w:rPr>
      <w:b/>
      <w:bCs/>
      <w:smallCaps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1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1AE"/>
  </w:style>
  <w:style w:type="paragraph" w:styleId="Stopka">
    <w:name w:val="footer"/>
    <w:basedOn w:val="Normalny"/>
    <w:link w:val="StopkaZnak"/>
    <w:uiPriority w:val="99"/>
    <w:unhideWhenUsed/>
    <w:rsid w:val="007F1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1AE"/>
  </w:style>
  <w:style w:type="paragraph" w:styleId="Listapunktowana">
    <w:name w:val="List Bullet"/>
    <w:basedOn w:val="Normalny"/>
    <w:autoRedefine/>
    <w:uiPriority w:val="99"/>
    <w:unhideWhenUsed/>
    <w:rsid w:val="00E93884"/>
    <w:pPr>
      <w:numPr>
        <w:numId w:val="1"/>
      </w:numPr>
      <w:tabs>
        <w:tab w:val="clear" w:pos="360"/>
        <w:tab w:val="num" w:pos="196"/>
      </w:tabs>
      <w:spacing w:before="120" w:after="0" w:line="240" w:lineRule="auto"/>
      <w:ind w:left="357" w:hanging="357"/>
    </w:pPr>
    <w:rPr>
      <w:rFonts w:cs="Arial"/>
      <w:color w:val="C79757" w:themeColor="accent1"/>
      <w:sz w:val="28"/>
      <w:szCs w:val="28"/>
      <w:lang w:val="en-GB"/>
    </w:rPr>
  </w:style>
  <w:style w:type="paragraph" w:customStyle="1" w:styleId="Funktion">
    <w:name w:val="Funktion"/>
    <w:basedOn w:val="Normalny"/>
    <w:next w:val="Normalny"/>
    <w:rsid w:val="006646BF"/>
    <w:pPr>
      <w:spacing w:after="0" w:line="240" w:lineRule="auto"/>
    </w:pPr>
    <w:rPr>
      <w:color w:val="000000" w:themeColor="text1"/>
      <w:sz w:val="16"/>
    </w:rPr>
  </w:style>
  <w:style w:type="character" w:styleId="Hipercze">
    <w:name w:val="Hyperlink"/>
    <w:basedOn w:val="Domylnaczcionkaakapitu"/>
    <w:uiPriority w:val="99"/>
    <w:unhideWhenUsed/>
    <w:rsid w:val="00D92D31"/>
    <w:rPr>
      <w:color w:val="C79757" w:themeColor="hyperlink"/>
      <w:u w:val="single"/>
    </w:rPr>
  </w:style>
  <w:style w:type="character" w:customStyle="1" w:styleId="NichtaufgelsteErwhnung1">
    <w:name w:val="Nicht aufgelöste Erwähnung1"/>
    <w:basedOn w:val="Domylnaczcionkaakapitu"/>
    <w:uiPriority w:val="99"/>
    <w:semiHidden/>
    <w:unhideWhenUsed/>
    <w:rsid w:val="00D92D3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4322E"/>
    <w:pPr>
      <w:spacing w:after="0" w:line="240" w:lineRule="auto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64322E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4322E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64322E"/>
    <w:rPr>
      <w:i/>
      <w:iCs/>
      <w:color w:val="auto"/>
    </w:rPr>
  </w:style>
  <w:style w:type="character" w:styleId="Wyrnieniedelikatne">
    <w:name w:val="Subtle Emphasis"/>
    <w:basedOn w:val="Domylnaczcionkaakapitu"/>
    <w:uiPriority w:val="19"/>
    <w:qFormat/>
    <w:rsid w:val="0064322E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qFormat/>
    <w:rsid w:val="0064322E"/>
    <w:rPr>
      <w:smallCaps/>
      <w:color w:val="404040" w:themeColor="text1" w:themeTint="BF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64322E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2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tarmas-bilmin@tmdfrictio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.jordan@contrus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TMDFriction_Branding202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C79757"/>
      </a:accent1>
      <a:accent2>
        <a:srgbClr val="D34C3D"/>
      </a:accent2>
      <a:accent3>
        <a:srgbClr val="2A7EC8"/>
      </a:accent3>
      <a:accent4>
        <a:srgbClr val="38BA74"/>
      </a:accent4>
      <a:accent5>
        <a:srgbClr val="E38D83"/>
      </a:accent5>
      <a:accent6>
        <a:srgbClr val="92D993"/>
      </a:accent6>
      <a:hlink>
        <a:srgbClr val="C79757"/>
      </a:hlink>
      <a:folHlink>
        <a:srgbClr val="82B5E4"/>
      </a:folHlink>
    </a:clrScheme>
    <a:fontScheme name="TMDFriction_Brand2025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1051</Words>
  <Characters>6310</Characters>
  <Application>Microsoft Office Word</Application>
  <DocSecurity>0</DocSecurity>
  <Lines>52</Lines>
  <Paragraphs>14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LEVOL6107 - Bettina.Bruechert</dc:creator>
  <cp:keywords/>
  <dc:description/>
  <cp:lastModifiedBy>Krzysztof  Jordan</cp:lastModifiedBy>
  <cp:revision>5</cp:revision>
  <dcterms:created xsi:type="dcterms:W3CDTF">2025-07-03T10:15:00Z</dcterms:created>
  <dcterms:modified xsi:type="dcterms:W3CDTF">2025-08-19T07:52:00Z</dcterms:modified>
</cp:coreProperties>
</file>