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A113" w14:textId="77777777" w:rsidR="00732297" w:rsidRDefault="00047583">
      <w:pPr>
        <w:spacing w:before="40" w:line="240" w:lineRule="auto"/>
        <w:ind w:right="570" w:firstLine="90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Uber expande serviço Women Drivers para novas cidades</w:t>
      </w:r>
    </w:p>
    <w:p w14:paraId="5414A114" w14:textId="77777777" w:rsidR="00732297" w:rsidRDefault="00047583">
      <w:pPr>
        <w:spacing w:before="4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Women</w:t>
      </w:r>
      <w:r>
        <w:rPr>
          <w:rFonts w:ascii="Calibri" w:eastAsia="Calibri" w:hAnsi="Calibri" w:cs="Calibri"/>
          <w:b/>
        </w:rPr>
        <w:t xml:space="preserve"> Drivers, serviço exclusivo da Uber, chega a cinco novas cidades: Algarve, Aveiro, Leiria, Braga e Coimbra.</w:t>
      </w:r>
    </w:p>
    <w:p w14:paraId="5414A115" w14:textId="77777777" w:rsidR="00732297" w:rsidRDefault="00732297">
      <w:pPr>
        <w:spacing w:before="40" w:line="240" w:lineRule="auto"/>
        <w:jc w:val="both"/>
        <w:rPr>
          <w:rFonts w:ascii="Calibri" w:eastAsia="Calibri" w:hAnsi="Calibri" w:cs="Calibri"/>
        </w:rPr>
      </w:pPr>
    </w:p>
    <w:p w14:paraId="5414A116" w14:textId="669B3A4E" w:rsidR="00732297" w:rsidRDefault="00047583">
      <w:pPr>
        <w:spacing w:before="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Depois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a fase-piloto em Lisboa, a Uber expande o serviço Women Drivers para novas cidades. A possibilidade de viajar apenas com motoristas mulheres ou transportar exclusivamente passageiras do sexo feminino, chega agora a mais regiões do país, Algarve, Aveiro, Leiria, Braga e Coimbra. </w:t>
      </w:r>
    </w:p>
    <w:p w14:paraId="5414A117" w14:textId="77777777" w:rsidR="00732297" w:rsidRDefault="00732297">
      <w:pPr>
        <w:spacing w:before="40" w:line="240" w:lineRule="auto"/>
        <w:jc w:val="both"/>
        <w:rPr>
          <w:rFonts w:ascii="Calibri" w:eastAsia="Calibri" w:hAnsi="Calibri" w:cs="Calibri"/>
        </w:rPr>
      </w:pPr>
    </w:p>
    <w:p w14:paraId="5414A118" w14:textId="77777777" w:rsidR="00732297" w:rsidRDefault="00047583">
      <w:pPr>
        <w:spacing w:before="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 a expansão do Women Drivers, a Uber reforça o seu compromisso enquanto plataforma com uma mobilidade mais personalizada e inclusiva. Passa a estar disponível para todas as utilizadoras e motoristas em mais cidades, oferecendo maior liberdade de escolha e contribuindo para uma experiência de viagem mais confortável e ajustada às preferências individuais. À semelhança do lançamento em Lisboa, a expansão para estas novas cidades será gradual ao longo das próximas semanas.</w:t>
      </w:r>
    </w:p>
    <w:p w14:paraId="5414A119" w14:textId="77777777" w:rsidR="00732297" w:rsidRDefault="00732297">
      <w:pPr>
        <w:spacing w:before="40" w:line="240" w:lineRule="auto"/>
        <w:jc w:val="both"/>
        <w:rPr>
          <w:rFonts w:ascii="Calibri" w:eastAsia="Calibri" w:hAnsi="Calibri" w:cs="Calibri"/>
        </w:rPr>
      </w:pPr>
    </w:p>
    <w:p w14:paraId="5414A11A" w14:textId="77777777" w:rsidR="00732297" w:rsidRDefault="00047583">
      <w:pPr>
        <w:spacing w:before="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serviço está disponível na app da Uber como opção para as passageiras que prefiram ser transportadas, exclusivamente, por motoristas do sexo feminino. De igual forma, as motoristas podem optar a qualquer momento por receber apenas pedidos de viagens de passageiras mulheres, permitindo máxima flexibilidade e controlo das suas viagens.</w:t>
      </w:r>
    </w:p>
    <w:p w14:paraId="5414A11B" w14:textId="77777777" w:rsidR="00732297" w:rsidRDefault="00732297">
      <w:pPr>
        <w:spacing w:before="40" w:line="240" w:lineRule="auto"/>
        <w:jc w:val="both"/>
        <w:rPr>
          <w:rFonts w:ascii="Calibri" w:eastAsia="Calibri" w:hAnsi="Calibri" w:cs="Calibri"/>
        </w:rPr>
      </w:pPr>
    </w:p>
    <w:p w14:paraId="5414A11C" w14:textId="77777777" w:rsidR="00732297" w:rsidRDefault="00047583">
      <w:pPr>
        <w:spacing w:before="40" w:line="240" w:lineRule="auto"/>
        <w:jc w:val="both"/>
        <w:rPr>
          <w:rFonts w:ascii="Calibri" w:eastAsia="Calibri" w:hAnsi="Calibri" w:cs="Calibri"/>
        </w:rPr>
      </w:pPr>
      <w:r w:rsidRPr="004D5FE0">
        <w:rPr>
          <w:rFonts w:ascii="Calibri" w:eastAsia="Calibri" w:hAnsi="Calibri" w:cs="Calibri"/>
          <w:i/>
          <w:iCs/>
        </w:rPr>
        <w:t>“Estamos muito entusiasmados com a expansão do serviço Women Drivers para novas zonas do país. Queremos continuar a dar resposta a uma necessidade clara de muitas passageiras e motoristas, a possibilidade de escolher com quem viajam. A Uber dá mais um passo em frente no setor da mobilidade ao reforçar a autonomia e a liberdade de escolha, em mais cidades, incentivando também mais motoristas femininas a juntarem-se à plataforma,”</w:t>
      </w:r>
      <w:r>
        <w:rPr>
          <w:rFonts w:ascii="Calibri" w:eastAsia="Calibri" w:hAnsi="Calibri" w:cs="Calibri"/>
        </w:rPr>
        <w:t xml:space="preserve"> afirma Francisco Vilaça, General Manager da Uber em Portugal.</w:t>
      </w:r>
    </w:p>
    <w:p w14:paraId="5414A11D" w14:textId="77777777" w:rsidR="00732297" w:rsidRDefault="00732297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5414A11E" w14:textId="77777777" w:rsidR="00732297" w:rsidRDefault="00047583">
      <w:pPr>
        <w:spacing w:before="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Women Drivers estará acessível todos os dias da semana e sem custos adicionais, dependendo da disponibilidade de motoristas nas regiões abrangidas. A Uber disponibiliza várias opções para tornar a mobilidade mais acessível para todos e ir ao encontro de diferentes necessidades, como o Uber Sénior e o Uber for Teens, que trazem mais autonomia e liberdade aos mais velhos e aos adolescentes, para que se possam deslocar de forma fácil e segura, com toda a confiança e acompanhamento da família.</w:t>
      </w:r>
    </w:p>
    <w:p w14:paraId="5414A11F" w14:textId="77777777" w:rsidR="00732297" w:rsidRDefault="00732297">
      <w:pPr>
        <w:spacing w:before="40" w:line="240" w:lineRule="auto"/>
        <w:jc w:val="both"/>
        <w:rPr>
          <w:rFonts w:ascii="Calibri" w:eastAsia="Calibri" w:hAnsi="Calibri" w:cs="Calibri"/>
        </w:rPr>
      </w:pPr>
    </w:p>
    <w:p w14:paraId="5414A120" w14:textId="77777777" w:rsidR="00732297" w:rsidRDefault="00732297">
      <w:pPr>
        <w:spacing w:before="40" w:line="240" w:lineRule="auto"/>
        <w:jc w:val="both"/>
        <w:rPr>
          <w:rFonts w:ascii="Calibri" w:eastAsia="Calibri" w:hAnsi="Calibri" w:cs="Calibri"/>
        </w:rPr>
      </w:pPr>
    </w:p>
    <w:p w14:paraId="5414A121" w14:textId="77777777" w:rsidR="00732297" w:rsidRDefault="00047583">
      <w:pPr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Sobre a Uber: </w:t>
      </w:r>
    </w:p>
    <w:p w14:paraId="5414A122" w14:textId="77777777" w:rsidR="00732297" w:rsidRDefault="0004758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 Uber chegou a Portugal em julho de 2014 e está presente em todo o território continental. Disponibiliza opções de viagem como o UberX, a solução cómoda do dia-a-dia, o Uber Green a primeira opção de viagem on-demand 100% elétrica do mundo, o UberBLACK, o segmento topo de gama disponível exclusivamente em Lisboa, Porto e Algarve, o Uber Comfort, carros com mais espaço e motoristas de alta avaliação, o UberXL para 6 utilizadores e o XXL para 7, o Assist com assistência qualificada para passageiros de mobili</w:t>
      </w:r>
      <w:r>
        <w:rPr>
          <w:rFonts w:ascii="Calibri" w:eastAsia="Calibri" w:hAnsi="Calibri" w:cs="Calibri"/>
          <w:sz w:val="16"/>
          <w:szCs w:val="16"/>
        </w:rPr>
        <w:t>dade reduzida, o Uber Pet para viajar com o animal de estimação, o Uber Reserve que permite reservar uma viagem com 30 dias de antecedência até 2 horas, o Uber Share, uma solução de partilha de viagens que permite poupar e reduzir o impacto ambiental, Viagens em Grupo para coordenar e economizar com até 3 amigos e ainda, Courier para transportar bens.</w:t>
      </w:r>
    </w:p>
    <w:p w14:paraId="5414A123" w14:textId="77777777" w:rsidR="00732297" w:rsidRDefault="0004758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Nos perfis de família, a Uber disponibiliza o Uber Teens, que permite que os adolescentes, entre os 13 e os 17 anos, solicitem viagens supervisionadas em tempo real pelos pais ou responsáveis legais, e o Uber Sénior, que traz mais autonomia e liberdade aos mais velhos, para que se possam deslocar de forma fácil e segura, com toda a confiança e acompanhamento da família.</w:t>
      </w:r>
    </w:p>
    <w:p w14:paraId="5414A124" w14:textId="77777777" w:rsidR="00732297" w:rsidRDefault="0004758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lastRenderedPageBreak/>
        <w:t xml:space="preserve">Hoje, a Uber liga passageiros a motoristas em mais de 70 países e 10.000 cidades, mantendo o seu compromisso com elevados padrões de segurança. Para mais informações sobre a Uber em Portugal, pode consultar o link </w:t>
      </w:r>
      <w:hyperlink r:id="rId7">
        <w:r w:rsidR="00732297"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https://www.uber.com/pt/pt-pt/about/</w:t>
        </w:r>
      </w:hyperlink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5414A125" w14:textId="77777777" w:rsidR="00732297" w:rsidRDefault="0004758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5414A126" w14:textId="77777777" w:rsidR="00732297" w:rsidRDefault="00732297">
      <w:pPr>
        <w:jc w:val="both"/>
        <w:rPr>
          <w:rFonts w:ascii="Calibri" w:eastAsia="Calibri" w:hAnsi="Calibri" w:cs="Calibri"/>
          <w:sz w:val="16"/>
          <w:szCs w:val="16"/>
        </w:rPr>
      </w:pPr>
    </w:p>
    <w:sectPr w:rsidR="00732297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66C08" w14:textId="77777777" w:rsidR="009F4342" w:rsidRDefault="009F4342">
      <w:pPr>
        <w:spacing w:line="240" w:lineRule="auto"/>
      </w:pPr>
      <w:r>
        <w:separator/>
      </w:r>
    </w:p>
  </w:endnote>
  <w:endnote w:type="continuationSeparator" w:id="0">
    <w:p w14:paraId="1D134D41" w14:textId="77777777" w:rsidR="009F4342" w:rsidRDefault="009F4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E9B81" w14:textId="77777777" w:rsidR="009F4342" w:rsidRDefault="009F4342">
      <w:pPr>
        <w:spacing w:line="240" w:lineRule="auto"/>
      </w:pPr>
      <w:r>
        <w:separator/>
      </w:r>
    </w:p>
  </w:footnote>
  <w:footnote w:type="continuationSeparator" w:id="0">
    <w:p w14:paraId="600944D2" w14:textId="77777777" w:rsidR="009F4342" w:rsidRDefault="009F4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4A127" w14:textId="77777777" w:rsidR="00732297" w:rsidRDefault="000475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b/>
        <w:noProof/>
        <w:color w:val="000000"/>
        <w:sz w:val="36"/>
        <w:szCs w:val="36"/>
      </w:rPr>
      <w:drawing>
        <wp:inline distT="0" distB="0" distL="0" distR="0" wp14:anchorId="5414A128" wp14:editId="5414A129">
          <wp:extent cx="1561764" cy="950724"/>
          <wp:effectExtent l="0" t="0" r="0" b="0"/>
          <wp:docPr id="7877536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1764" cy="9507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97"/>
    <w:rsid w:val="00047583"/>
    <w:rsid w:val="004D5FE0"/>
    <w:rsid w:val="00732297"/>
    <w:rsid w:val="00865A13"/>
    <w:rsid w:val="009F4342"/>
    <w:rsid w:val="00DE4002"/>
    <w:rsid w:val="00EB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A113"/>
  <w15:docId w15:val="{5F080351-A62C-4B03-8D9B-A09B2E85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E3485F"/>
    <w:pPr>
      <w:spacing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BB02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02BA"/>
  </w:style>
  <w:style w:type="paragraph" w:styleId="Rodap">
    <w:name w:val="footer"/>
    <w:basedOn w:val="Normal"/>
    <w:link w:val="RodapCarter"/>
    <w:uiPriority w:val="99"/>
    <w:unhideWhenUsed/>
    <w:rsid w:val="00BB02BA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02BA"/>
  </w:style>
  <w:style w:type="paragraph" w:styleId="PargrafodaLista">
    <w:name w:val="List Paragraph"/>
    <w:basedOn w:val="Normal"/>
    <w:uiPriority w:val="34"/>
    <w:qFormat/>
    <w:rsid w:val="003D7AD7"/>
    <w:pPr>
      <w:ind w:left="720"/>
      <w:contextualSpacing/>
    </w:pPr>
  </w:style>
  <w:style w:type="table" w:customStyle="1" w:styleId="TableNormal10">
    <w:name w:val="Table Normal1"/>
    <w:rsid w:val="00E3485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F1365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F1365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26CC3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ber.com/pt/pt-pt/abou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WnQKsQSM8kbW23DbpQs6I4p4gQ==">CgMxLjA4AHIhMUFMTTBWZUNDOVZqcFAxbFV6ZFlLVDhBMkV2dHZmb3Uw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Miguel</dc:creator>
  <cp:lastModifiedBy>Tânia Miguel</cp:lastModifiedBy>
  <cp:revision>4</cp:revision>
  <dcterms:created xsi:type="dcterms:W3CDTF">2025-08-01T07:24:00Z</dcterms:created>
  <dcterms:modified xsi:type="dcterms:W3CDTF">2025-08-07T16:11:00Z</dcterms:modified>
</cp:coreProperties>
</file>