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2DB36" w14:textId="77777777" w:rsidR="00B9760C" w:rsidRPr="0074483B" w:rsidRDefault="00AE1C44">
      <w:pPr>
        <w:pStyle w:val="Heading1"/>
        <w:spacing w:before="0" w:after="0" w:line="240" w:lineRule="auto"/>
        <w:jc w:val="right"/>
        <w:rPr>
          <w:b/>
          <w:sz w:val="20"/>
          <w:szCs w:val="20"/>
        </w:rPr>
      </w:pPr>
      <w:r w:rsidRPr="0074483B">
        <w:rPr>
          <w:b/>
          <w:noProof/>
          <w:color w:val="2B579A"/>
          <w:sz w:val="20"/>
          <w:szCs w:val="20"/>
          <w:shd w:val="clear" w:color="auto" w:fill="E6E6E6"/>
          <w:lang w:val="en-US"/>
        </w:rPr>
        <w:drawing>
          <wp:inline distT="114300" distB="114300" distL="114300" distR="114300" wp14:anchorId="445A4BC7" wp14:editId="5719DD32">
            <wp:extent cx="1747838" cy="1146431"/>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47838" cy="1146431"/>
                    </a:xfrm>
                    <a:prstGeom prst="rect">
                      <a:avLst/>
                    </a:prstGeom>
                    <a:ln/>
                  </pic:spPr>
                </pic:pic>
              </a:graphicData>
            </a:graphic>
          </wp:inline>
        </w:drawing>
      </w:r>
    </w:p>
    <w:p w14:paraId="3D509450" w14:textId="77777777" w:rsidR="00B9760C" w:rsidRPr="0074483B" w:rsidRDefault="00B9760C">
      <w:pPr>
        <w:pStyle w:val="Heading1"/>
        <w:spacing w:before="0" w:after="0" w:line="240" w:lineRule="auto"/>
        <w:rPr>
          <w:b/>
          <w:sz w:val="20"/>
          <w:szCs w:val="20"/>
        </w:rPr>
      </w:pPr>
    </w:p>
    <w:p w14:paraId="575697E7" w14:textId="77777777" w:rsidR="00B9760C" w:rsidRPr="0074483B" w:rsidRDefault="00B9760C">
      <w:pPr>
        <w:pStyle w:val="Heading1"/>
        <w:spacing w:before="0" w:after="0" w:line="240" w:lineRule="auto"/>
        <w:rPr>
          <w:b/>
          <w:sz w:val="20"/>
          <w:szCs w:val="20"/>
        </w:rPr>
      </w:pPr>
    </w:p>
    <w:p w14:paraId="300E66C4" w14:textId="77777777" w:rsidR="00B9760C" w:rsidRPr="0074483B" w:rsidRDefault="00AE1C44" w:rsidP="3AC9AAD9">
      <w:pPr>
        <w:pStyle w:val="Heading1"/>
        <w:spacing w:before="0" w:after="0" w:line="240" w:lineRule="auto"/>
        <w:rPr>
          <w:b/>
          <w:bCs/>
          <w:sz w:val="20"/>
          <w:szCs w:val="20"/>
        </w:rPr>
      </w:pPr>
      <w:r w:rsidRPr="0074483B">
        <w:rPr>
          <w:b/>
          <w:bCs/>
          <w:sz w:val="20"/>
          <w:szCs w:val="20"/>
        </w:rPr>
        <w:t>FOR IMMEDIATE RELEASE</w:t>
      </w:r>
      <w:r w:rsidRPr="0074483B">
        <w:tab/>
      </w:r>
      <w:r w:rsidRPr="0074483B">
        <w:tab/>
      </w:r>
      <w:r w:rsidRPr="0074483B">
        <w:tab/>
      </w:r>
      <w:r w:rsidRPr="0074483B">
        <w:tab/>
      </w:r>
      <w:r w:rsidRPr="0074483B">
        <w:tab/>
      </w:r>
      <w:r w:rsidRPr="0074483B">
        <w:tab/>
      </w:r>
      <w:r w:rsidRPr="0074483B">
        <w:tab/>
      </w:r>
      <w:r w:rsidRPr="0074483B">
        <w:rPr>
          <w:b/>
          <w:bCs/>
          <w:sz w:val="20"/>
          <w:szCs w:val="20"/>
        </w:rPr>
        <w:t xml:space="preserve"> For More Information:</w:t>
      </w:r>
    </w:p>
    <w:p w14:paraId="6F6F6CE0" w14:textId="1022A178" w:rsidR="00A1220D" w:rsidRPr="0074483B" w:rsidRDefault="002008C5" w:rsidP="00A1220D">
      <w:pPr>
        <w:tabs>
          <w:tab w:val="right" w:pos="9360"/>
        </w:tabs>
        <w:spacing w:line="240" w:lineRule="auto"/>
        <w:rPr>
          <w:sz w:val="20"/>
          <w:szCs w:val="20"/>
        </w:rPr>
      </w:pPr>
      <w:r>
        <w:rPr>
          <w:sz w:val="20"/>
          <w:szCs w:val="20"/>
        </w:rPr>
        <w:t>August</w:t>
      </w:r>
      <w:r w:rsidR="00535711">
        <w:rPr>
          <w:sz w:val="20"/>
          <w:szCs w:val="20"/>
        </w:rPr>
        <w:t xml:space="preserve"> </w:t>
      </w:r>
      <w:r>
        <w:rPr>
          <w:sz w:val="20"/>
          <w:szCs w:val="20"/>
        </w:rPr>
        <w:t>6</w:t>
      </w:r>
      <w:r w:rsidR="0074483B" w:rsidRPr="0074483B">
        <w:rPr>
          <w:sz w:val="20"/>
          <w:szCs w:val="20"/>
        </w:rPr>
        <w:t>,</w:t>
      </w:r>
      <w:r w:rsidR="7243EED6" w:rsidRPr="0074483B">
        <w:rPr>
          <w:sz w:val="20"/>
          <w:szCs w:val="20"/>
        </w:rPr>
        <w:t xml:space="preserve"> 202</w:t>
      </w:r>
      <w:r w:rsidR="00A1220D">
        <w:rPr>
          <w:sz w:val="20"/>
          <w:szCs w:val="20"/>
        </w:rPr>
        <w:t>5</w:t>
      </w:r>
      <w:r w:rsidR="00AE1C44" w:rsidRPr="0074483B">
        <w:tab/>
      </w:r>
      <w:r w:rsidR="00A1220D">
        <w:rPr>
          <w:sz w:val="20"/>
          <w:szCs w:val="20"/>
        </w:rPr>
        <w:t>Jesse Russell</w:t>
      </w:r>
    </w:p>
    <w:p w14:paraId="20B0C82F" w14:textId="77777777" w:rsidR="00A1220D" w:rsidRPr="0074483B" w:rsidRDefault="00A1220D" w:rsidP="00A1220D">
      <w:pPr>
        <w:tabs>
          <w:tab w:val="right" w:pos="9360"/>
        </w:tabs>
        <w:spacing w:line="240" w:lineRule="auto"/>
        <w:rPr>
          <w:sz w:val="20"/>
          <w:szCs w:val="20"/>
        </w:rPr>
      </w:pPr>
      <w:r w:rsidRPr="0074483B">
        <w:rPr>
          <w:sz w:val="20"/>
          <w:szCs w:val="20"/>
        </w:rPr>
        <w:tab/>
      </w:r>
      <w:r>
        <w:rPr>
          <w:sz w:val="20"/>
          <w:szCs w:val="20"/>
        </w:rPr>
        <w:t>jrussell</w:t>
      </w:r>
      <w:r w:rsidRPr="0074483B">
        <w:rPr>
          <w:sz w:val="20"/>
          <w:szCs w:val="20"/>
        </w:rPr>
        <w:t>@strongtie.com</w:t>
      </w:r>
    </w:p>
    <w:p w14:paraId="38FC81D3" w14:textId="77777777" w:rsidR="00A1220D" w:rsidRPr="0074483B" w:rsidRDefault="00A1220D" w:rsidP="00A1220D">
      <w:pPr>
        <w:tabs>
          <w:tab w:val="right" w:pos="9360"/>
        </w:tabs>
        <w:spacing w:after="80" w:line="240" w:lineRule="auto"/>
        <w:rPr>
          <w:sz w:val="20"/>
          <w:szCs w:val="20"/>
        </w:rPr>
      </w:pPr>
      <w:r w:rsidRPr="0074483B">
        <w:rPr>
          <w:sz w:val="20"/>
          <w:szCs w:val="20"/>
        </w:rPr>
        <w:tab/>
      </w:r>
      <w:r w:rsidRPr="00FB5479">
        <w:rPr>
          <w:sz w:val="20"/>
          <w:szCs w:val="20"/>
        </w:rPr>
        <w:t>925-557-5324</w:t>
      </w:r>
    </w:p>
    <w:p w14:paraId="72528C9A" w14:textId="4A0D51D2" w:rsidR="00B9760C" w:rsidRPr="0074483B" w:rsidRDefault="00B9760C" w:rsidP="00A1220D">
      <w:pPr>
        <w:tabs>
          <w:tab w:val="right" w:pos="9360"/>
        </w:tabs>
        <w:spacing w:line="240" w:lineRule="auto"/>
      </w:pPr>
    </w:p>
    <w:p w14:paraId="4612856A" w14:textId="74CD4ADE" w:rsidR="00CB2939" w:rsidRPr="0074483B" w:rsidRDefault="00A1220D" w:rsidP="4BE548C2">
      <w:pPr>
        <w:rPr>
          <w:b/>
          <w:bCs/>
          <w:sz w:val="28"/>
          <w:szCs w:val="28"/>
          <w:lang w:val="en-US"/>
        </w:rPr>
      </w:pPr>
      <w:r>
        <w:rPr>
          <w:b/>
          <w:bCs/>
          <w:sz w:val="28"/>
          <w:szCs w:val="28"/>
          <w:lang w:val="en-US"/>
        </w:rPr>
        <w:t xml:space="preserve">Simpson Strong-Tie </w:t>
      </w:r>
      <w:r w:rsidR="00846B18">
        <w:rPr>
          <w:b/>
          <w:bCs/>
          <w:sz w:val="28"/>
          <w:szCs w:val="28"/>
          <w:lang w:val="en-US"/>
        </w:rPr>
        <w:t>Launches MPSC™, a</w:t>
      </w:r>
      <w:r w:rsidR="00DB6E17">
        <w:rPr>
          <w:b/>
          <w:bCs/>
          <w:sz w:val="28"/>
          <w:szCs w:val="28"/>
          <w:lang w:val="en-US"/>
        </w:rPr>
        <w:t>n Innovative</w:t>
      </w:r>
      <w:r w:rsidR="00846B18">
        <w:rPr>
          <w:b/>
          <w:bCs/>
          <w:sz w:val="28"/>
          <w:szCs w:val="28"/>
          <w:lang w:val="en-US"/>
        </w:rPr>
        <w:t xml:space="preserve"> High-Capacity Connection for Mass Timber Structures</w:t>
      </w:r>
    </w:p>
    <w:p w14:paraId="75E52681" w14:textId="77777777" w:rsidR="00B9760C" w:rsidRPr="0074483B" w:rsidRDefault="00B9760C"/>
    <w:p w14:paraId="69E9F355" w14:textId="3DA06D81" w:rsidR="007A02B4" w:rsidRDefault="2828E51E" w:rsidP="00A1220D">
      <w:pPr>
        <w:rPr>
          <w:lang w:val="en-US"/>
        </w:rPr>
      </w:pPr>
      <w:r>
        <w:t xml:space="preserve">Pleasanton, Calif. — </w:t>
      </w:r>
      <w:hyperlink r:id="rId10">
        <w:r w:rsidRPr="5DF23D5C">
          <w:rPr>
            <w:color w:val="1155CC"/>
            <w:u w:val="single"/>
          </w:rPr>
          <w:t>Simpson Strong-Tie</w:t>
        </w:r>
      </w:hyperlink>
      <w:r>
        <w:t>, the leader in engineered structural connectors and building solutions</w:t>
      </w:r>
      <w:r w:rsidR="00050E91">
        <w:t xml:space="preserve">, </w:t>
      </w:r>
      <w:r w:rsidR="00846B18">
        <w:t>has introduced</w:t>
      </w:r>
      <w:r w:rsidR="00050E91">
        <w:t xml:space="preserve"> the MPSC</w:t>
      </w:r>
      <w:r w:rsidR="00846B18">
        <w:t>™</w:t>
      </w:r>
      <w:r w:rsidR="00050E91">
        <w:t xml:space="preserve"> </w:t>
      </w:r>
      <w:r w:rsidR="00DD4C8E">
        <w:t>mass timber point</w:t>
      </w:r>
      <w:r w:rsidR="00846B18">
        <w:t>-</w:t>
      </w:r>
      <w:r w:rsidR="00DD4C8E">
        <w:t>supported column connect</w:t>
      </w:r>
      <w:r w:rsidR="00CA1245">
        <w:t>ion</w:t>
      </w:r>
      <w:r w:rsidR="00050E91">
        <w:t xml:space="preserve">. By </w:t>
      </w:r>
      <w:r w:rsidR="00050E91" w:rsidRPr="00050E91">
        <w:rPr>
          <w:lang w:val="en-US"/>
        </w:rPr>
        <w:t>supporting mass timber floor panels while simultaneously transferring the download from the column above without crushing the floor</w:t>
      </w:r>
      <w:r w:rsidR="00050E91">
        <w:rPr>
          <w:lang w:val="en-US"/>
        </w:rPr>
        <w:t>, the MPSC unlocks the potential of post-and-plate mass timber buildings.</w:t>
      </w:r>
    </w:p>
    <w:p w14:paraId="69EAAFFF" w14:textId="77777777" w:rsidR="00050E91" w:rsidRDefault="00050E91" w:rsidP="00A1220D">
      <w:pPr>
        <w:rPr>
          <w:lang w:val="en-US"/>
        </w:rPr>
      </w:pPr>
    </w:p>
    <w:p w14:paraId="14368F4C" w14:textId="0615F533" w:rsidR="00050E91" w:rsidRDefault="00050E91" w:rsidP="00A1220D">
      <w:r>
        <w:rPr>
          <w:lang w:val="en-US"/>
        </w:rPr>
        <w:t>“</w:t>
      </w:r>
      <w:r w:rsidRPr="00050E91">
        <w:rPr>
          <w:lang w:val="en-US"/>
        </w:rPr>
        <w:t>Post-and-plate structures use the mass timber panels’ two-way span capabilities, eliminating the need for floor beams and girders</w:t>
      </w:r>
      <w:r>
        <w:rPr>
          <w:lang w:val="en-US"/>
        </w:rPr>
        <w:t xml:space="preserve">,” said </w:t>
      </w:r>
      <w:r w:rsidR="004A1E13">
        <w:rPr>
          <w:lang w:val="en-US"/>
        </w:rPr>
        <w:t xml:space="preserve">Michael Weinert, </w:t>
      </w:r>
      <w:r w:rsidR="007D074B">
        <w:rPr>
          <w:lang w:val="en-US"/>
        </w:rPr>
        <w:t>s</w:t>
      </w:r>
      <w:r w:rsidR="004A1E13">
        <w:rPr>
          <w:lang w:val="en-US"/>
        </w:rPr>
        <w:t xml:space="preserve">enior </w:t>
      </w:r>
      <w:r w:rsidR="007D074B">
        <w:rPr>
          <w:lang w:val="en-US"/>
        </w:rPr>
        <w:t>p</w:t>
      </w:r>
      <w:r w:rsidR="004A1E13">
        <w:rPr>
          <w:lang w:val="en-US"/>
        </w:rPr>
        <w:t xml:space="preserve">roduct </w:t>
      </w:r>
      <w:r w:rsidR="007D074B">
        <w:rPr>
          <w:lang w:val="en-US"/>
        </w:rPr>
        <w:t>m</w:t>
      </w:r>
      <w:r w:rsidR="004A1E13">
        <w:rPr>
          <w:lang w:val="en-US"/>
        </w:rPr>
        <w:t>anager</w:t>
      </w:r>
      <w:r>
        <w:rPr>
          <w:lang w:val="en-US"/>
        </w:rPr>
        <w:t xml:space="preserve"> for Simpson Strong-Tie</w:t>
      </w:r>
      <w:r w:rsidRPr="00050E91">
        <w:rPr>
          <w:lang w:val="en-US"/>
        </w:rPr>
        <w:t>.</w:t>
      </w:r>
      <w:r>
        <w:rPr>
          <w:lang w:val="en-US"/>
        </w:rPr>
        <w:t xml:space="preserve"> “These structures have </w:t>
      </w:r>
      <w:r w:rsidRPr="00050E91">
        <w:rPr>
          <w:lang w:val="en-US"/>
        </w:rPr>
        <w:t>reduced column grid spacing, optimized clear floor height, and simplified horizontal mechanical, electrical and plumbing routing</w:t>
      </w:r>
      <w:r>
        <w:rPr>
          <w:lang w:val="en-US"/>
        </w:rPr>
        <w:t xml:space="preserve">. The MPSC </w:t>
      </w:r>
      <w:r w:rsidR="00CC2832">
        <w:rPr>
          <w:lang w:val="en-US"/>
        </w:rPr>
        <w:t xml:space="preserve">column </w:t>
      </w:r>
      <w:r>
        <w:rPr>
          <w:lang w:val="en-US"/>
        </w:rPr>
        <w:t xml:space="preserve">connection makes </w:t>
      </w:r>
      <w:r w:rsidR="00CC2832">
        <w:rPr>
          <w:lang w:val="en-US"/>
        </w:rPr>
        <w:t xml:space="preserve">designing and installing </w:t>
      </w:r>
      <w:r w:rsidR="00DB6E17">
        <w:rPr>
          <w:lang w:val="en-US"/>
        </w:rPr>
        <w:t xml:space="preserve">such </w:t>
      </w:r>
      <w:r w:rsidR="00CC2832">
        <w:rPr>
          <w:lang w:val="en-US"/>
        </w:rPr>
        <w:t>post-and-plate structures easier and more efficient.”</w:t>
      </w:r>
    </w:p>
    <w:p w14:paraId="03AB0962" w14:textId="77777777" w:rsidR="00A1220D" w:rsidRDefault="00A1220D" w:rsidP="00A1220D"/>
    <w:p w14:paraId="582593BE" w14:textId="762A8EF6" w:rsidR="00CC2832" w:rsidRDefault="00CC2832" w:rsidP="00CC2832">
      <w:pPr>
        <w:rPr>
          <w:lang w:val="en-US"/>
        </w:rPr>
      </w:pPr>
      <w:r>
        <w:rPr>
          <w:lang w:val="en-US"/>
        </w:rPr>
        <w:t xml:space="preserve">Thanks to its innovative design, the MPSC column connection’s </w:t>
      </w:r>
      <w:r w:rsidRPr="00050E91">
        <w:rPr>
          <w:lang w:val="en-US"/>
        </w:rPr>
        <w:t>top and bottom halves easily slot together onsite and connect</w:t>
      </w:r>
      <w:r>
        <w:rPr>
          <w:lang w:val="en-US"/>
        </w:rPr>
        <w:t xml:space="preserve"> </w:t>
      </w:r>
      <w:r w:rsidRPr="00050E91">
        <w:rPr>
          <w:lang w:val="en-US"/>
        </w:rPr>
        <w:t>in seconds with a single bolt</w:t>
      </w:r>
      <w:r>
        <w:rPr>
          <w:lang w:val="en-US"/>
        </w:rPr>
        <w:t>, helping to minimize crane time</w:t>
      </w:r>
      <w:r w:rsidRPr="00050E91">
        <w:rPr>
          <w:lang w:val="en-US"/>
        </w:rPr>
        <w:t>.</w:t>
      </w:r>
      <w:r w:rsidR="002008C5">
        <w:rPr>
          <w:lang w:val="en-US"/>
        </w:rPr>
        <w:t xml:space="preserve"> The connection has a high download capacity in five load ratings from 100 to 300 kips, and it </w:t>
      </w:r>
      <w:r>
        <w:rPr>
          <w:lang w:val="en-US"/>
        </w:rPr>
        <w:t>allows column rocking to provide seismic deformation compatibility</w:t>
      </w:r>
      <w:r w:rsidR="002008C5">
        <w:rPr>
          <w:lang w:val="en-US"/>
        </w:rPr>
        <w:t xml:space="preserve">. </w:t>
      </w:r>
    </w:p>
    <w:p w14:paraId="4521E68E" w14:textId="77777777" w:rsidR="00CC2832" w:rsidRDefault="00CC2832" w:rsidP="00CC2832">
      <w:pPr>
        <w:rPr>
          <w:lang w:val="en-US"/>
        </w:rPr>
      </w:pPr>
    </w:p>
    <w:p w14:paraId="5D9EE6C8" w14:textId="7399DFBB" w:rsidR="00CC2832" w:rsidRPr="00CC2832" w:rsidRDefault="00CC2832" w:rsidP="00CC2832">
      <w:pPr>
        <w:rPr>
          <w:lang w:val="en-US"/>
        </w:rPr>
      </w:pPr>
      <w:r>
        <w:rPr>
          <w:lang w:val="en-US"/>
        </w:rPr>
        <w:t>The MPSC column connection</w:t>
      </w:r>
      <w:r w:rsidRPr="00CC2832">
        <w:rPr>
          <w:rFonts w:asciiTheme="minorHAnsi" w:eastAsiaTheme="minorHAnsi" w:hAnsiTheme="minorHAnsi" w:cstheme="minorBidi"/>
          <w:kern w:val="2"/>
          <w:sz w:val="24"/>
          <w:szCs w:val="24"/>
          <w:lang w:val="en-US"/>
          <w14:ligatures w14:val="standardContextual"/>
        </w:rPr>
        <w:t xml:space="preserve"> </w:t>
      </w:r>
      <w:r>
        <w:rPr>
          <w:lang w:val="en-US"/>
        </w:rPr>
        <w:t>is c</w:t>
      </w:r>
      <w:r w:rsidRPr="00CC2832">
        <w:rPr>
          <w:lang w:val="en-US"/>
        </w:rPr>
        <w:t>onfigurable to accommodate a range of panel thicknesses and panel support area requirements.</w:t>
      </w:r>
      <w:r w:rsidR="002008C5">
        <w:rPr>
          <w:lang w:val="en-US"/>
        </w:rPr>
        <w:t xml:space="preserve"> It allows for u</w:t>
      </w:r>
      <w:r w:rsidR="002008C5" w:rsidRPr="002008C5">
        <w:rPr>
          <w:lang w:val="en-US"/>
        </w:rPr>
        <w:t>p to 1/4" of vertical adjustability using shim plates</w:t>
      </w:r>
      <w:r w:rsidR="002008C5">
        <w:rPr>
          <w:lang w:val="en-US"/>
        </w:rPr>
        <w:t xml:space="preserve">. In addition, the bolt holes can be used </w:t>
      </w:r>
      <w:r w:rsidR="002008C5" w:rsidRPr="002008C5">
        <w:rPr>
          <w:lang w:val="en-US"/>
        </w:rPr>
        <w:t>as a rigging attachment point for column lifting</w:t>
      </w:r>
      <w:r w:rsidR="002008C5">
        <w:rPr>
          <w:lang w:val="en-US"/>
        </w:rPr>
        <w:t xml:space="preserve">. </w:t>
      </w:r>
    </w:p>
    <w:p w14:paraId="6E846966" w14:textId="34086178" w:rsidR="00CC2832" w:rsidRDefault="00CC2832" w:rsidP="00CC2832">
      <w:pPr>
        <w:rPr>
          <w:lang w:val="en-US"/>
        </w:rPr>
      </w:pPr>
    </w:p>
    <w:p w14:paraId="70B16C47" w14:textId="63B62A02" w:rsidR="007A02B4" w:rsidRDefault="000C76B4" w:rsidP="00C70E35">
      <w:r>
        <w:t>To learn more, visit</w:t>
      </w:r>
      <w:r w:rsidR="00C70E35">
        <w:t xml:space="preserve"> </w:t>
      </w:r>
      <w:hyperlink r:id="rId11" w:history="1">
        <w:r w:rsidR="00C70E35" w:rsidRPr="004863C5">
          <w:rPr>
            <w:rStyle w:val="Hyperlink"/>
          </w:rPr>
          <w:t>www.strongtie.com</w:t>
        </w:r>
      </w:hyperlink>
      <w:r w:rsidR="00C70E35">
        <w:t xml:space="preserve">. </w:t>
      </w:r>
    </w:p>
    <w:p w14:paraId="577C9658" w14:textId="16B9E18D" w:rsidR="00B9760C" w:rsidRPr="0074483B" w:rsidRDefault="000712DD">
      <w:r w:rsidRPr="000712DD">
        <w:t> </w:t>
      </w:r>
    </w:p>
    <w:p w14:paraId="7FDBDF1B" w14:textId="77777777" w:rsidR="00B9760C" w:rsidRPr="0074483B" w:rsidRDefault="00AE1C44">
      <w:pPr>
        <w:rPr>
          <w:b/>
          <w:sz w:val="18"/>
          <w:szCs w:val="18"/>
        </w:rPr>
      </w:pPr>
      <w:r w:rsidRPr="0074483B">
        <w:rPr>
          <w:b/>
          <w:sz w:val="18"/>
          <w:szCs w:val="18"/>
        </w:rPr>
        <w:t>About Simpson Strong-Tie Company Inc.</w:t>
      </w:r>
    </w:p>
    <w:p w14:paraId="310B1B4D" w14:textId="77777777" w:rsidR="00B9760C" w:rsidRPr="0074483B" w:rsidRDefault="00AE1C44">
      <w:pPr>
        <w:spacing w:line="240" w:lineRule="auto"/>
      </w:pPr>
      <w:r w:rsidRPr="2C5F75F5">
        <w:rPr>
          <w:sz w:val="18"/>
          <w:szCs w:val="18"/>
          <w:lang w:val="en-US"/>
        </w:rPr>
        <w:t xml:space="preserve">Simpson Strong-Tie is the world leader in structural solutions — products and technology that help people design and build safer, stronger homes, buildings, and communities. As a pioneer in the building industry, we have an unmatched passion for problem solving through skillful engineering and thoughtful innovation. Our structural systems research and rigorous testing enable us to design code-listed, value-engineered solutions for a multitude of applications in wood, steel, and concrete structures. Our dedication to pursuing ever-better construction products and technology and to surrounding our customers with exceptional service and support has been core to our mission since 1956. For more information, visit </w:t>
      </w:r>
      <w:hyperlink r:id="rId12">
        <w:r w:rsidRPr="2C5F75F5">
          <w:rPr>
            <w:color w:val="0000FF"/>
            <w:sz w:val="18"/>
            <w:szCs w:val="18"/>
            <w:u w:val="single"/>
            <w:lang w:val="en-US"/>
          </w:rPr>
          <w:t>strongtie.com</w:t>
        </w:r>
      </w:hyperlink>
      <w:r w:rsidRPr="2C5F75F5">
        <w:rPr>
          <w:sz w:val="18"/>
          <w:szCs w:val="18"/>
          <w:lang w:val="en-US"/>
        </w:rPr>
        <w:t xml:space="preserve"> and follow us on </w:t>
      </w:r>
      <w:hyperlink r:id="rId13">
        <w:r w:rsidRPr="2C5F75F5">
          <w:rPr>
            <w:color w:val="1155CC"/>
            <w:sz w:val="18"/>
            <w:szCs w:val="18"/>
            <w:u w:val="single"/>
            <w:lang w:val="en-US"/>
          </w:rPr>
          <w:t>Facebook</w:t>
        </w:r>
      </w:hyperlink>
      <w:r w:rsidRPr="2C5F75F5">
        <w:rPr>
          <w:sz w:val="18"/>
          <w:szCs w:val="18"/>
          <w:lang w:val="en-US"/>
        </w:rPr>
        <w:t xml:space="preserve">, </w:t>
      </w:r>
      <w:hyperlink r:id="rId14">
        <w:r w:rsidRPr="2C5F75F5">
          <w:rPr>
            <w:color w:val="1155CC"/>
            <w:sz w:val="18"/>
            <w:szCs w:val="18"/>
            <w:u w:val="single"/>
            <w:lang w:val="en-US"/>
          </w:rPr>
          <w:t>Twitter</w:t>
        </w:r>
      </w:hyperlink>
      <w:r w:rsidRPr="2C5F75F5">
        <w:rPr>
          <w:sz w:val="18"/>
          <w:szCs w:val="18"/>
          <w:lang w:val="en-US"/>
        </w:rPr>
        <w:t xml:space="preserve">, </w:t>
      </w:r>
      <w:hyperlink r:id="rId15">
        <w:r w:rsidRPr="2C5F75F5">
          <w:rPr>
            <w:color w:val="0000FF"/>
            <w:sz w:val="18"/>
            <w:szCs w:val="18"/>
            <w:u w:val="single"/>
            <w:lang w:val="en-US"/>
          </w:rPr>
          <w:t>YouTube</w:t>
        </w:r>
      </w:hyperlink>
      <w:r w:rsidRPr="2C5F75F5">
        <w:rPr>
          <w:sz w:val="18"/>
          <w:szCs w:val="18"/>
          <w:lang w:val="en-US"/>
        </w:rPr>
        <w:t xml:space="preserve"> and </w:t>
      </w:r>
      <w:hyperlink r:id="rId16">
        <w:r w:rsidRPr="2C5F75F5">
          <w:rPr>
            <w:color w:val="0000FF"/>
            <w:sz w:val="18"/>
            <w:szCs w:val="18"/>
            <w:u w:val="single"/>
            <w:lang w:val="en-US"/>
          </w:rPr>
          <w:t>LinkedIn</w:t>
        </w:r>
      </w:hyperlink>
      <w:r w:rsidRPr="2C5F75F5">
        <w:rPr>
          <w:sz w:val="18"/>
          <w:szCs w:val="18"/>
          <w:lang w:val="en-US"/>
        </w:rPr>
        <w:t xml:space="preserve">. </w:t>
      </w:r>
    </w:p>
    <w:p w14:paraId="122322A1" w14:textId="77777777" w:rsidR="00B9760C" w:rsidRPr="0074483B" w:rsidRDefault="00B9760C">
      <w:pPr>
        <w:spacing w:line="240" w:lineRule="auto"/>
      </w:pPr>
    </w:p>
    <w:p w14:paraId="42CCC2CF" w14:textId="523A288C" w:rsidR="00B9760C" w:rsidRDefault="00AE1C44" w:rsidP="000C76B4">
      <w:pPr>
        <w:jc w:val="center"/>
      </w:pPr>
      <w:r w:rsidRPr="0074483B">
        <w:t>##</w:t>
      </w:r>
      <w:r w:rsidR="000C76B4">
        <w:t>#</w:t>
      </w:r>
    </w:p>
    <w:sectPr w:rsidR="00B9760C" w:rsidSect="00535711">
      <w:pgSz w:w="12240" w:h="15840"/>
      <w:pgMar w:top="1017" w:right="1440" w:bottom="70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u6LALFi9WxJdJv" int2:id="LRvrTdb9">
      <int2:state int2:value="Rejected" int2:type="AugLoop_Text_Critique"/>
    </int2:textHash>
    <int2:textHash int2:hashCode="KIhr/avE1wrA21" int2:id="Ubl5Qrqv">
      <int2:state int2:value="Rejected" int2:type="AugLoop_Text_Critique"/>
    </int2:textHash>
    <int2:textHash int2:hashCode="bITix5Mh5qqVh8" int2:id="VzWb3aZ3">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B46CF"/>
    <w:multiLevelType w:val="hybridMultilevel"/>
    <w:tmpl w:val="F05699D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359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0C"/>
    <w:rsid w:val="00005032"/>
    <w:rsid w:val="00013646"/>
    <w:rsid w:val="00044915"/>
    <w:rsid w:val="00050E91"/>
    <w:rsid w:val="000712DD"/>
    <w:rsid w:val="0007616A"/>
    <w:rsid w:val="000B5FF2"/>
    <w:rsid w:val="000C76B4"/>
    <w:rsid w:val="000F281F"/>
    <w:rsid w:val="0011214E"/>
    <w:rsid w:val="0013CB3B"/>
    <w:rsid w:val="0015673D"/>
    <w:rsid w:val="00171CD1"/>
    <w:rsid w:val="001A13BE"/>
    <w:rsid w:val="001A30B2"/>
    <w:rsid w:val="002008C5"/>
    <w:rsid w:val="002804E9"/>
    <w:rsid w:val="00286801"/>
    <w:rsid w:val="00352F85"/>
    <w:rsid w:val="00386E36"/>
    <w:rsid w:val="003B47F9"/>
    <w:rsid w:val="003B6148"/>
    <w:rsid w:val="003C1C12"/>
    <w:rsid w:val="003E2DE1"/>
    <w:rsid w:val="003F4C53"/>
    <w:rsid w:val="0042676C"/>
    <w:rsid w:val="0043776A"/>
    <w:rsid w:val="004642DC"/>
    <w:rsid w:val="0047791E"/>
    <w:rsid w:val="004A1E13"/>
    <w:rsid w:val="004A6474"/>
    <w:rsid w:val="004C2FFF"/>
    <w:rsid w:val="004E2BFC"/>
    <w:rsid w:val="004E620B"/>
    <w:rsid w:val="005320D0"/>
    <w:rsid w:val="005333AA"/>
    <w:rsid w:val="00535711"/>
    <w:rsid w:val="00536321"/>
    <w:rsid w:val="00552F76"/>
    <w:rsid w:val="00565C36"/>
    <w:rsid w:val="00567C43"/>
    <w:rsid w:val="005850AE"/>
    <w:rsid w:val="00587FDA"/>
    <w:rsid w:val="005A5A8B"/>
    <w:rsid w:val="005F7028"/>
    <w:rsid w:val="0060241C"/>
    <w:rsid w:val="0062760B"/>
    <w:rsid w:val="00636047"/>
    <w:rsid w:val="0068101E"/>
    <w:rsid w:val="006945A6"/>
    <w:rsid w:val="006A62C3"/>
    <w:rsid w:val="006D4BFE"/>
    <w:rsid w:val="00717624"/>
    <w:rsid w:val="0074483B"/>
    <w:rsid w:val="00793836"/>
    <w:rsid w:val="00794E27"/>
    <w:rsid w:val="007A02B4"/>
    <w:rsid w:val="007B0CD4"/>
    <w:rsid w:val="007B7887"/>
    <w:rsid w:val="007C61FD"/>
    <w:rsid w:val="007D074B"/>
    <w:rsid w:val="0081156F"/>
    <w:rsid w:val="00817839"/>
    <w:rsid w:val="00846B18"/>
    <w:rsid w:val="00855314"/>
    <w:rsid w:val="008A7ED5"/>
    <w:rsid w:val="00947D44"/>
    <w:rsid w:val="00976915"/>
    <w:rsid w:val="009A5B81"/>
    <w:rsid w:val="009C6478"/>
    <w:rsid w:val="009D5157"/>
    <w:rsid w:val="009F68B6"/>
    <w:rsid w:val="00A03372"/>
    <w:rsid w:val="00A06D8D"/>
    <w:rsid w:val="00A1220D"/>
    <w:rsid w:val="00A23F74"/>
    <w:rsid w:val="00A84031"/>
    <w:rsid w:val="00A8498B"/>
    <w:rsid w:val="00AE1C44"/>
    <w:rsid w:val="00B33BF2"/>
    <w:rsid w:val="00B37F3B"/>
    <w:rsid w:val="00B752C6"/>
    <w:rsid w:val="00B9760C"/>
    <w:rsid w:val="00C52FBD"/>
    <w:rsid w:val="00C70E35"/>
    <w:rsid w:val="00C91335"/>
    <w:rsid w:val="00CA1245"/>
    <w:rsid w:val="00CB2939"/>
    <w:rsid w:val="00CC2832"/>
    <w:rsid w:val="00D33EEA"/>
    <w:rsid w:val="00D361E8"/>
    <w:rsid w:val="00D87241"/>
    <w:rsid w:val="00DB3F89"/>
    <w:rsid w:val="00DB6E17"/>
    <w:rsid w:val="00DD3343"/>
    <w:rsid w:val="00DD4C8E"/>
    <w:rsid w:val="00E57808"/>
    <w:rsid w:val="00E6555B"/>
    <w:rsid w:val="00EC19FB"/>
    <w:rsid w:val="00EC7CC2"/>
    <w:rsid w:val="00ED6BDE"/>
    <w:rsid w:val="00F465FD"/>
    <w:rsid w:val="00F70C68"/>
    <w:rsid w:val="00F83C9E"/>
    <w:rsid w:val="00FE66AE"/>
    <w:rsid w:val="01C0018D"/>
    <w:rsid w:val="023476E5"/>
    <w:rsid w:val="03AD737F"/>
    <w:rsid w:val="048D8623"/>
    <w:rsid w:val="04DC7368"/>
    <w:rsid w:val="080E18D1"/>
    <w:rsid w:val="0A9E83DD"/>
    <w:rsid w:val="0D770931"/>
    <w:rsid w:val="0EF5B652"/>
    <w:rsid w:val="0F5EED27"/>
    <w:rsid w:val="1275660B"/>
    <w:rsid w:val="138F7006"/>
    <w:rsid w:val="1401B0AA"/>
    <w:rsid w:val="1442319D"/>
    <w:rsid w:val="14426A07"/>
    <w:rsid w:val="14DA7355"/>
    <w:rsid w:val="1549EBBA"/>
    <w:rsid w:val="175D1536"/>
    <w:rsid w:val="17CF54EA"/>
    <w:rsid w:val="191F18DA"/>
    <w:rsid w:val="1A449289"/>
    <w:rsid w:val="1A5DDF6C"/>
    <w:rsid w:val="1BE3DBA1"/>
    <w:rsid w:val="1D0C9BC4"/>
    <w:rsid w:val="1D8872D3"/>
    <w:rsid w:val="20AE20F3"/>
    <w:rsid w:val="218EA4A4"/>
    <w:rsid w:val="220536B9"/>
    <w:rsid w:val="22FD7800"/>
    <w:rsid w:val="231266E4"/>
    <w:rsid w:val="236B962D"/>
    <w:rsid w:val="243ABA79"/>
    <w:rsid w:val="27DB80BB"/>
    <w:rsid w:val="2828E51E"/>
    <w:rsid w:val="28396805"/>
    <w:rsid w:val="292C80CD"/>
    <w:rsid w:val="2A2CC7E9"/>
    <w:rsid w:val="2C5F75F5"/>
    <w:rsid w:val="2CAE9C8B"/>
    <w:rsid w:val="2E1BDBD3"/>
    <w:rsid w:val="2E5B862B"/>
    <w:rsid w:val="2ED17FC0"/>
    <w:rsid w:val="30B3DBF8"/>
    <w:rsid w:val="349AED96"/>
    <w:rsid w:val="35611D4F"/>
    <w:rsid w:val="379D7B4C"/>
    <w:rsid w:val="3AC9AAD9"/>
    <w:rsid w:val="3C4148D3"/>
    <w:rsid w:val="3D09DBF0"/>
    <w:rsid w:val="3D0C62BE"/>
    <w:rsid w:val="421FF447"/>
    <w:rsid w:val="4317E3A8"/>
    <w:rsid w:val="46E24024"/>
    <w:rsid w:val="47158582"/>
    <w:rsid w:val="47B70D07"/>
    <w:rsid w:val="48336E7B"/>
    <w:rsid w:val="49E0ECEA"/>
    <w:rsid w:val="4A73A761"/>
    <w:rsid w:val="4B1CA098"/>
    <w:rsid w:val="4BE548C2"/>
    <w:rsid w:val="4CF6F400"/>
    <w:rsid w:val="4D12207B"/>
    <w:rsid w:val="4D18E715"/>
    <w:rsid w:val="4E203481"/>
    <w:rsid w:val="4E815116"/>
    <w:rsid w:val="4F11626A"/>
    <w:rsid w:val="522AAC44"/>
    <w:rsid w:val="5763241C"/>
    <w:rsid w:val="57E65364"/>
    <w:rsid w:val="58C9B37A"/>
    <w:rsid w:val="59350BD0"/>
    <w:rsid w:val="59C7190A"/>
    <w:rsid w:val="5A5C1886"/>
    <w:rsid w:val="5B64185B"/>
    <w:rsid w:val="5CA96255"/>
    <w:rsid w:val="5CFEB9CC"/>
    <w:rsid w:val="5D5F66B3"/>
    <w:rsid w:val="5DF23D5C"/>
    <w:rsid w:val="5FB132AF"/>
    <w:rsid w:val="5FFC8984"/>
    <w:rsid w:val="60BD2F44"/>
    <w:rsid w:val="61499BA5"/>
    <w:rsid w:val="636DE0B2"/>
    <w:rsid w:val="646FC92C"/>
    <w:rsid w:val="6599E1F4"/>
    <w:rsid w:val="671F8F61"/>
    <w:rsid w:val="67214941"/>
    <w:rsid w:val="67723D2D"/>
    <w:rsid w:val="67B8F0E8"/>
    <w:rsid w:val="67BD988C"/>
    <w:rsid w:val="69FACAB7"/>
    <w:rsid w:val="6DD5CA46"/>
    <w:rsid w:val="6DFBB624"/>
    <w:rsid w:val="6F10FB28"/>
    <w:rsid w:val="6F16416F"/>
    <w:rsid w:val="6F1887ED"/>
    <w:rsid w:val="6F656E48"/>
    <w:rsid w:val="7243EED6"/>
    <w:rsid w:val="73642E3A"/>
    <w:rsid w:val="74046A4D"/>
    <w:rsid w:val="745EB9B0"/>
    <w:rsid w:val="74EDADD0"/>
    <w:rsid w:val="7508F7F8"/>
    <w:rsid w:val="7589B0F4"/>
    <w:rsid w:val="75BFE160"/>
    <w:rsid w:val="75C48E34"/>
    <w:rsid w:val="7632D0C5"/>
    <w:rsid w:val="787B4F19"/>
    <w:rsid w:val="793DA488"/>
    <w:rsid w:val="7BB0FD0D"/>
    <w:rsid w:val="7D50832E"/>
    <w:rsid w:val="7E8D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F6ED"/>
  <w15:docId w15:val="{5E497C6E-136E-4FF8-AD8F-5121E665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80A15"/>
    <w:pPr>
      <w:spacing w:line="240" w:lineRule="auto"/>
    </w:pPr>
  </w:style>
  <w:style w:type="paragraph" w:styleId="BalloonText">
    <w:name w:val="Balloon Text"/>
    <w:basedOn w:val="Normal"/>
    <w:link w:val="BalloonTextChar"/>
    <w:uiPriority w:val="99"/>
    <w:semiHidden/>
    <w:unhideWhenUsed/>
    <w:rsid w:val="002C60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08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1EA0"/>
    <w:rPr>
      <w:b/>
      <w:bCs/>
    </w:rPr>
  </w:style>
  <w:style w:type="character" w:customStyle="1" w:styleId="CommentSubjectChar">
    <w:name w:val="Comment Subject Char"/>
    <w:basedOn w:val="CommentTextChar"/>
    <w:link w:val="CommentSubject"/>
    <w:uiPriority w:val="99"/>
    <w:semiHidden/>
    <w:rsid w:val="00731EA0"/>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4483B"/>
    <w:rPr>
      <w:color w:val="0000FF" w:themeColor="hyperlink"/>
      <w:u w:val="single"/>
    </w:rPr>
  </w:style>
  <w:style w:type="character" w:styleId="UnresolvedMention">
    <w:name w:val="Unresolved Mention"/>
    <w:basedOn w:val="DefaultParagraphFont"/>
    <w:uiPriority w:val="99"/>
    <w:semiHidden/>
    <w:unhideWhenUsed/>
    <w:rsid w:val="0074483B"/>
    <w:rPr>
      <w:color w:val="605E5C"/>
      <w:shd w:val="clear" w:color="auto" w:fill="E1DFDD"/>
    </w:rPr>
  </w:style>
  <w:style w:type="character" w:styleId="FollowedHyperlink">
    <w:name w:val="FollowedHyperlink"/>
    <w:basedOn w:val="DefaultParagraphFont"/>
    <w:uiPriority w:val="99"/>
    <w:semiHidden/>
    <w:unhideWhenUsed/>
    <w:rsid w:val="00ED6B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040519">
      <w:bodyDiv w:val="1"/>
      <w:marLeft w:val="0"/>
      <w:marRight w:val="0"/>
      <w:marTop w:val="0"/>
      <w:marBottom w:val="0"/>
      <w:divBdr>
        <w:top w:val="none" w:sz="0" w:space="0" w:color="auto"/>
        <w:left w:val="none" w:sz="0" w:space="0" w:color="auto"/>
        <w:bottom w:val="none" w:sz="0" w:space="0" w:color="auto"/>
        <w:right w:val="none" w:sz="0" w:space="0" w:color="auto"/>
      </w:divBdr>
      <w:divsChild>
        <w:div w:id="893464513">
          <w:marLeft w:val="0"/>
          <w:marRight w:val="0"/>
          <w:marTop w:val="0"/>
          <w:marBottom w:val="0"/>
          <w:divBdr>
            <w:top w:val="none" w:sz="0" w:space="0" w:color="auto"/>
            <w:left w:val="none" w:sz="0" w:space="0" w:color="auto"/>
            <w:bottom w:val="none" w:sz="0" w:space="0" w:color="auto"/>
            <w:right w:val="none" w:sz="0" w:space="0" w:color="auto"/>
          </w:divBdr>
        </w:div>
      </w:divsChild>
    </w:div>
    <w:div w:id="315651142">
      <w:bodyDiv w:val="1"/>
      <w:marLeft w:val="0"/>
      <w:marRight w:val="0"/>
      <w:marTop w:val="0"/>
      <w:marBottom w:val="0"/>
      <w:divBdr>
        <w:top w:val="none" w:sz="0" w:space="0" w:color="auto"/>
        <w:left w:val="none" w:sz="0" w:space="0" w:color="auto"/>
        <w:bottom w:val="none" w:sz="0" w:space="0" w:color="auto"/>
        <w:right w:val="none" w:sz="0" w:space="0" w:color="auto"/>
      </w:divBdr>
      <w:divsChild>
        <w:div w:id="1319073107">
          <w:marLeft w:val="0"/>
          <w:marRight w:val="0"/>
          <w:marTop w:val="0"/>
          <w:marBottom w:val="0"/>
          <w:divBdr>
            <w:top w:val="none" w:sz="0" w:space="0" w:color="auto"/>
            <w:left w:val="none" w:sz="0" w:space="0" w:color="auto"/>
            <w:bottom w:val="none" w:sz="0" w:space="0" w:color="auto"/>
            <w:right w:val="none" w:sz="0" w:space="0" w:color="auto"/>
          </w:divBdr>
        </w:div>
      </w:divsChild>
    </w:div>
    <w:div w:id="1417750901">
      <w:bodyDiv w:val="1"/>
      <w:marLeft w:val="0"/>
      <w:marRight w:val="0"/>
      <w:marTop w:val="0"/>
      <w:marBottom w:val="0"/>
      <w:divBdr>
        <w:top w:val="none" w:sz="0" w:space="0" w:color="auto"/>
        <w:left w:val="none" w:sz="0" w:space="0" w:color="auto"/>
        <w:bottom w:val="none" w:sz="0" w:space="0" w:color="auto"/>
        <w:right w:val="none" w:sz="0" w:space="0" w:color="auto"/>
      </w:divBdr>
      <w:divsChild>
        <w:div w:id="13962468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strongt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rongti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nkedin.com/company/simpson-strong-tie"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ongtie.com" TargetMode="External"/><Relationship Id="rId5" Type="http://schemas.openxmlformats.org/officeDocument/2006/relationships/numbering" Target="numbering.xml"/><Relationship Id="rId15" Type="http://schemas.openxmlformats.org/officeDocument/2006/relationships/hyperlink" Target="http://www.youtube.com/strongtie" TargetMode="External"/><Relationship Id="rId10" Type="http://schemas.openxmlformats.org/officeDocument/2006/relationships/hyperlink" Target="https://www.strongtie.com/" TargetMode="Externa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twitter.com/strongtie" TargetMode="External"/></Relationships>
</file>

<file path=word/documenttasks/documenttasks1.xml><?xml version="1.0" encoding="utf-8"?>
<t:Tasks xmlns:t="http://schemas.microsoft.com/office/tasks/2019/documenttasks" xmlns:oel="http://schemas.microsoft.com/office/2019/extlst">
  <t:Task id="{0E0A65CC-8DE4-4402-8690-EA94184D1CC8}">
    <t:Anchor>
      <t:Comment id="1908267602"/>
    </t:Anchor>
    <t:History>
      <t:Event id="{F8018EB6-D806-425E-B3AB-898FEB5E026D}" time="2023-09-20T16:58:11.59Z">
        <t:Attribution userId="S::slentz@strongtie.com::46dff5ee-ca11-42ff-a481-b5730dc5c05d" userProvider="AD" userName="Shelby Lentz"/>
        <t:Anchor>
          <t:Comment id="1908267602"/>
        </t:Anchor>
        <t:Create/>
      </t:Event>
      <t:Event id="{480A63E3-7BEF-44EF-94C2-6E816C1F8F33}" time="2023-09-20T16:58:11.59Z">
        <t:Attribution userId="S::slentz@strongtie.com::46dff5ee-ca11-42ff-a481-b5730dc5c05d" userProvider="AD" userName="Shelby Lentz"/>
        <t:Anchor>
          <t:Comment id="1908267602"/>
        </t:Anchor>
        <t:Assign userId="S::MWeber@strongtie.com::c22489aa-7be9-4ccc-9a7c-15081b3fb18d" userProvider="AD" userName="Michael Weber"/>
      </t:Event>
      <t:Event id="{C58CC0F1-39A2-4BF7-983C-E5206172EFFD}" time="2023-09-20T16:58:11.59Z">
        <t:Attribution userId="S::slentz@strongtie.com::46dff5ee-ca11-42ff-a481-b5730dc5c05d" userProvider="AD" userName="Shelby Lentz"/>
        <t:Anchor>
          <t:Comment id="1908267602"/>
        </t:Anchor>
        <t:SetTitle title="@Doug Krause @Michael Weber - we say &quot;connection&quot; twice in this sentence. Is there an alternati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F3CD112BA504EBCC3CBD875796C85" ma:contentTypeVersion="15" ma:contentTypeDescription="Create a new document." ma:contentTypeScope="" ma:versionID="7ede99cbe20560fb4ee64acd50a937af">
  <xsd:schema xmlns:xsd="http://www.w3.org/2001/XMLSchema" xmlns:xs="http://www.w3.org/2001/XMLSchema" xmlns:p="http://schemas.microsoft.com/office/2006/metadata/properties" xmlns:ns2="afef6eb2-a70e-4ba5-ab7e-e8fecf9ca046" xmlns:ns3="a0a6bff6-266e-49b1-9d8d-db3bfdc3e2ed" targetNamespace="http://schemas.microsoft.com/office/2006/metadata/properties" ma:root="true" ma:fieldsID="14ea54331ca3c918d38201f8362410ea" ns2:_="" ns3:_="">
    <xsd:import namespace="afef6eb2-a70e-4ba5-ab7e-e8fecf9ca046"/>
    <xsd:import namespace="a0a6bff6-266e-49b1-9d8d-db3bfdc3e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6eb2-a70e-4ba5-ab7e-e8fecf9ca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5f0810-9a68-481e-bc0c-6ab88d7f271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6bff6-266e-49b1-9d8d-db3bfdc3e2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02c3bf-9768-43a2-a2b0-36962b81cbab}" ma:internalName="TaxCatchAll" ma:showField="CatchAllData" ma:web="a0a6bff6-266e-49b1-9d8d-db3bfdc3e2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a6bff6-266e-49b1-9d8d-db3bfdc3e2ed" xsi:nil="true"/>
    <lcf76f155ced4ddcb4097134ff3c332f xmlns="afef6eb2-a70e-4ba5-ab7e-e8fecf9ca0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bDlOBEx8bbzVHKC9VW+rGvuw==">CgMxLjA4AHIhMVpQY280cnFwOGwzR1VxYXBtbC1xdnZUbUlPU1YwRWJ6</go:docsCustomData>
</go:gDocsCustomXmlDataStorage>
</file>

<file path=customXml/itemProps1.xml><?xml version="1.0" encoding="utf-8"?>
<ds:datastoreItem xmlns:ds="http://schemas.openxmlformats.org/officeDocument/2006/customXml" ds:itemID="{E77507F8-5E32-49D1-91E6-BAC50974F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6eb2-a70e-4ba5-ab7e-e8fecf9ca046"/>
    <ds:schemaRef ds:uri="a0a6bff6-266e-49b1-9d8d-db3bfdc3e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778D8-CD28-4C83-B15D-6A5EEEBE07FA}">
  <ds:schemaRefs>
    <ds:schemaRef ds:uri="http://schemas.microsoft.com/office/2006/metadata/properties"/>
    <ds:schemaRef ds:uri="http://schemas.microsoft.com/office/infopath/2007/PartnerControls"/>
    <ds:schemaRef ds:uri="a0a6bff6-266e-49b1-9d8d-db3bfdc3e2ed"/>
    <ds:schemaRef ds:uri="afef6eb2-a70e-4ba5-ab7e-e8fecf9ca046"/>
  </ds:schemaRefs>
</ds:datastoreItem>
</file>

<file path=customXml/itemProps3.xml><?xml version="1.0" encoding="utf-8"?>
<ds:datastoreItem xmlns:ds="http://schemas.openxmlformats.org/officeDocument/2006/customXml" ds:itemID="{717A2B79-676B-4D78-9D72-5980449A3AC3}">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Louie</dc:creator>
  <cp:keywords/>
  <cp:lastModifiedBy>Katy Tomasulo</cp:lastModifiedBy>
  <cp:revision>2</cp:revision>
  <dcterms:created xsi:type="dcterms:W3CDTF">2025-08-08T22:02:00Z</dcterms:created>
  <dcterms:modified xsi:type="dcterms:W3CDTF">2025-08-08T22:02:00Z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0x010100DF4F3CD112BA504EBCC3CBD875796C85</vt:lpwstr>
  </property>
  <property fmtid="{D5CDD505-2E9C-101B-9397-08002B2CF9AE}" pid="3" name="MediaServiceImageTags">
    <vt:lpwstr/>
  </property>
</Properties>
</file>