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D1A9" w14:textId="1F3CCC83" w:rsidR="00A47EE3" w:rsidRPr="008C134E" w:rsidRDefault="005761C9" w:rsidP="005761C9">
      <w:pPr>
        <w:spacing w:before="240" w:after="120"/>
        <w:jc w:val="center"/>
        <w:rPr>
          <w:b/>
          <w:bCs/>
          <w:sz w:val="42"/>
          <w:szCs w:val="42"/>
        </w:rPr>
      </w:pPr>
      <w:r w:rsidRPr="008C134E">
        <w:rPr>
          <w:rFonts w:ascii="Times New Roman" w:hAnsi="Times New Roman" w:cs="Times New Roman"/>
          <w:b/>
          <w:bCs/>
          <w:noProof/>
          <w:color w:val="000000" w:themeColor="text1"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7F2DC636" wp14:editId="784DD7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6460" cy="977900"/>
            <wp:effectExtent l="0" t="0" r="0" b="0"/>
            <wp:wrapTopAndBottom/>
            <wp:docPr id="2" name="Imagen 2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F8513D5-0BB6-407A-8054-66F3BA7B52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-1"/>
                    <a:stretch/>
                  </pic:blipFill>
                  <pic:spPr bwMode="auto">
                    <a:xfrm>
                      <a:off x="0" y="0"/>
                      <a:ext cx="21564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34E" w:rsidRPr="008C134E">
        <w:rPr>
          <w:b/>
          <w:bCs/>
          <w:sz w:val="42"/>
          <w:szCs w:val="42"/>
        </w:rPr>
        <w:t>Un año de récords: el Estadio GNP Seguros redefine el entretenimiento en vivo en México</w:t>
      </w:r>
    </w:p>
    <w:p w14:paraId="42E9418A" w14:textId="7C114D96" w:rsidR="00760388" w:rsidRPr="00760388" w:rsidRDefault="08EA797F" w:rsidP="00760388">
      <w:pPr>
        <w:spacing w:before="240" w:after="120"/>
        <w:jc w:val="center"/>
        <w:rPr>
          <w:b/>
          <w:bCs/>
          <w:i/>
          <w:iCs/>
          <w:sz w:val="32"/>
          <w:szCs w:val="32"/>
        </w:rPr>
      </w:pPr>
      <w:r w:rsidRPr="00760388">
        <w:rPr>
          <w:b/>
          <w:bCs/>
          <w:i/>
          <w:iCs/>
          <w:sz w:val="32"/>
          <w:szCs w:val="32"/>
        </w:rPr>
        <w:t>Pollstar lo nombró el estadio de conciertos número uno a nivel global</w:t>
      </w:r>
    </w:p>
    <w:p w14:paraId="4D5317F7" w14:textId="30E74365" w:rsidR="00760388" w:rsidRPr="00760388" w:rsidRDefault="00760388" w:rsidP="00760388">
      <w:pPr>
        <w:spacing w:before="240" w:after="120"/>
        <w:jc w:val="center"/>
        <w:rPr>
          <w:b/>
          <w:bCs/>
          <w:i/>
          <w:iCs/>
          <w:sz w:val="32"/>
          <w:szCs w:val="32"/>
        </w:rPr>
      </w:pPr>
      <w:r w:rsidRPr="00760388">
        <w:rPr>
          <w:b/>
          <w:bCs/>
          <w:i/>
          <w:iCs/>
          <w:sz w:val="32"/>
          <w:szCs w:val="32"/>
        </w:rPr>
        <w:t>Además</w:t>
      </w:r>
      <w:r>
        <w:rPr>
          <w:b/>
          <w:bCs/>
          <w:i/>
          <w:iCs/>
          <w:sz w:val="32"/>
          <w:szCs w:val="32"/>
        </w:rPr>
        <w:t>,</w:t>
      </w:r>
      <w:r w:rsidRPr="00760388">
        <w:rPr>
          <w:b/>
          <w:bCs/>
          <w:i/>
          <w:iCs/>
          <w:sz w:val="32"/>
          <w:szCs w:val="32"/>
        </w:rPr>
        <w:t xml:space="preserve"> lidera el listado de los mejores recintos</w:t>
      </w:r>
      <w:r>
        <w:rPr>
          <w:b/>
          <w:bCs/>
          <w:i/>
          <w:iCs/>
          <w:sz w:val="32"/>
          <w:szCs w:val="32"/>
        </w:rPr>
        <w:t xml:space="preserve"> </w:t>
      </w:r>
      <w:r w:rsidRPr="00760388">
        <w:rPr>
          <w:b/>
          <w:bCs/>
          <w:i/>
          <w:iCs/>
          <w:sz w:val="32"/>
          <w:szCs w:val="32"/>
        </w:rPr>
        <w:t>de conciertos de</w:t>
      </w:r>
      <w:r>
        <w:rPr>
          <w:b/>
          <w:bCs/>
          <w:i/>
          <w:iCs/>
          <w:sz w:val="32"/>
          <w:szCs w:val="32"/>
        </w:rPr>
        <w:t xml:space="preserve"> la revista inglesa</w:t>
      </w:r>
      <w:r w:rsidRPr="00760388">
        <w:rPr>
          <w:b/>
          <w:bCs/>
          <w:i/>
          <w:iCs/>
          <w:sz w:val="32"/>
          <w:szCs w:val="32"/>
        </w:rPr>
        <w:t xml:space="preserve"> IQ</w:t>
      </w:r>
    </w:p>
    <w:p w14:paraId="591CA28F" w14:textId="343A12BE" w:rsidR="00967643" w:rsidRDefault="000C6465" w:rsidP="006212F2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 solo </w:t>
      </w:r>
      <w:r w:rsidR="00A47EE3" w:rsidRPr="00A47EE3">
        <w:rPr>
          <w:sz w:val="24"/>
          <w:szCs w:val="24"/>
        </w:rPr>
        <w:t>un año</w:t>
      </w:r>
      <w:r>
        <w:rPr>
          <w:sz w:val="24"/>
          <w:szCs w:val="24"/>
        </w:rPr>
        <w:t xml:space="preserve"> de su reinauguración</w:t>
      </w:r>
      <w:r w:rsidR="00A47EE3" w:rsidRPr="00A47EE3">
        <w:rPr>
          <w:sz w:val="24"/>
          <w:szCs w:val="24"/>
        </w:rPr>
        <w:t xml:space="preserve">, el </w:t>
      </w:r>
      <w:r w:rsidR="00A47EE3" w:rsidRPr="00A47EE3">
        <w:rPr>
          <w:b/>
          <w:bCs/>
          <w:sz w:val="24"/>
          <w:szCs w:val="24"/>
        </w:rPr>
        <w:t>Estadio GNP Seguros</w:t>
      </w:r>
      <w:r w:rsidR="00A47EE3" w:rsidRPr="00A47EE3">
        <w:rPr>
          <w:sz w:val="24"/>
          <w:szCs w:val="24"/>
        </w:rPr>
        <w:t xml:space="preserve"> </w:t>
      </w:r>
      <w:r w:rsidR="00E50A42">
        <w:rPr>
          <w:sz w:val="24"/>
          <w:szCs w:val="24"/>
        </w:rPr>
        <w:t xml:space="preserve">se ha posicionado como el mejor </w:t>
      </w:r>
      <w:r w:rsidR="00CA1C36">
        <w:rPr>
          <w:sz w:val="24"/>
          <w:szCs w:val="24"/>
        </w:rPr>
        <w:t xml:space="preserve">recinto de conciertos del mundo, rompiendo </w:t>
      </w:r>
      <w:r w:rsidR="00CA1C36" w:rsidRPr="00CA1C36">
        <w:rPr>
          <w:sz w:val="24"/>
          <w:szCs w:val="24"/>
        </w:rPr>
        <w:t>récords de asistencia, recaudación y proyección internacional</w:t>
      </w:r>
      <w:r w:rsidR="00AE4FAA">
        <w:rPr>
          <w:sz w:val="24"/>
          <w:szCs w:val="24"/>
        </w:rPr>
        <w:t>.</w:t>
      </w:r>
      <w:r w:rsidR="00E50A42">
        <w:rPr>
          <w:sz w:val="24"/>
          <w:szCs w:val="24"/>
        </w:rPr>
        <w:t xml:space="preserve"> </w:t>
      </w:r>
      <w:r w:rsidR="00AE4FAA">
        <w:rPr>
          <w:sz w:val="24"/>
          <w:szCs w:val="24"/>
        </w:rPr>
        <w:t>G</w:t>
      </w:r>
      <w:r w:rsidR="001336C3">
        <w:rPr>
          <w:sz w:val="24"/>
          <w:szCs w:val="24"/>
        </w:rPr>
        <w:t>racias a su infraestructura y una programación artística de primer nivel</w:t>
      </w:r>
      <w:r w:rsidR="00CA1C36">
        <w:rPr>
          <w:sz w:val="24"/>
          <w:szCs w:val="24"/>
        </w:rPr>
        <w:t>,</w:t>
      </w:r>
      <w:r w:rsidR="007C02B3">
        <w:rPr>
          <w:sz w:val="24"/>
          <w:szCs w:val="24"/>
        </w:rPr>
        <w:t xml:space="preserve"> </w:t>
      </w:r>
      <w:r w:rsidR="00CA1C36">
        <w:rPr>
          <w:sz w:val="24"/>
          <w:szCs w:val="24"/>
        </w:rPr>
        <w:t>hoy es</w:t>
      </w:r>
      <w:r w:rsidR="00967643" w:rsidRPr="00967643">
        <w:rPr>
          <w:sz w:val="24"/>
          <w:szCs w:val="24"/>
        </w:rPr>
        <w:t xml:space="preserve"> punto de referencia para los grandes conciertos, albergando presentaciones históricas que han dejado huella en la escena musical global</w:t>
      </w:r>
      <w:r w:rsidR="001336C3">
        <w:rPr>
          <w:sz w:val="24"/>
          <w:szCs w:val="24"/>
        </w:rPr>
        <w:t>.</w:t>
      </w:r>
    </w:p>
    <w:p w14:paraId="73645F56" w14:textId="4E6C0FB7" w:rsidR="003B4120" w:rsidRDefault="0001710B" w:rsidP="006212F2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A47EE3" w:rsidRPr="00A47EE3">
        <w:rPr>
          <w:sz w:val="24"/>
          <w:szCs w:val="24"/>
        </w:rPr>
        <w:t xml:space="preserve"> 10 de agosto de 2024, Bruno Mars </w:t>
      </w:r>
      <w:r>
        <w:rPr>
          <w:sz w:val="24"/>
          <w:szCs w:val="24"/>
        </w:rPr>
        <w:t>levant</w:t>
      </w:r>
      <w:r w:rsidR="00CD2ACD">
        <w:rPr>
          <w:sz w:val="24"/>
          <w:szCs w:val="24"/>
        </w:rPr>
        <w:t>ó</w:t>
      </w:r>
      <w:r>
        <w:rPr>
          <w:sz w:val="24"/>
          <w:szCs w:val="24"/>
        </w:rPr>
        <w:t xml:space="preserve"> el telón</w:t>
      </w:r>
      <w:r w:rsidR="004A04F9">
        <w:rPr>
          <w:sz w:val="24"/>
          <w:szCs w:val="24"/>
        </w:rPr>
        <w:t>.</w:t>
      </w:r>
      <w:r w:rsidR="00A47EE3" w:rsidRPr="00A47EE3">
        <w:rPr>
          <w:sz w:val="24"/>
          <w:szCs w:val="24"/>
        </w:rPr>
        <w:t xml:space="preserve"> </w:t>
      </w:r>
      <w:r w:rsidR="002033BA">
        <w:rPr>
          <w:sz w:val="24"/>
          <w:szCs w:val="24"/>
        </w:rPr>
        <w:t>Desde entonces, c</w:t>
      </w:r>
      <w:r w:rsidR="00A47EE3" w:rsidRPr="00A47EE3">
        <w:rPr>
          <w:sz w:val="24"/>
          <w:szCs w:val="24"/>
        </w:rPr>
        <w:t>onciertos históricos, como l</w:t>
      </w:r>
      <w:r w:rsidR="002E5D65">
        <w:rPr>
          <w:sz w:val="24"/>
          <w:szCs w:val="24"/>
        </w:rPr>
        <w:t>os</w:t>
      </w:r>
      <w:r w:rsidR="00A47EE3" w:rsidRPr="00A47EE3">
        <w:rPr>
          <w:sz w:val="24"/>
          <w:szCs w:val="24"/>
        </w:rPr>
        <w:t xml:space="preserve"> regreso</w:t>
      </w:r>
      <w:r w:rsidR="002E5D65">
        <w:rPr>
          <w:sz w:val="24"/>
          <w:szCs w:val="24"/>
        </w:rPr>
        <w:t>s</w:t>
      </w:r>
      <w:r w:rsidR="003271F4">
        <w:rPr>
          <w:sz w:val="24"/>
          <w:szCs w:val="24"/>
        </w:rPr>
        <w:t xml:space="preserve"> a México</w:t>
      </w:r>
      <w:r w:rsidR="00A47EE3" w:rsidRPr="00A47EE3">
        <w:rPr>
          <w:sz w:val="24"/>
          <w:szCs w:val="24"/>
        </w:rPr>
        <w:t xml:space="preserve"> </w:t>
      </w:r>
      <w:r w:rsidR="000D3558">
        <w:rPr>
          <w:sz w:val="24"/>
          <w:szCs w:val="24"/>
        </w:rPr>
        <w:t xml:space="preserve">de </w:t>
      </w:r>
      <w:r w:rsidR="009F624D">
        <w:rPr>
          <w:sz w:val="24"/>
          <w:szCs w:val="24"/>
        </w:rPr>
        <w:t xml:space="preserve">Paul McCartney, </w:t>
      </w:r>
      <w:r w:rsidR="000D3558">
        <w:rPr>
          <w:sz w:val="24"/>
          <w:szCs w:val="24"/>
        </w:rPr>
        <w:t xml:space="preserve">Metallica, Lady Gaga, Shakira y próximamente </w:t>
      </w:r>
      <w:r w:rsidR="00A47EE3" w:rsidRPr="00A47EE3">
        <w:rPr>
          <w:sz w:val="24"/>
          <w:szCs w:val="24"/>
        </w:rPr>
        <w:t xml:space="preserve">Oasis —un momento que parecía imposible—, han </w:t>
      </w:r>
      <w:r w:rsidR="006D2F76">
        <w:rPr>
          <w:sz w:val="24"/>
          <w:szCs w:val="24"/>
        </w:rPr>
        <w:t xml:space="preserve">hecho </w:t>
      </w:r>
      <w:r w:rsidR="00C71956">
        <w:rPr>
          <w:sz w:val="24"/>
          <w:szCs w:val="24"/>
        </w:rPr>
        <w:t>que</w:t>
      </w:r>
      <w:r w:rsidR="006D2F76">
        <w:rPr>
          <w:sz w:val="24"/>
          <w:szCs w:val="24"/>
        </w:rPr>
        <w:t xml:space="preserve"> </w:t>
      </w:r>
      <w:r w:rsidR="003B4120">
        <w:rPr>
          <w:sz w:val="24"/>
          <w:szCs w:val="24"/>
        </w:rPr>
        <w:t xml:space="preserve">el </w:t>
      </w:r>
      <w:r w:rsidR="00A306C3">
        <w:rPr>
          <w:sz w:val="24"/>
          <w:szCs w:val="24"/>
        </w:rPr>
        <w:t>mercado mexicano</w:t>
      </w:r>
      <w:r w:rsidR="00C71956">
        <w:rPr>
          <w:sz w:val="24"/>
          <w:szCs w:val="24"/>
        </w:rPr>
        <w:t xml:space="preserve"> </w:t>
      </w:r>
      <w:r w:rsidR="009800DF">
        <w:rPr>
          <w:sz w:val="24"/>
          <w:szCs w:val="24"/>
        </w:rPr>
        <w:t>del entretenimiento en vivo ocupe</w:t>
      </w:r>
      <w:r w:rsidR="00C71956">
        <w:rPr>
          <w:sz w:val="24"/>
          <w:szCs w:val="24"/>
        </w:rPr>
        <w:t xml:space="preserve"> </w:t>
      </w:r>
      <w:r w:rsidR="000C325C">
        <w:rPr>
          <w:sz w:val="24"/>
          <w:szCs w:val="24"/>
        </w:rPr>
        <w:t xml:space="preserve">actualmente </w:t>
      </w:r>
      <w:r w:rsidR="00D11799">
        <w:rPr>
          <w:sz w:val="24"/>
          <w:szCs w:val="24"/>
        </w:rPr>
        <w:t xml:space="preserve">el tercer </w:t>
      </w:r>
      <w:r w:rsidR="00725761">
        <w:rPr>
          <w:sz w:val="24"/>
          <w:szCs w:val="24"/>
        </w:rPr>
        <w:t>lugar en</w:t>
      </w:r>
      <w:r w:rsidR="00253F39">
        <w:rPr>
          <w:sz w:val="24"/>
          <w:szCs w:val="24"/>
        </w:rPr>
        <w:t xml:space="preserve"> </w:t>
      </w:r>
      <w:r w:rsidR="00D11799">
        <w:rPr>
          <w:sz w:val="24"/>
          <w:szCs w:val="24"/>
        </w:rPr>
        <w:t>el ámbito mundial</w:t>
      </w:r>
      <w:r w:rsidR="00C71956">
        <w:rPr>
          <w:sz w:val="24"/>
          <w:szCs w:val="24"/>
        </w:rPr>
        <w:t xml:space="preserve">. </w:t>
      </w:r>
    </w:p>
    <w:p w14:paraId="324425B9" w14:textId="70580462" w:rsidR="00A854BC" w:rsidRDefault="003B4120" w:rsidP="006212F2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47EE3" w:rsidRPr="00A47EE3">
        <w:rPr>
          <w:sz w:val="24"/>
          <w:szCs w:val="24"/>
        </w:rPr>
        <w:t xml:space="preserve">l </w:t>
      </w:r>
      <w:r w:rsidR="00A47EE3" w:rsidRPr="00A47EE3">
        <w:rPr>
          <w:b/>
          <w:bCs/>
          <w:sz w:val="24"/>
          <w:szCs w:val="24"/>
        </w:rPr>
        <w:t>Estadio GNP Seguros</w:t>
      </w:r>
      <w:r w:rsidR="00A47EE3" w:rsidRPr="00A47EE3">
        <w:rPr>
          <w:sz w:val="24"/>
          <w:szCs w:val="24"/>
        </w:rPr>
        <w:t xml:space="preserve"> </w:t>
      </w:r>
      <w:r w:rsidR="00BE6389">
        <w:rPr>
          <w:sz w:val="24"/>
          <w:szCs w:val="24"/>
        </w:rPr>
        <w:t xml:space="preserve">ha sido </w:t>
      </w:r>
      <w:r w:rsidR="00725761">
        <w:rPr>
          <w:sz w:val="24"/>
          <w:szCs w:val="24"/>
        </w:rPr>
        <w:t xml:space="preserve">pieza </w:t>
      </w:r>
      <w:r w:rsidR="00BE6389">
        <w:rPr>
          <w:sz w:val="24"/>
          <w:szCs w:val="24"/>
        </w:rPr>
        <w:t>fundamental para esa posición</w:t>
      </w:r>
      <w:r w:rsidR="00725761">
        <w:rPr>
          <w:sz w:val="24"/>
          <w:szCs w:val="24"/>
        </w:rPr>
        <w:t>.</w:t>
      </w:r>
      <w:r w:rsidR="00BE6389">
        <w:rPr>
          <w:sz w:val="24"/>
          <w:szCs w:val="24"/>
        </w:rPr>
        <w:t xml:space="preserve"> </w:t>
      </w:r>
      <w:r w:rsidR="00725761">
        <w:rPr>
          <w:sz w:val="24"/>
          <w:szCs w:val="24"/>
        </w:rPr>
        <w:t>G</w:t>
      </w:r>
      <w:r w:rsidR="008E5E70">
        <w:rPr>
          <w:sz w:val="24"/>
          <w:szCs w:val="24"/>
        </w:rPr>
        <w:t xml:space="preserve">racias a su </w:t>
      </w:r>
      <w:r w:rsidR="00475E5E">
        <w:rPr>
          <w:sz w:val="24"/>
          <w:szCs w:val="24"/>
        </w:rPr>
        <w:t>infraestructura y a la efusividad de</w:t>
      </w:r>
      <w:r w:rsidR="00D3306E">
        <w:rPr>
          <w:sz w:val="24"/>
          <w:szCs w:val="24"/>
        </w:rPr>
        <w:t>l público mexicano</w:t>
      </w:r>
      <w:r w:rsidR="00475E5E">
        <w:rPr>
          <w:sz w:val="24"/>
          <w:szCs w:val="24"/>
        </w:rPr>
        <w:t xml:space="preserve">, </w:t>
      </w:r>
      <w:r w:rsidR="00D3306E">
        <w:rPr>
          <w:sz w:val="24"/>
          <w:szCs w:val="24"/>
        </w:rPr>
        <w:t>nuestro país</w:t>
      </w:r>
      <w:r w:rsidR="006D28FA">
        <w:rPr>
          <w:sz w:val="24"/>
          <w:szCs w:val="24"/>
        </w:rPr>
        <w:t xml:space="preserve"> </w:t>
      </w:r>
      <w:r w:rsidR="00BC0B9D">
        <w:rPr>
          <w:sz w:val="24"/>
          <w:szCs w:val="24"/>
        </w:rPr>
        <w:t>es</w:t>
      </w:r>
      <w:r w:rsidR="00A47EE3" w:rsidRPr="00A47EE3">
        <w:rPr>
          <w:sz w:val="24"/>
          <w:szCs w:val="24"/>
        </w:rPr>
        <w:t xml:space="preserve"> </w:t>
      </w:r>
      <w:r w:rsidR="008E5E70">
        <w:rPr>
          <w:sz w:val="24"/>
          <w:szCs w:val="24"/>
        </w:rPr>
        <w:t>p</w:t>
      </w:r>
      <w:r w:rsidR="006D28FA">
        <w:rPr>
          <w:sz w:val="24"/>
          <w:szCs w:val="24"/>
        </w:rPr>
        <w:t>arada obliga</w:t>
      </w:r>
      <w:r w:rsidR="00BC0B9D">
        <w:rPr>
          <w:sz w:val="24"/>
          <w:szCs w:val="24"/>
        </w:rPr>
        <w:t>toria</w:t>
      </w:r>
      <w:r w:rsidR="006D28FA">
        <w:rPr>
          <w:sz w:val="24"/>
          <w:szCs w:val="24"/>
        </w:rPr>
        <w:t xml:space="preserve"> de </w:t>
      </w:r>
      <w:r w:rsidR="00BA664F">
        <w:rPr>
          <w:sz w:val="24"/>
          <w:szCs w:val="24"/>
        </w:rPr>
        <w:t xml:space="preserve">todas </w:t>
      </w:r>
      <w:r w:rsidR="006D28FA">
        <w:rPr>
          <w:sz w:val="24"/>
          <w:szCs w:val="24"/>
        </w:rPr>
        <w:t xml:space="preserve">las giras </w:t>
      </w:r>
      <w:r w:rsidR="00BA664F">
        <w:rPr>
          <w:sz w:val="24"/>
          <w:szCs w:val="24"/>
        </w:rPr>
        <w:t xml:space="preserve">mundiales </w:t>
      </w:r>
      <w:r w:rsidR="006D28FA">
        <w:rPr>
          <w:sz w:val="24"/>
          <w:szCs w:val="24"/>
        </w:rPr>
        <w:t xml:space="preserve">de </w:t>
      </w:r>
      <w:r w:rsidR="00BA664F">
        <w:rPr>
          <w:sz w:val="24"/>
          <w:szCs w:val="24"/>
        </w:rPr>
        <w:t>conciertos</w:t>
      </w:r>
      <w:r w:rsidR="008E5E70">
        <w:rPr>
          <w:sz w:val="24"/>
          <w:szCs w:val="24"/>
        </w:rPr>
        <w:t>.</w:t>
      </w:r>
    </w:p>
    <w:p w14:paraId="7C4C9DED" w14:textId="7BAD2081" w:rsidR="00CA1C36" w:rsidRDefault="00CA1C36" w:rsidP="006212F2">
      <w:pPr>
        <w:spacing w:before="240" w:after="120"/>
        <w:jc w:val="both"/>
        <w:rPr>
          <w:sz w:val="24"/>
          <w:szCs w:val="24"/>
        </w:rPr>
      </w:pPr>
      <w:r w:rsidRPr="00CA1C36">
        <w:rPr>
          <w:sz w:val="24"/>
          <w:szCs w:val="24"/>
        </w:rPr>
        <w:t xml:space="preserve">En apenas 12 meses de operación, el </w:t>
      </w:r>
      <w:r w:rsidRPr="00CA1C36">
        <w:rPr>
          <w:b/>
          <w:bCs/>
          <w:sz w:val="24"/>
          <w:szCs w:val="24"/>
        </w:rPr>
        <w:t>Estadio GNP Seguros</w:t>
      </w:r>
      <w:r w:rsidRPr="00CA1C36">
        <w:rPr>
          <w:sz w:val="24"/>
          <w:szCs w:val="24"/>
        </w:rPr>
        <w:t xml:space="preserve"> fue nombrado por Pollstar y Billboard </w:t>
      </w:r>
      <w:proofErr w:type="spellStart"/>
      <w:r w:rsidRPr="00CA1C36">
        <w:rPr>
          <w:sz w:val="24"/>
          <w:szCs w:val="24"/>
        </w:rPr>
        <w:t>Boxscore</w:t>
      </w:r>
      <w:proofErr w:type="spellEnd"/>
      <w:r w:rsidRPr="00CA1C36">
        <w:rPr>
          <w:sz w:val="24"/>
          <w:szCs w:val="24"/>
        </w:rPr>
        <w:t xml:space="preserve"> como el mejor estadio de conciertos del planeta, superando a recintos tan emblemáticos como el Marvel </w:t>
      </w:r>
      <w:proofErr w:type="spellStart"/>
      <w:r w:rsidRPr="00CA1C36">
        <w:rPr>
          <w:sz w:val="24"/>
          <w:szCs w:val="24"/>
        </w:rPr>
        <w:t>Stadium</w:t>
      </w:r>
      <w:proofErr w:type="spellEnd"/>
      <w:r w:rsidRPr="00CA1C36">
        <w:rPr>
          <w:sz w:val="24"/>
          <w:szCs w:val="24"/>
        </w:rPr>
        <w:t xml:space="preserve"> en Australia, el </w:t>
      </w:r>
      <w:proofErr w:type="spellStart"/>
      <w:r w:rsidRPr="00CA1C36">
        <w:rPr>
          <w:sz w:val="24"/>
          <w:szCs w:val="24"/>
        </w:rPr>
        <w:t>Allegiant</w:t>
      </w:r>
      <w:proofErr w:type="spellEnd"/>
      <w:r w:rsidRPr="00CA1C36">
        <w:rPr>
          <w:sz w:val="24"/>
          <w:szCs w:val="24"/>
        </w:rPr>
        <w:t xml:space="preserve"> </w:t>
      </w:r>
      <w:proofErr w:type="spellStart"/>
      <w:r w:rsidRPr="00CA1C36">
        <w:rPr>
          <w:sz w:val="24"/>
          <w:szCs w:val="24"/>
        </w:rPr>
        <w:t>Stadium</w:t>
      </w:r>
      <w:proofErr w:type="spellEnd"/>
      <w:r w:rsidRPr="00CA1C36">
        <w:rPr>
          <w:sz w:val="24"/>
          <w:szCs w:val="24"/>
        </w:rPr>
        <w:t xml:space="preserve"> en Las Vegas o el Estadio do </w:t>
      </w:r>
      <w:proofErr w:type="spellStart"/>
      <w:r w:rsidRPr="00CA1C36">
        <w:rPr>
          <w:sz w:val="24"/>
          <w:szCs w:val="24"/>
        </w:rPr>
        <w:t>Morumbi</w:t>
      </w:r>
      <w:proofErr w:type="spellEnd"/>
      <w:r w:rsidRPr="00CA1C36">
        <w:rPr>
          <w:sz w:val="24"/>
          <w:szCs w:val="24"/>
        </w:rPr>
        <w:t xml:space="preserve"> en San Paulo, Brasil.</w:t>
      </w:r>
      <w:r>
        <w:rPr>
          <w:sz w:val="24"/>
          <w:szCs w:val="24"/>
        </w:rPr>
        <w:t xml:space="preserve"> Además, la revista inglesa IQ</w:t>
      </w:r>
      <w:r w:rsidR="00BE40E8">
        <w:rPr>
          <w:sz w:val="24"/>
          <w:szCs w:val="24"/>
        </w:rPr>
        <w:t xml:space="preserve"> lo ha puesto a la cabeza de su </w:t>
      </w:r>
      <w:r w:rsidR="00BE40E8" w:rsidRPr="00BE40E8">
        <w:rPr>
          <w:sz w:val="24"/>
          <w:szCs w:val="24"/>
        </w:rPr>
        <w:t>listado de los mejores recintos de conciertos</w:t>
      </w:r>
      <w:r w:rsidR="00BE40E8">
        <w:rPr>
          <w:sz w:val="24"/>
          <w:szCs w:val="24"/>
        </w:rPr>
        <w:t>.</w:t>
      </w:r>
      <w:r w:rsidRPr="00CA1C36">
        <w:rPr>
          <w:sz w:val="24"/>
          <w:szCs w:val="24"/>
        </w:rPr>
        <w:t xml:space="preserve"> Est</w:t>
      </w:r>
      <w:r w:rsidR="00BE40E8">
        <w:rPr>
          <w:sz w:val="24"/>
          <w:szCs w:val="24"/>
        </w:rPr>
        <w:t>os</w:t>
      </w:r>
      <w:r w:rsidRPr="00CA1C36">
        <w:rPr>
          <w:sz w:val="24"/>
          <w:szCs w:val="24"/>
        </w:rPr>
        <w:t xml:space="preserve"> reconocimiento</w:t>
      </w:r>
      <w:r w:rsidR="00BE40E8">
        <w:rPr>
          <w:sz w:val="24"/>
          <w:szCs w:val="24"/>
        </w:rPr>
        <w:t>s</w:t>
      </w:r>
      <w:r w:rsidRPr="00CA1C36">
        <w:rPr>
          <w:sz w:val="24"/>
          <w:szCs w:val="24"/>
        </w:rPr>
        <w:t xml:space="preserve"> se sustenta</w:t>
      </w:r>
      <w:r w:rsidR="00BE40E8">
        <w:rPr>
          <w:sz w:val="24"/>
          <w:szCs w:val="24"/>
        </w:rPr>
        <w:t>n</w:t>
      </w:r>
      <w:r w:rsidRPr="00CA1C36">
        <w:rPr>
          <w:sz w:val="24"/>
          <w:szCs w:val="24"/>
        </w:rPr>
        <w:t xml:space="preserve"> en cifras contundentes: </w:t>
      </w:r>
      <w:r w:rsidR="00BE40E8" w:rsidRPr="0000149E">
        <w:rPr>
          <w:sz w:val="24"/>
          <w:szCs w:val="24"/>
        </w:rPr>
        <w:t xml:space="preserve">más de 50 </w:t>
      </w:r>
      <w:proofErr w:type="gramStart"/>
      <w:r w:rsidR="00BE40E8">
        <w:rPr>
          <w:sz w:val="24"/>
          <w:szCs w:val="24"/>
        </w:rPr>
        <w:t>shows</w:t>
      </w:r>
      <w:proofErr w:type="gramEnd"/>
      <w:r w:rsidR="00BE40E8" w:rsidRPr="0000149E">
        <w:rPr>
          <w:sz w:val="24"/>
          <w:szCs w:val="24"/>
        </w:rPr>
        <w:t xml:space="preserve"> </w:t>
      </w:r>
      <w:r w:rsidR="00BE40E8" w:rsidRPr="00CA1C36">
        <w:rPr>
          <w:sz w:val="24"/>
          <w:szCs w:val="24"/>
        </w:rPr>
        <w:t>realizados en su primer año</w:t>
      </w:r>
      <w:r w:rsidR="00BE40E8">
        <w:rPr>
          <w:sz w:val="24"/>
          <w:szCs w:val="24"/>
        </w:rPr>
        <w:t>, con b</w:t>
      </w:r>
      <w:r w:rsidR="00BE40E8" w:rsidRPr="0000149E">
        <w:rPr>
          <w:sz w:val="24"/>
          <w:szCs w:val="24"/>
        </w:rPr>
        <w:t xml:space="preserve">andas y solistas consagrados, así como talentos emergentes </w:t>
      </w:r>
      <w:r w:rsidR="00BE40E8">
        <w:rPr>
          <w:sz w:val="24"/>
          <w:szCs w:val="24"/>
        </w:rPr>
        <w:t xml:space="preserve">que </w:t>
      </w:r>
      <w:r w:rsidR="00BE40E8" w:rsidRPr="0000149E">
        <w:rPr>
          <w:sz w:val="24"/>
          <w:szCs w:val="24"/>
        </w:rPr>
        <w:t xml:space="preserve">han dado muestra de la versatilidad de su propuesta </w:t>
      </w:r>
      <w:r w:rsidR="00BE40E8">
        <w:rPr>
          <w:sz w:val="24"/>
          <w:szCs w:val="24"/>
        </w:rPr>
        <w:t>artística</w:t>
      </w:r>
      <w:r w:rsidR="0000149E" w:rsidRPr="0000149E">
        <w:rPr>
          <w:sz w:val="24"/>
          <w:szCs w:val="24"/>
        </w:rPr>
        <w:t xml:space="preserve">. </w:t>
      </w:r>
    </w:p>
    <w:p w14:paraId="7D66AB2F" w14:textId="02B8EE77" w:rsidR="00C96E5A" w:rsidRDefault="00501778" w:rsidP="006212F2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Una mirada a su programación basta para entender su impacto</w:t>
      </w:r>
      <w:r w:rsidR="00F72C57">
        <w:rPr>
          <w:sz w:val="24"/>
          <w:szCs w:val="24"/>
        </w:rPr>
        <w:t>:</w:t>
      </w:r>
    </w:p>
    <w:p w14:paraId="1EB9DE13" w14:textId="2B5EE428" w:rsidR="008B2B86" w:rsidRDefault="002F222A" w:rsidP="00341ED6">
      <w:pPr>
        <w:pStyle w:val="Sinespaciado"/>
      </w:pPr>
      <w:r>
        <w:t xml:space="preserve">BRUNO MARS </w:t>
      </w:r>
      <w:r w:rsidR="00341ED6">
        <w:tab/>
      </w:r>
      <w:r>
        <w:tab/>
        <w:t xml:space="preserve">8, </w:t>
      </w:r>
      <w:r w:rsidR="006D548A">
        <w:t xml:space="preserve">10, </w:t>
      </w:r>
      <w:r w:rsidR="00341ED6">
        <w:t>11 agosto</w:t>
      </w:r>
      <w:r w:rsidR="006D548A">
        <w:t xml:space="preserve"> 2024</w:t>
      </w:r>
    </w:p>
    <w:p w14:paraId="1E81BD84" w14:textId="796E49ED" w:rsidR="006D548A" w:rsidRDefault="006D548A" w:rsidP="00341ED6">
      <w:pPr>
        <w:pStyle w:val="Sinespaciado"/>
      </w:pPr>
      <w:r>
        <w:t>FEID</w:t>
      </w:r>
      <w:r>
        <w:tab/>
      </w:r>
      <w:r>
        <w:tab/>
      </w:r>
      <w:r>
        <w:tab/>
        <w:t xml:space="preserve">20 y </w:t>
      </w:r>
      <w:r w:rsidR="00A77B1D">
        <w:t>21 agosto 2024</w:t>
      </w:r>
    </w:p>
    <w:p w14:paraId="6679C6FF" w14:textId="2D20EBE2" w:rsidR="00A77B1D" w:rsidRDefault="00A77B1D" w:rsidP="00341ED6">
      <w:pPr>
        <w:pStyle w:val="Sinespaciado"/>
      </w:pPr>
      <w:r>
        <w:t xml:space="preserve">NATANAEL CANO </w:t>
      </w:r>
      <w:r>
        <w:tab/>
      </w:r>
      <w:r w:rsidR="00341ED6">
        <w:t>23 agosto</w:t>
      </w:r>
      <w:r>
        <w:t xml:space="preserve"> 2024</w:t>
      </w:r>
    </w:p>
    <w:p w14:paraId="52E8B9A1" w14:textId="4A488405" w:rsidR="00A77B1D" w:rsidRDefault="00F72C57" w:rsidP="00341ED6">
      <w:pPr>
        <w:pStyle w:val="Sinespaciado"/>
      </w:pPr>
      <w:r>
        <w:t>CAIFANES</w:t>
      </w:r>
      <w:r>
        <w:tab/>
      </w:r>
      <w:r>
        <w:tab/>
        <w:t xml:space="preserve">31 agosto </w:t>
      </w:r>
      <w:r w:rsidR="00501778">
        <w:t>202</w:t>
      </w:r>
      <w:r w:rsidR="00F56D8F">
        <w:t>4</w:t>
      </w:r>
    </w:p>
    <w:p w14:paraId="4A810B1A" w14:textId="531E7FEB" w:rsidR="00F56D8F" w:rsidRDefault="00F56D8F" w:rsidP="00341ED6">
      <w:pPr>
        <w:pStyle w:val="Sinespaciado"/>
      </w:pPr>
      <w:r>
        <w:t>METALLICA</w:t>
      </w:r>
      <w:r>
        <w:tab/>
      </w:r>
      <w:r>
        <w:tab/>
        <w:t xml:space="preserve">20, 22, 27 y </w:t>
      </w:r>
      <w:r w:rsidR="00E21634">
        <w:t>29 septiembre 2024</w:t>
      </w:r>
    </w:p>
    <w:p w14:paraId="25F0EB5A" w14:textId="60ABCE4B" w:rsidR="00E21634" w:rsidRDefault="00E21634" w:rsidP="00341ED6">
      <w:pPr>
        <w:pStyle w:val="Sinespaciado"/>
      </w:pPr>
      <w:r>
        <w:t xml:space="preserve">ERIC CLAPTON </w:t>
      </w:r>
      <w:r>
        <w:tab/>
        <w:t>3 octubre 20</w:t>
      </w:r>
      <w:r w:rsidR="0044523E">
        <w:t>24</w:t>
      </w:r>
    </w:p>
    <w:p w14:paraId="782C4007" w14:textId="12746624" w:rsidR="0044523E" w:rsidRDefault="0044523E" w:rsidP="00341ED6">
      <w:pPr>
        <w:pStyle w:val="Sinespaciado"/>
      </w:pPr>
      <w:r>
        <w:t xml:space="preserve">THE KILLERS </w:t>
      </w:r>
      <w:r>
        <w:tab/>
      </w:r>
      <w:r>
        <w:tab/>
      </w:r>
      <w:r w:rsidR="00C478C5">
        <w:t>5 Y 6 octubre 2024</w:t>
      </w:r>
    </w:p>
    <w:p w14:paraId="2A3E417F" w14:textId="7EC0B1E6" w:rsidR="00C478C5" w:rsidRDefault="00C478C5" w:rsidP="00341ED6">
      <w:pPr>
        <w:pStyle w:val="Sinespaciado"/>
      </w:pPr>
      <w:r>
        <w:t>BLINK 182</w:t>
      </w:r>
      <w:r w:rsidR="008F0D28">
        <w:tab/>
      </w:r>
      <w:r w:rsidR="008F0D28">
        <w:tab/>
        <w:t>9 noviembre 2024</w:t>
      </w:r>
    </w:p>
    <w:p w14:paraId="5F26AB7E" w14:textId="4B041CBB" w:rsidR="008F0D28" w:rsidRDefault="008F0D28" w:rsidP="00341ED6">
      <w:pPr>
        <w:pStyle w:val="Sinespaciado"/>
      </w:pPr>
      <w:r>
        <w:t xml:space="preserve">PAUL MCCARTNEY </w:t>
      </w:r>
      <w:r>
        <w:tab/>
      </w:r>
      <w:r w:rsidR="009E4F6F">
        <w:t xml:space="preserve">12 Y 14 </w:t>
      </w:r>
      <w:r w:rsidR="00E92DC6">
        <w:t>noviembre 2024</w:t>
      </w:r>
    </w:p>
    <w:p w14:paraId="4AB4C677" w14:textId="60833D51" w:rsidR="009E4F6F" w:rsidRDefault="009E4F6F" w:rsidP="00341ED6">
      <w:pPr>
        <w:pStyle w:val="Sinespaciado"/>
      </w:pPr>
      <w:r>
        <w:t>FABULOSOS CADILLACS</w:t>
      </w:r>
      <w:r w:rsidR="00E10CF9">
        <w:tab/>
        <w:t>22 noviembre 2024</w:t>
      </w:r>
    </w:p>
    <w:p w14:paraId="5B30BDCF" w14:textId="1A97AB81" w:rsidR="00E10CF9" w:rsidRDefault="00E10CF9" w:rsidP="00341ED6">
      <w:pPr>
        <w:pStyle w:val="Sinespaciado"/>
      </w:pPr>
      <w:r>
        <w:t>LUIS MIGUEL</w:t>
      </w:r>
      <w:r>
        <w:tab/>
      </w:r>
      <w:r>
        <w:tab/>
        <w:t xml:space="preserve">31 </w:t>
      </w:r>
      <w:r w:rsidR="00E92DC6">
        <w:t>noviembre y 1 de diciembre 2024</w:t>
      </w:r>
    </w:p>
    <w:p w14:paraId="27C7F4B1" w14:textId="1D80494A" w:rsidR="00E92DC6" w:rsidRDefault="00E92DC6" w:rsidP="00341ED6">
      <w:pPr>
        <w:pStyle w:val="Sinespaciado"/>
      </w:pPr>
      <w:r>
        <w:t>CAFÉ TACVUBA</w:t>
      </w:r>
      <w:r>
        <w:tab/>
      </w:r>
      <w:r w:rsidR="00D31C6C">
        <w:t>5 diciembre 2024</w:t>
      </w:r>
    </w:p>
    <w:p w14:paraId="5624B6DF" w14:textId="01F30F6B" w:rsidR="00D31C6C" w:rsidRDefault="00D31C6C" w:rsidP="00341ED6">
      <w:pPr>
        <w:pStyle w:val="Sinespaciado"/>
      </w:pPr>
      <w:r>
        <w:t>CARIN LEON</w:t>
      </w:r>
      <w:r>
        <w:tab/>
      </w:r>
      <w:r>
        <w:tab/>
        <w:t>7 diciembre 2024</w:t>
      </w:r>
    </w:p>
    <w:p w14:paraId="4F589021" w14:textId="6306099A" w:rsidR="00EF050D" w:rsidRDefault="00EF050D" w:rsidP="00341ED6">
      <w:pPr>
        <w:pStyle w:val="Sinespaciado"/>
      </w:pPr>
      <w:r>
        <w:t>MORAT</w:t>
      </w:r>
      <w:r>
        <w:tab/>
      </w:r>
      <w:r>
        <w:tab/>
      </w:r>
      <w:r w:rsidR="00341ED6">
        <w:tab/>
      </w:r>
      <w:r>
        <w:t xml:space="preserve">13, 14 Y 15 diciembre </w:t>
      </w:r>
      <w:r w:rsidR="0062689A">
        <w:t>2024</w:t>
      </w:r>
    </w:p>
    <w:p w14:paraId="22290055" w14:textId="79AB443D" w:rsidR="0062689A" w:rsidRDefault="0062689A" w:rsidP="00341ED6">
      <w:pPr>
        <w:pStyle w:val="Sinespaciado"/>
      </w:pPr>
      <w:r>
        <w:t xml:space="preserve">TEMERARIOS </w:t>
      </w:r>
      <w:r>
        <w:tab/>
      </w:r>
      <w:r w:rsidR="00341ED6">
        <w:tab/>
      </w:r>
      <w:r>
        <w:t>20 Y 21 diciembre 2024</w:t>
      </w:r>
    </w:p>
    <w:p w14:paraId="67531827" w14:textId="2D43E4D2" w:rsidR="0062689A" w:rsidRDefault="008D59FF" w:rsidP="00341ED6">
      <w:pPr>
        <w:pStyle w:val="Sinespaciado"/>
      </w:pPr>
      <w:r>
        <w:t>KYGO</w:t>
      </w:r>
      <w:r>
        <w:tab/>
      </w:r>
      <w:r>
        <w:tab/>
      </w:r>
      <w:r>
        <w:tab/>
        <w:t>25 enero 2025</w:t>
      </w:r>
    </w:p>
    <w:p w14:paraId="507B99E1" w14:textId="3D05321C" w:rsidR="008D59FF" w:rsidRDefault="0071135A" w:rsidP="00341ED6">
      <w:pPr>
        <w:pStyle w:val="Sinespaciado"/>
      </w:pPr>
      <w:r>
        <w:t>LINKIN PARK</w:t>
      </w:r>
      <w:r>
        <w:tab/>
      </w:r>
      <w:r>
        <w:tab/>
        <w:t>31 enero 2025</w:t>
      </w:r>
    </w:p>
    <w:p w14:paraId="487A1008" w14:textId="795EF19B" w:rsidR="0071135A" w:rsidRDefault="0071135A" w:rsidP="00341ED6">
      <w:pPr>
        <w:pStyle w:val="Sinespaciado"/>
      </w:pPr>
      <w:r>
        <w:t>EL TRI</w:t>
      </w:r>
      <w:r>
        <w:tab/>
      </w:r>
      <w:r>
        <w:tab/>
      </w:r>
      <w:r>
        <w:tab/>
        <w:t>15 febrero 2025</w:t>
      </w:r>
    </w:p>
    <w:p w14:paraId="0230835B" w14:textId="41D4BF28" w:rsidR="0071135A" w:rsidRDefault="00155E99" w:rsidP="00341ED6">
      <w:pPr>
        <w:pStyle w:val="Sinespaciado"/>
      </w:pPr>
      <w:r>
        <w:t>SABINO</w:t>
      </w:r>
      <w:r>
        <w:tab/>
      </w:r>
      <w:r>
        <w:tab/>
        <w:t>28 febrero 2025</w:t>
      </w:r>
    </w:p>
    <w:p w14:paraId="7CD476EB" w14:textId="00AFB340" w:rsidR="00155E99" w:rsidRDefault="001327FB" w:rsidP="00341ED6">
      <w:pPr>
        <w:pStyle w:val="Sinespaciado"/>
      </w:pPr>
      <w:r>
        <w:t xml:space="preserve">VIVE LATINO </w:t>
      </w:r>
      <w:r>
        <w:tab/>
      </w:r>
      <w:r>
        <w:tab/>
        <w:t>15 y 16 marzo 2025</w:t>
      </w:r>
    </w:p>
    <w:p w14:paraId="11BC62B3" w14:textId="15B53D32" w:rsidR="001327FB" w:rsidRDefault="001327FB" w:rsidP="00341ED6">
      <w:pPr>
        <w:pStyle w:val="Sinespaciado"/>
      </w:pPr>
      <w:r>
        <w:t>SHAKIRA</w:t>
      </w:r>
      <w:r>
        <w:tab/>
      </w:r>
      <w:r>
        <w:tab/>
        <w:t xml:space="preserve">19, 20, </w:t>
      </w:r>
      <w:r w:rsidR="00680E82">
        <w:t>23, 25, 27, 28 Y 30 marzo 2025</w:t>
      </w:r>
    </w:p>
    <w:p w14:paraId="4F393EAD" w14:textId="379B696B" w:rsidR="00680E82" w:rsidRDefault="00680E82" w:rsidP="00341ED6">
      <w:pPr>
        <w:pStyle w:val="Sinespaciado"/>
      </w:pPr>
      <w:r>
        <w:t xml:space="preserve">OLIVIA RODRIGO </w:t>
      </w:r>
      <w:r>
        <w:tab/>
      </w:r>
      <w:r w:rsidR="001E147C">
        <w:t>2 Y 3 abril 2025</w:t>
      </w:r>
    </w:p>
    <w:p w14:paraId="78893C22" w14:textId="6B9C4CC5" w:rsidR="001E147C" w:rsidRDefault="001E147C" w:rsidP="00341ED6">
      <w:pPr>
        <w:pStyle w:val="Sinespaciado"/>
      </w:pPr>
      <w:r>
        <w:t>STRAY KIDS</w:t>
      </w:r>
      <w:r>
        <w:tab/>
      </w:r>
      <w:r>
        <w:tab/>
        <w:t>12 y 13 abril 2025</w:t>
      </w:r>
    </w:p>
    <w:p w14:paraId="5B29429C" w14:textId="09A30F93" w:rsidR="001E147C" w:rsidRDefault="00C916BB" w:rsidP="00341ED6">
      <w:pPr>
        <w:pStyle w:val="Sinespaciado"/>
      </w:pPr>
      <w:r>
        <w:t xml:space="preserve">HOMBRES G </w:t>
      </w:r>
      <w:r>
        <w:tab/>
      </w:r>
      <w:r>
        <w:tab/>
        <w:t>23 abril 2025</w:t>
      </w:r>
    </w:p>
    <w:p w14:paraId="44818B64" w14:textId="4248F7CA" w:rsidR="00C916BB" w:rsidRDefault="00C916BB" w:rsidP="00341ED6">
      <w:pPr>
        <w:pStyle w:val="Sinespaciado"/>
      </w:pPr>
      <w:r>
        <w:t>LADY GAGA</w:t>
      </w:r>
      <w:r w:rsidR="004E497C">
        <w:t xml:space="preserve"> </w:t>
      </w:r>
      <w:r w:rsidR="004E497C">
        <w:tab/>
      </w:r>
      <w:r w:rsidR="004E497C">
        <w:tab/>
        <w:t>26 y 27 abril 2025</w:t>
      </w:r>
    </w:p>
    <w:p w14:paraId="13B3A63C" w14:textId="46883041" w:rsidR="004E497C" w:rsidRDefault="001417A5" w:rsidP="00341ED6">
      <w:pPr>
        <w:pStyle w:val="Sinespaciado"/>
      </w:pPr>
      <w:r>
        <w:t>SMTOWN</w:t>
      </w:r>
      <w:r>
        <w:tab/>
      </w:r>
      <w:r>
        <w:tab/>
        <w:t>9 mayo 2025</w:t>
      </w:r>
    </w:p>
    <w:p w14:paraId="06745D56" w14:textId="0738D438" w:rsidR="001417A5" w:rsidRDefault="001417A5" w:rsidP="00341ED6">
      <w:pPr>
        <w:pStyle w:val="Sinespaciado"/>
      </w:pPr>
      <w:r>
        <w:t>MARCO A SOLIS</w:t>
      </w:r>
      <w:r w:rsidR="00341ED6">
        <w:tab/>
      </w:r>
      <w:r>
        <w:t xml:space="preserve"> 29</w:t>
      </w:r>
      <w:r w:rsidR="00B526EB">
        <w:t xml:space="preserve"> y </w:t>
      </w:r>
      <w:r w:rsidR="005A0A46">
        <w:t>29</w:t>
      </w:r>
      <w:r>
        <w:t xml:space="preserve"> mayo </w:t>
      </w:r>
      <w:r w:rsidR="005A0A46">
        <w:t>2025</w:t>
      </w:r>
    </w:p>
    <w:p w14:paraId="1D2A324F" w14:textId="57A5AD36" w:rsidR="005A0A46" w:rsidRDefault="005A0A46" w:rsidP="00341ED6">
      <w:pPr>
        <w:pStyle w:val="Sinespaciado"/>
      </w:pPr>
      <w:r>
        <w:t>ENRIQUE BU</w:t>
      </w:r>
      <w:r w:rsidR="00760388">
        <w:t>N</w:t>
      </w:r>
      <w:r>
        <w:t>BURY</w:t>
      </w:r>
      <w:r>
        <w:tab/>
        <w:t>25 junio 2025</w:t>
      </w:r>
    </w:p>
    <w:p w14:paraId="0E9D442B" w14:textId="4229C654" w:rsidR="005A0A46" w:rsidRDefault="005A0A46" w:rsidP="00341ED6">
      <w:pPr>
        <w:pStyle w:val="Sinespaciado"/>
      </w:pPr>
      <w:r>
        <w:t>GRUPO FIRME</w:t>
      </w:r>
      <w:r>
        <w:tab/>
      </w:r>
      <w:r w:rsidR="00341ED6">
        <w:tab/>
      </w:r>
      <w:r w:rsidR="00127EEF">
        <w:t>27 Y 28 junio 2025</w:t>
      </w:r>
    </w:p>
    <w:p w14:paraId="4D3C0CAD" w14:textId="4439B492" w:rsidR="00127EEF" w:rsidRDefault="00127EEF" w:rsidP="00341ED6">
      <w:pPr>
        <w:pStyle w:val="Sinespaciado"/>
      </w:pPr>
      <w:r>
        <w:t>FUERZA REGIDA</w:t>
      </w:r>
      <w:r>
        <w:tab/>
        <w:t>26 junio 2025</w:t>
      </w:r>
    </w:p>
    <w:p w14:paraId="1549F309" w14:textId="4EB90A4D" w:rsidR="00127EEF" w:rsidRDefault="00341ED6" w:rsidP="00341ED6">
      <w:pPr>
        <w:pStyle w:val="Sinespaciado"/>
      </w:pPr>
      <w:r>
        <w:t xml:space="preserve">ANUEL AA </w:t>
      </w:r>
      <w:r>
        <w:tab/>
      </w:r>
      <w:r>
        <w:tab/>
        <w:t>2 agosto 2025</w:t>
      </w:r>
    </w:p>
    <w:p w14:paraId="27FB7310" w14:textId="482E91AA" w:rsidR="006336BA" w:rsidRPr="004C562D" w:rsidRDefault="00AF031E" w:rsidP="00AF031E">
      <w:pPr>
        <w:spacing w:before="240" w:after="120"/>
        <w:jc w:val="both"/>
        <w:rPr>
          <w:sz w:val="24"/>
          <w:szCs w:val="24"/>
        </w:rPr>
      </w:pPr>
      <w:r w:rsidRPr="004C562D">
        <w:rPr>
          <w:sz w:val="24"/>
          <w:szCs w:val="24"/>
        </w:rPr>
        <w:t xml:space="preserve">Y esto apenas </w:t>
      </w:r>
      <w:r w:rsidR="00760388">
        <w:rPr>
          <w:sz w:val="24"/>
          <w:szCs w:val="24"/>
        </w:rPr>
        <w:t>es</w:t>
      </w:r>
      <w:r w:rsidR="009722C0" w:rsidRPr="004C562D">
        <w:rPr>
          <w:sz w:val="24"/>
          <w:szCs w:val="24"/>
        </w:rPr>
        <w:t xml:space="preserve"> el comienzo</w:t>
      </w:r>
      <w:r w:rsidRPr="004C562D">
        <w:rPr>
          <w:sz w:val="24"/>
          <w:szCs w:val="24"/>
        </w:rPr>
        <w:t xml:space="preserve">. El 2025 aún tiene un camino por recorrer y está cargado de momentos épicos. </w:t>
      </w:r>
      <w:r w:rsidR="005770C9" w:rsidRPr="004C562D">
        <w:rPr>
          <w:sz w:val="24"/>
          <w:szCs w:val="24"/>
        </w:rPr>
        <w:t xml:space="preserve">La </w:t>
      </w:r>
      <w:r w:rsidR="00ED2714" w:rsidRPr="004C562D">
        <w:rPr>
          <w:sz w:val="24"/>
          <w:szCs w:val="24"/>
        </w:rPr>
        <w:t xml:space="preserve">euforia del K-pop se volverá a vivir con </w:t>
      </w:r>
      <w:r w:rsidR="00ED2714" w:rsidRPr="004C562D">
        <w:rPr>
          <w:b/>
          <w:bCs/>
          <w:sz w:val="24"/>
          <w:szCs w:val="24"/>
        </w:rPr>
        <w:t>ATEEZ el 23 de agosto.</w:t>
      </w:r>
      <w:r w:rsidR="00ED2714" w:rsidRPr="004C562D">
        <w:rPr>
          <w:sz w:val="24"/>
          <w:szCs w:val="24"/>
        </w:rPr>
        <w:t xml:space="preserve"> </w:t>
      </w:r>
      <w:r w:rsidRPr="004C562D">
        <w:rPr>
          <w:b/>
          <w:bCs/>
          <w:sz w:val="24"/>
          <w:szCs w:val="24"/>
        </w:rPr>
        <w:t>Shakira</w:t>
      </w:r>
      <w:r w:rsidRPr="004C562D">
        <w:rPr>
          <w:sz w:val="24"/>
          <w:szCs w:val="24"/>
        </w:rPr>
        <w:t xml:space="preserve"> </w:t>
      </w:r>
      <w:r w:rsidR="00BC1679" w:rsidRPr="004C562D">
        <w:rPr>
          <w:sz w:val="24"/>
          <w:szCs w:val="24"/>
        </w:rPr>
        <w:t xml:space="preserve">regresará para cerrar su gira </w:t>
      </w:r>
      <w:r w:rsidR="00BC1679" w:rsidRPr="004C562D">
        <w:rPr>
          <w:i/>
          <w:iCs/>
          <w:sz w:val="24"/>
          <w:szCs w:val="24"/>
        </w:rPr>
        <w:t>Las Mujeres Ya No Lloran Tour</w:t>
      </w:r>
      <w:r w:rsidR="00BC1679" w:rsidRPr="004C562D">
        <w:rPr>
          <w:sz w:val="24"/>
          <w:szCs w:val="24"/>
        </w:rPr>
        <w:t xml:space="preserve"> y </w:t>
      </w:r>
      <w:r w:rsidRPr="004C562D">
        <w:rPr>
          <w:sz w:val="24"/>
          <w:szCs w:val="24"/>
        </w:rPr>
        <w:t xml:space="preserve">encenderá el escenario con </w:t>
      </w:r>
      <w:r w:rsidR="00BC1679" w:rsidRPr="004C562D">
        <w:rPr>
          <w:sz w:val="24"/>
          <w:szCs w:val="24"/>
        </w:rPr>
        <w:t xml:space="preserve">sus </w:t>
      </w:r>
      <w:r w:rsidRPr="004C562D">
        <w:rPr>
          <w:sz w:val="24"/>
          <w:szCs w:val="24"/>
        </w:rPr>
        <w:t xml:space="preserve">presentaciones el </w:t>
      </w:r>
      <w:r w:rsidRPr="004C562D">
        <w:rPr>
          <w:b/>
          <w:bCs/>
          <w:sz w:val="24"/>
          <w:szCs w:val="24"/>
        </w:rPr>
        <w:t>26, 27, 29 y 30 de agosto</w:t>
      </w:r>
      <w:r w:rsidR="006336BA" w:rsidRPr="004C562D">
        <w:rPr>
          <w:sz w:val="24"/>
          <w:szCs w:val="24"/>
        </w:rPr>
        <w:t xml:space="preserve"> y </w:t>
      </w:r>
      <w:r w:rsidRPr="004C562D">
        <w:rPr>
          <w:b/>
          <w:bCs/>
          <w:sz w:val="24"/>
          <w:szCs w:val="24"/>
        </w:rPr>
        <w:t>18 de septiembre</w:t>
      </w:r>
      <w:r w:rsidRPr="004C562D">
        <w:rPr>
          <w:sz w:val="24"/>
          <w:szCs w:val="24"/>
        </w:rPr>
        <w:t>.</w:t>
      </w:r>
    </w:p>
    <w:p w14:paraId="2B40744E" w14:textId="564EFAD7" w:rsidR="00350099" w:rsidRPr="004C562D" w:rsidRDefault="00AF031E" w:rsidP="00AF031E">
      <w:pPr>
        <w:spacing w:before="240" w:after="120"/>
        <w:jc w:val="both"/>
        <w:rPr>
          <w:sz w:val="24"/>
          <w:szCs w:val="24"/>
        </w:rPr>
      </w:pPr>
      <w:r w:rsidRPr="004C562D">
        <w:rPr>
          <w:b/>
          <w:bCs/>
          <w:sz w:val="24"/>
          <w:szCs w:val="24"/>
        </w:rPr>
        <w:t xml:space="preserve">Imagine </w:t>
      </w:r>
      <w:proofErr w:type="spellStart"/>
      <w:r w:rsidRPr="004C562D">
        <w:rPr>
          <w:b/>
          <w:bCs/>
          <w:sz w:val="24"/>
          <w:szCs w:val="24"/>
        </w:rPr>
        <w:t>Dragons</w:t>
      </w:r>
      <w:proofErr w:type="spellEnd"/>
      <w:r w:rsidRPr="004C562D">
        <w:rPr>
          <w:sz w:val="24"/>
          <w:szCs w:val="24"/>
        </w:rPr>
        <w:t xml:space="preserve"> nos hará vibrar el </w:t>
      </w:r>
      <w:r w:rsidRPr="004C562D">
        <w:rPr>
          <w:b/>
          <w:bCs/>
          <w:sz w:val="24"/>
          <w:szCs w:val="24"/>
        </w:rPr>
        <w:t>5 y 7 de septiembre,</w:t>
      </w:r>
      <w:r w:rsidRPr="004C562D">
        <w:rPr>
          <w:sz w:val="24"/>
          <w:szCs w:val="24"/>
        </w:rPr>
        <w:t xml:space="preserve"> mientras que los hermanos Gallagher protagonizarán el esperado reencuentro</w:t>
      </w:r>
      <w:r w:rsidR="00760388">
        <w:rPr>
          <w:sz w:val="24"/>
          <w:szCs w:val="24"/>
        </w:rPr>
        <w:t xml:space="preserve"> de </w:t>
      </w:r>
      <w:r w:rsidR="00BE40E8">
        <w:rPr>
          <w:b/>
          <w:bCs/>
          <w:sz w:val="24"/>
          <w:szCs w:val="24"/>
        </w:rPr>
        <w:t>Oasis</w:t>
      </w:r>
      <w:r w:rsidRPr="004C562D">
        <w:rPr>
          <w:sz w:val="24"/>
          <w:szCs w:val="24"/>
        </w:rPr>
        <w:t xml:space="preserve"> los días </w:t>
      </w:r>
      <w:r w:rsidRPr="004C562D">
        <w:rPr>
          <w:b/>
          <w:bCs/>
          <w:sz w:val="24"/>
          <w:szCs w:val="24"/>
        </w:rPr>
        <w:t>12 y 13</w:t>
      </w:r>
      <w:r w:rsidR="00FE6F60" w:rsidRPr="004C562D">
        <w:rPr>
          <w:b/>
          <w:bCs/>
          <w:sz w:val="24"/>
          <w:szCs w:val="24"/>
        </w:rPr>
        <w:t xml:space="preserve"> de septiembre</w:t>
      </w:r>
      <w:r w:rsidRPr="004C562D">
        <w:rPr>
          <w:b/>
          <w:bCs/>
          <w:sz w:val="24"/>
          <w:szCs w:val="24"/>
        </w:rPr>
        <w:t>.</w:t>
      </w:r>
      <w:r w:rsidRPr="004C562D">
        <w:rPr>
          <w:sz w:val="24"/>
          <w:szCs w:val="24"/>
        </w:rPr>
        <w:t xml:space="preserve"> </w:t>
      </w:r>
      <w:r w:rsidRPr="004C562D">
        <w:rPr>
          <w:b/>
          <w:bCs/>
          <w:sz w:val="24"/>
          <w:szCs w:val="24"/>
        </w:rPr>
        <w:t>Kendrick Lamar</w:t>
      </w:r>
      <w:r w:rsidRPr="004C562D">
        <w:rPr>
          <w:sz w:val="24"/>
          <w:szCs w:val="24"/>
        </w:rPr>
        <w:t xml:space="preserve"> nos sumergirá en una noche de hip hop el </w:t>
      </w:r>
      <w:r w:rsidRPr="004C562D">
        <w:rPr>
          <w:b/>
          <w:bCs/>
          <w:sz w:val="24"/>
          <w:szCs w:val="24"/>
        </w:rPr>
        <w:t>23</w:t>
      </w:r>
      <w:r w:rsidR="00FE6F60" w:rsidRPr="004C562D">
        <w:rPr>
          <w:sz w:val="24"/>
          <w:szCs w:val="24"/>
        </w:rPr>
        <w:t xml:space="preserve"> </w:t>
      </w:r>
      <w:r w:rsidR="00FE6F60" w:rsidRPr="004C562D">
        <w:rPr>
          <w:b/>
          <w:bCs/>
          <w:sz w:val="24"/>
          <w:szCs w:val="24"/>
        </w:rPr>
        <w:t>de septiembre</w:t>
      </w:r>
      <w:r w:rsidRPr="004C562D">
        <w:rPr>
          <w:b/>
          <w:bCs/>
          <w:sz w:val="24"/>
          <w:szCs w:val="24"/>
        </w:rPr>
        <w:t>,</w:t>
      </w:r>
      <w:r w:rsidRPr="004C562D">
        <w:rPr>
          <w:sz w:val="24"/>
          <w:szCs w:val="24"/>
        </w:rPr>
        <w:t xml:space="preserve"> seguido por el regreso triunfal de </w:t>
      </w:r>
      <w:r w:rsidRPr="004C562D">
        <w:rPr>
          <w:b/>
          <w:bCs/>
          <w:sz w:val="24"/>
          <w:szCs w:val="24"/>
        </w:rPr>
        <w:t xml:space="preserve">Zoé </w:t>
      </w:r>
      <w:r w:rsidRPr="004C562D">
        <w:rPr>
          <w:sz w:val="24"/>
          <w:szCs w:val="24"/>
        </w:rPr>
        <w:t xml:space="preserve">con seis conciertos entre septiembre, octubre y noviembre. </w:t>
      </w:r>
      <w:r w:rsidRPr="004C562D">
        <w:rPr>
          <w:b/>
          <w:bCs/>
          <w:sz w:val="24"/>
          <w:szCs w:val="24"/>
        </w:rPr>
        <w:t>Alejandro Fernández</w:t>
      </w:r>
      <w:r w:rsidRPr="004C562D">
        <w:rPr>
          <w:sz w:val="24"/>
          <w:szCs w:val="24"/>
        </w:rPr>
        <w:t xml:space="preserve"> emocionará al público el </w:t>
      </w:r>
      <w:r w:rsidRPr="004C562D">
        <w:rPr>
          <w:b/>
          <w:bCs/>
          <w:sz w:val="24"/>
          <w:szCs w:val="24"/>
        </w:rPr>
        <w:t>4 de octubre,</w:t>
      </w:r>
      <w:r w:rsidRPr="004C562D">
        <w:rPr>
          <w:sz w:val="24"/>
          <w:szCs w:val="24"/>
        </w:rPr>
        <w:t xml:space="preserve"> y </w:t>
      </w:r>
      <w:r w:rsidRPr="004C562D">
        <w:rPr>
          <w:b/>
          <w:bCs/>
          <w:i/>
          <w:iCs/>
          <w:sz w:val="24"/>
          <w:szCs w:val="24"/>
        </w:rPr>
        <w:t>JUNTOS</w:t>
      </w:r>
      <w:r w:rsidRPr="004C562D">
        <w:rPr>
          <w:b/>
          <w:bCs/>
          <w:sz w:val="24"/>
          <w:szCs w:val="24"/>
        </w:rPr>
        <w:t>,</w:t>
      </w:r>
      <w:r w:rsidRPr="004C562D">
        <w:rPr>
          <w:sz w:val="24"/>
          <w:szCs w:val="24"/>
        </w:rPr>
        <w:t xml:space="preserve"> de Jorge Medina y Josi </w:t>
      </w:r>
      <w:proofErr w:type="spellStart"/>
      <w:r w:rsidRPr="004C562D">
        <w:rPr>
          <w:sz w:val="24"/>
          <w:szCs w:val="24"/>
        </w:rPr>
        <w:t>Cuen</w:t>
      </w:r>
      <w:proofErr w:type="spellEnd"/>
      <w:r w:rsidRPr="004C562D">
        <w:rPr>
          <w:sz w:val="24"/>
          <w:szCs w:val="24"/>
        </w:rPr>
        <w:t xml:space="preserve">, llegará el </w:t>
      </w:r>
      <w:r w:rsidRPr="004C562D">
        <w:rPr>
          <w:b/>
          <w:bCs/>
          <w:sz w:val="24"/>
          <w:szCs w:val="24"/>
        </w:rPr>
        <w:t>19 y 21 de noviembre.</w:t>
      </w:r>
    </w:p>
    <w:p w14:paraId="3D0C47FC" w14:textId="258C2133" w:rsidR="00AF031E" w:rsidRPr="004C562D" w:rsidRDefault="00AF031E" w:rsidP="00AF031E">
      <w:pPr>
        <w:spacing w:before="240" w:after="120"/>
        <w:jc w:val="both"/>
        <w:rPr>
          <w:sz w:val="24"/>
          <w:szCs w:val="24"/>
        </w:rPr>
      </w:pPr>
      <w:r w:rsidRPr="004C562D">
        <w:rPr>
          <w:b/>
          <w:bCs/>
          <w:sz w:val="24"/>
          <w:szCs w:val="24"/>
        </w:rPr>
        <w:lastRenderedPageBreak/>
        <w:t>Panteón Rococó</w:t>
      </w:r>
      <w:r w:rsidRPr="004C562D">
        <w:rPr>
          <w:sz w:val="24"/>
          <w:szCs w:val="24"/>
        </w:rPr>
        <w:t xml:space="preserve"> celebrará 35 años de historia el </w:t>
      </w:r>
      <w:r w:rsidRPr="004C562D">
        <w:rPr>
          <w:b/>
          <w:bCs/>
          <w:sz w:val="24"/>
          <w:szCs w:val="24"/>
        </w:rPr>
        <w:t>27 y 28 de noviembre</w:t>
      </w:r>
      <w:r w:rsidRPr="004C562D">
        <w:rPr>
          <w:sz w:val="24"/>
          <w:szCs w:val="24"/>
        </w:rPr>
        <w:t xml:space="preserve">, </w:t>
      </w:r>
      <w:proofErr w:type="spellStart"/>
      <w:r w:rsidRPr="004C562D">
        <w:rPr>
          <w:b/>
          <w:bCs/>
          <w:sz w:val="24"/>
          <w:szCs w:val="24"/>
        </w:rPr>
        <w:t>Dua</w:t>
      </w:r>
      <w:proofErr w:type="spellEnd"/>
      <w:r w:rsidRPr="004C562D">
        <w:rPr>
          <w:b/>
          <w:bCs/>
          <w:sz w:val="24"/>
          <w:szCs w:val="24"/>
        </w:rPr>
        <w:t xml:space="preserve"> </w:t>
      </w:r>
      <w:proofErr w:type="gramStart"/>
      <w:r w:rsidRPr="004C562D">
        <w:rPr>
          <w:b/>
          <w:bCs/>
          <w:sz w:val="24"/>
          <w:szCs w:val="24"/>
        </w:rPr>
        <w:t>Lipa</w:t>
      </w:r>
      <w:proofErr w:type="gramEnd"/>
      <w:r w:rsidRPr="004C562D">
        <w:rPr>
          <w:sz w:val="24"/>
          <w:szCs w:val="24"/>
        </w:rPr>
        <w:t xml:space="preserve"> deslumbrará con su energía los días </w:t>
      </w:r>
      <w:r w:rsidRPr="004C562D">
        <w:rPr>
          <w:b/>
          <w:bCs/>
          <w:sz w:val="24"/>
          <w:szCs w:val="24"/>
        </w:rPr>
        <w:t>1, 2, 5 y 6 de diciembre,</w:t>
      </w:r>
      <w:r w:rsidRPr="004C562D">
        <w:rPr>
          <w:sz w:val="24"/>
          <w:szCs w:val="24"/>
        </w:rPr>
        <w:t xml:space="preserve"> y para cerrar con broche de oro, </w:t>
      </w:r>
      <w:r w:rsidRPr="004C562D">
        <w:rPr>
          <w:b/>
          <w:bCs/>
          <w:sz w:val="24"/>
          <w:szCs w:val="24"/>
        </w:rPr>
        <w:t>Bad Bunny</w:t>
      </w:r>
      <w:r w:rsidRPr="004C562D">
        <w:rPr>
          <w:sz w:val="24"/>
          <w:szCs w:val="24"/>
        </w:rPr>
        <w:t xml:space="preserve"> se adueñará del Estadio con ocho fechas históricas en diciembre.</w:t>
      </w:r>
    </w:p>
    <w:p w14:paraId="6C5FD227" w14:textId="77777777" w:rsidR="00CA1C36" w:rsidRPr="00CA1C36" w:rsidRDefault="00CA1C36" w:rsidP="00CA1C36">
      <w:pPr>
        <w:spacing w:before="240" w:after="120"/>
        <w:jc w:val="both"/>
        <w:rPr>
          <w:sz w:val="24"/>
          <w:szCs w:val="24"/>
        </w:rPr>
      </w:pPr>
      <w:r w:rsidRPr="00CA1C36">
        <w:rPr>
          <w:sz w:val="24"/>
          <w:szCs w:val="24"/>
        </w:rPr>
        <w:t xml:space="preserve">El impacto del </w:t>
      </w:r>
      <w:r w:rsidRPr="00BE40E8">
        <w:rPr>
          <w:b/>
          <w:bCs/>
          <w:sz w:val="24"/>
          <w:szCs w:val="24"/>
        </w:rPr>
        <w:t>Estadio GNP Seguros</w:t>
      </w:r>
      <w:r w:rsidRPr="00CA1C36">
        <w:rPr>
          <w:sz w:val="24"/>
          <w:szCs w:val="24"/>
        </w:rPr>
        <w:t xml:space="preserve"> va mucho más allá de los escenarios. Su construcción y operación han impulsado el empleo en sectores estratégicos como producción técnica, logística, seguridad y hospitalidad, fortaleciendo una cadena de valor en la que participan más de 40 mil personas para hacer posible cada </w:t>
      </w:r>
      <w:proofErr w:type="gramStart"/>
      <w:r w:rsidRPr="00CA1C36">
        <w:rPr>
          <w:sz w:val="24"/>
          <w:szCs w:val="24"/>
        </w:rPr>
        <w:t>show</w:t>
      </w:r>
      <w:proofErr w:type="gramEnd"/>
      <w:r w:rsidRPr="00CA1C36">
        <w:rPr>
          <w:sz w:val="24"/>
          <w:szCs w:val="24"/>
        </w:rPr>
        <w:t>. Este modelo ha consolidado al lugar como un motor económico, social y cultural para la capital.</w:t>
      </w:r>
    </w:p>
    <w:p w14:paraId="0A0A588D" w14:textId="3E667DFC" w:rsidR="00CC15E5" w:rsidRDefault="00CA1C36" w:rsidP="00CA1C36">
      <w:pPr>
        <w:spacing w:before="240" w:after="120"/>
        <w:jc w:val="both"/>
        <w:rPr>
          <w:sz w:val="24"/>
          <w:szCs w:val="24"/>
        </w:rPr>
      </w:pPr>
      <w:r w:rsidRPr="00CA1C36">
        <w:rPr>
          <w:sz w:val="24"/>
          <w:szCs w:val="24"/>
        </w:rPr>
        <w:t xml:space="preserve">A un año de su inauguración, el </w:t>
      </w:r>
      <w:r w:rsidRPr="00BE40E8">
        <w:rPr>
          <w:b/>
          <w:bCs/>
          <w:sz w:val="24"/>
          <w:szCs w:val="24"/>
        </w:rPr>
        <w:t>Estadio GNP Seguros</w:t>
      </w:r>
      <w:r w:rsidRPr="00CA1C36">
        <w:rPr>
          <w:sz w:val="24"/>
          <w:szCs w:val="24"/>
        </w:rPr>
        <w:t xml:space="preserve"> es mucho más que un espacio para conciertos: es una ventana para el talento nacional, una plataforma de proyección para artistas internacionales y un punto de encuentro que conecta a México con las tendencias globales del entretenimiento en vivo.</w:t>
      </w:r>
      <w:r w:rsidR="003F746D">
        <w:rPr>
          <w:sz w:val="24"/>
          <w:szCs w:val="24"/>
        </w:rPr>
        <w:t xml:space="preserve"> </w:t>
      </w:r>
    </w:p>
    <w:p w14:paraId="4043FD3E" w14:textId="77777777" w:rsidR="00760388" w:rsidRPr="004C562D" w:rsidRDefault="00760388" w:rsidP="00CC15E5">
      <w:pPr>
        <w:spacing w:before="240" w:after="120"/>
        <w:jc w:val="both"/>
        <w:rPr>
          <w:sz w:val="24"/>
          <w:szCs w:val="24"/>
        </w:rPr>
      </w:pPr>
    </w:p>
    <w:p w14:paraId="2CAD33CC" w14:textId="2ADA9B3E" w:rsidR="00CC15E5" w:rsidRPr="00CC15E5" w:rsidRDefault="00CC15E5" w:rsidP="00CC15E5">
      <w:pPr>
        <w:spacing w:before="240" w:after="120"/>
        <w:jc w:val="both"/>
        <w:rPr>
          <w:b/>
          <w:bCs/>
          <w:sz w:val="16"/>
          <w:szCs w:val="16"/>
        </w:rPr>
      </w:pPr>
      <w:r w:rsidRPr="00CC15E5">
        <w:rPr>
          <w:b/>
          <w:bCs/>
          <w:sz w:val="16"/>
          <w:szCs w:val="16"/>
        </w:rPr>
        <w:t>Sobre el</w:t>
      </w:r>
      <w:r w:rsidR="00FA1240" w:rsidRPr="005A788B">
        <w:rPr>
          <w:b/>
          <w:bCs/>
          <w:sz w:val="16"/>
          <w:szCs w:val="16"/>
        </w:rPr>
        <w:t xml:space="preserve"> Estadio GNP</w:t>
      </w:r>
      <w:r w:rsidR="00BE40E8">
        <w:rPr>
          <w:b/>
          <w:bCs/>
          <w:sz w:val="16"/>
          <w:szCs w:val="16"/>
        </w:rPr>
        <w:t xml:space="preserve"> Seguros</w:t>
      </w:r>
    </w:p>
    <w:p w14:paraId="550D5E4C" w14:textId="51E362CE" w:rsidR="00E15447" w:rsidRPr="005A788B" w:rsidRDefault="00CC15E5" w:rsidP="00AF031E">
      <w:pPr>
        <w:spacing w:before="240" w:after="120"/>
        <w:jc w:val="both"/>
        <w:rPr>
          <w:sz w:val="16"/>
          <w:szCs w:val="16"/>
        </w:rPr>
      </w:pPr>
      <w:r w:rsidRPr="00CC15E5">
        <w:rPr>
          <w:sz w:val="16"/>
          <w:szCs w:val="16"/>
        </w:rPr>
        <w:t xml:space="preserve">Ubicado </w:t>
      </w:r>
      <w:r w:rsidR="00FA1240" w:rsidRPr="005A788B">
        <w:rPr>
          <w:sz w:val="16"/>
          <w:szCs w:val="16"/>
        </w:rPr>
        <w:t>dentro de las instalaciones de la Ciudad Deportiva de la Mag</w:t>
      </w:r>
      <w:r w:rsidR="009E0EAD" w:rsidRPr="005A788B">
        <w:rPr>
          <w:sz w:val="16"/>
          <w:szCs w:val="16"/>
        </w:rPr>
        <w:t xml:space="preserve">dalena </w:t>
      </w:r>
      <w:proofErr w:type="spellStart"/>
      <w:r w:rsidR="005A788B" w:rsidRPr="005A788B">
        <w:rPr>
          <w:sz w:val="16"/>
          <w:szCs w:val="16"/>
        </w:rPr>
        <w:t>Mixhuca</w:t>
      </w:r>
      <w:proofErr w:type="spellEnd"/>
      <w:r w:rsidR="005A788B" w:rsidRPr="005A788B">
        <w:rPr>
          <w:sz w:val="16"/>
          <w:szCs w:val="16"/>
        </w:rPr>
        <w:t xml:space="preserve">, </w:t>
      </w:r>
      <w:r w:rsidR="005A788B" w:rsidRPr="00CC15E5">
        <w:rPr>
          <w:sz w:val="16"/>
          <w:szCs w:val="16"/>
        </w:rPr>
        <w:t>el</w:t>
      </w:r>
      <w:r w:rsidRPr="00CC15E5">
        <w:rPr>
          <w:sz w:val="16"/>
          <w:szCs w:val="16"/>
        </w:rPr>
        <w:t xml:space="preserve"> </w:t>
      </w:r>
      <w:r w:rsidR="007D63E7" w:rsidRPr="005A788B">
        <w:rPr>
          <w:sz w:val="16"/>
          <w:szCs w:val="16"/>
        </w:rPr>
        <w:t>Estadio GNP</w:t>
      </w:r>
      <w:r w:rsidR="00BE40E8">
        <w:rPr>
          <w:sz w:val="16"/>
          <w:szCs w:val="16"/>
        </w:rPr>
        <w:t xml:space="preserve"> Seguros</w:t>
      </w:r>
      <w:r w:rsidRPr="00CC15E5">
        <w:rPr>
          <w:sz w:val="16"/>
          <w:szCs w:val="16"/>
        </w:rPr>
        <w:t xml:space="preserve"> es un </w:t>
      </w:r>
      <w:r w:rsidR="007D63E7" w:rsidRPr="005A788B">
        <w:rPr>
          <w:sz w:val="16"/>
          <w:szCs w:val="16"/>
        </w:rPr>
        <w:t>inmueble</w:t>
      </w:r>
      <w:r w:rsidRPr="00CC15E5">
        <w:rPr>
          <w:sz w:val="16"/>
          <w:szCs w:val="16"/>
        </w:rPr>
        <w:t xml:space="preserve"> de excelencia </w:t>
      </w:r>
      <w:r w:rsidR="007D63E7" w:rsidRPr="005A788B">
        <w:rPr>
          <w:sz w:val="16"/>
          <w:szCs w:val="16"/>
        </w:rPr>
        <w:t xml:space="preserve">multifuncional </w:t>
      </w:r>
      <w:r w:rsidRPr="00CC15E5">
        <w:rPr>
          <w:sz w:val="16"/>
          <w:szCs w:val="16"/>
        </w:rPr>
        <w:t xml:space="preserve">enfocado exclusivamente </w:t>
      </w:r>
      <w:r w:rsidR="007D63E7" w:rsidRPr="005A788B">
        <w:rPr>
          <w:sz w:val="16"/>
          <w:szCs w:val="16"/>
        </w:rPr>
        <w:t xml:space="preserve">en </w:t>
      </w:r>
      <w:r w:rsidR="005A788B" w:rsidRPr="005A788B">
        <w:rPr>
          <w:sz w:val="16"/>
          <w:szCs w:val="16"/>
        </w:rPr>
        <w:t>el</w:t>
      </w:r>
      <w:r w:rsidR="00A244C6" w:rsidRPr="005A788B">
        <w:rPr>
          <w:sz w:val="16"/>
          <w:szCs w:val="16"/>
        </w:rPr>
        <w:t xml:space="preserve"> entretenimiento</w:t>
      </w:r>
      <w:r w:rsidR="00D25095" w:rsidRPr="005A788B">
        <w:rPr>
          <w:sz w:val="16"/>
          <w:szCs w:val="16"/>
        </w:rPr>
        <w:t xml:space="preserve"> </w:t>
      </w:r>
      <w:r w:rsidR="00C654BA">
        <w:rPr>
          <w:sz w:val="16"/>
          <w:szCs w:val="16"/>
        </w:rPr>
        <w:t>en vivo</w:t>
      </w:r>
      <w:r w:rsidRPr="00CC15E5">
        <w:rPr>
          <w:sz w:val="16"/>
          <w:szCs w:val="16"/>
        </w:rPr>
        <w:t xml:space="preserve">. </w:t>
      </w:r>
      <w:r w:rsidR="005A788B" w:rsidRPr="005A788B">
        <w:rPr>
          <w:sz w:val="16"/>
          <w:szCs w:val="16"/>
        </w:rPr>
        <w:t>Inaugurado inicialmente con el nombre de Foro Sol, s</w:t>
      </w:r>
      <w:r w:rsidRPr="00CC15E5">
        <w:rPr>
          <w:sz w:val="16"/>
          <w:szCs w:val="16"/>
        </w:rPr>
        <w:t xml:space="preserve">u misión es ofrecer experiencias sonoras </w:t>
      </w:r>
      <w:r w:rsidR="00A244C6" w:rsidRPr="005A788B">
        <w:rPr>
          <w:sz w:val="16"/>
          <w:szCs w:val="16"/>
        </w:rPr>
        <w:t xml:space="preserve">y deportivas </w:t>
      </w:r>
      <w:r w:rsidRPr="00CC15E5">
        <w:rPr>
          <w:sz w:val="16"/>
          <w:szCs w:val="16"/>
        </w:rPr>
        <w:t xml:space="preserve">inigualables que conecten al público con la emoción, la calidad y la diversidad musical </w:t>
      </w:r>
      <w:r w:rsidR="00D25095" w:rsidRPr="005A788B">
        <w:rPr>
          <w:sz w:val="16"/>
          <w:szCs w:val="16"/>
        </w:rPr>
        <w:t xml:space="preserve">y deportiva </w:t>
      </w:r>
      <w:r w:rsidRPr="00CC15E5">
        <w:rPr>
          <w:sz w:val="16"/>
          <w:szCs w:val="16"/>
        </w:rPr>
        <w:t>del mundo.</w:t>
      </w:r>
    </w:p>
    <w:sectPr w:rsidR="00E15447" w:rsidRPr="005A7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AC"/>
    <w:rsid w:val="0000149E"/>
    <w:rsid w:val="000103A1"/>
    <w:rsid w:val="0001710B"/>
    <w:rsid w:val="0003314C"/>
    <w:rsid w:val="000517E5"/>
    <w:rsid w:val="0005253D"/>
    <w:rsid w:val="00066B3E"/>
    <w:rsid w:val="00067780"/>
    <w:rsid w:val="00075401"/>
    <w:rsid w:val="00077AF1"/>
    <w:rsid w:val="00080803"/>
    <w:rsid w:val="000A1F76"/>
    <w:rsid w:val="000B277B"/>
    <w:rsid w:val="000B3043"/>
    <w:rsid w:val="000C325C"/>
    <w:rsid w:val="000C6465"/>
    <w:rsid w:val="000D2C4A"/>
    <w:rsid w:val="000D3558"/>
    <w:rsid w:val="000E253D"/>
    <w:rsid w:val="000E2C23"/>
    <w:rsid w:val="00101912"/>
    <w:rsid w:val="00102FF8"/>
    <w:rsid w:val="001122D1"/>
    <w:rsid w:val="00117CF8"/>
    <w:rsid w:val="0012702E"/>
    <w:rsid w:val="00127EEF"/>
    <w:rsid w:val="00130BBA"/>
    <w:rsid w:val="001327FB"/>
    <w:rsid w:val="001336C3"/>
    <w:rsid w:val="00134E8D"/>
    <w:rsid w:val="00140D8D"/>
    <w:rsid w:val="001417A5"/>
    <w:rsid w:val="00142D25"/>
    <w:rsid w:val="00143D57"/>
    <w:rsid w:val="00155E99"/>
    <w:rsid w:val="00166CE0"/>
    <w:rsid w:val="0017287A"/>
    <w:rsid w:val="001A0CF2"/>
    <w:rsid w:val="001A6A61"/>
    <w:rsid w:val="001C4216"/>
    <w:rsid w:val="001C7FB4"/>
    <w:rsid w:val="001D7110"/>
    <w:rsid w:val="001E147C"/>
    <w:rsid w:val="001E448D"/>
    <w:rsid w:val="001E64E1"/>
    <w:rsid w:val="0020323C"/>
    <w:rsid w:val="002033BA"/>
    <w:rsid w:val="00217474"/>
    <w:rsid w:val="0021757A"/>
    <w:rsid w:val="00223DEA"/>
    <w:rsid w:val="0023121A"/>
    <w:rsid w:val="00245673"/>
    <w:rsid w:val="00253F39"/>
    <w:rsid w:val="00261D32"/>
    <w:rsid w:val="0026516C"/>
    <w:rsid w:val="00271D9C"/>
    <w:rsid w:val="00273FAF"/>
    <w:rsid w:val="00287AEE"/>
    <w:rsid w:val="00295E8D"/>
    <w:rsid w:val="002B621D"/>
    <w:rsid w:val="002C3C1E"/>
    <w:rsid w:val="002E5D65"/>
    <w:rsid w:val="002F222A"/>
    <w:rsid w:val="002F5DDE"/>
    <w:rsid w:val="003044DA"/>
    <w:rsid w:val="00312C48"/>
    <w:rsid w:val="00324D4A"/>
    <w:rsid w:val="003271F4"/>
    <w:rsid w:val="00341ED6"/>
    <w:rsid w:val="00342029"/>
    <w:rsid w:val="00350099"/>
    <w:rsid w:val="003555CF"/>
    <w:rsid w:val="003656CE"/>
    <w:rsid w:val="00365E89"/>
    <w:rsid w:val="00374F20"/>
    <w:rsid w:val="0039620A"/>
    <w:rsid w:val="0039698C"/>
    <w:rsid w:val="003A0ADD"/>
    <w:rsid w:val="003A41CD"/>
    <w:rsid w:val="003B4120"/>
    <w:rsid w:val="003C1D58"/>
    <w:rsid w:val="003E56ED"/>
    <w:rsid w:val="003F746D"/>
    <w:rsid w:val="00405B39"/>
    <w:rsid w:val="00410DB8"/>
    <w:rsid w:val="00410F98"/>
    <w:rsid w:val="00413947"/>
    <w:rsid w:val="00430698"/>
    <w:rsid w:val="0043637F"/>
    <w:rsid w:val="0044523E"/>
    <w:rsid w:val="00460835"/>
    <w:rsid w:val="004645B9"/>
    <w:rsid w:val="00475E5E"/>
    <w:rsid w:val="00496B08"/>
    <w:rsid w:val="00497931"/>
    <w:rsid w:val="004A04F9"/>
    <w:rsid w:val="004C562D"/>
    <w:rsid w:val="004E0580"/>
    <w:rsid w:val="004E0FB3"/>
    <w:rsid w:val="004E1750"/>
    <w:rsid w:val="004E497C"/>
    <w:rsid w:val="004E7276"/>
    <w:rsid w:val="00501778"/>
    <w:rsid w:val="00506B54"/>
    <w:rsid w:val="00526C8D"/>
    <w:rsid w:val="0053481B"/>
    <w:rsid w:val="00541A56"/>
    <w:rsid w:val="00546561"/>
    <w:rsid w:val="0054686A"/>
    <w:rsid w:val="00547939"/>
    <w:rsid w:val="005501A1"/>
    <w:rsid w:val="00552155"/>
    <w:rsid w:val="005642D7"/>
    <w:rsid w:val="00564C6A"/>
    <w:rsid w:val="005701A7"/>
    <w:rsid w:val="005761C9"/>
    <w:rsid w:val="00576B5E"/>
    <w:rsid w:val="005770C9"/>
    <w:rsid w:val="00591EE3"/>
    <w:rsid w:val="00597D80"/>
    <w:rsid w:val="005A0A46"/>
    <w:rsid w:val="005A18E2"/>
    <w:rsid w:val="005A4B9F"/>
    <w:rsid w:val="005A788B"/>
    <w:rsid w:val="005B4DDE"/>
    <w:rsid w:val="005C44DB"/>
    <w:rsid w:val="00606C38"/>
    <w:rsid w:val="006159BD"/>
    <w:rsid w:val="006212F2"/>
    <w:rsid w:val="00622F27"/>
    <w:rsid w:val="00624B4A"/>
    <w:rsid w:val="0062689A"/>
    <w:rsid w:val="00627FC5"/>
    <w:rsid w:val="00631F8D"/>
    <w:rsid w:val="006336BA"/>
    <w:rsid w:val="006402E2"/>
    <w:rsid w:val="006406E2"/>
    <w:rsid w:val="00651A3C"/>
    <w:rsid w:val="00675658"/>
    <w:rsid w:val="00680E82"/>
    <w:rsid w:val="00692B30"/>
    <w:rsid w:val="00694CC6"/>
    <w:rsid w:val="0069573C"/>
    <w:rsid w:val="006A41A7"/>
    <w:rsid w:val="006C69A0"/>
    <w:rsid w:val="006D28FA"/>
    <w:rsid w:val="006D2A9E"/>
    <w:rsid w:val="006D2F76"/>
    <w:rsid w:val="006D548A"/>
    <w:rsid w:val="006F3B55"/>
    <w:rsid w:val="0071135A"/>
    <w:rsid w:val="00717C37"/>
    <w:rsid w:val="00717D39"/>
    <w:rsid w:val="00722CAC"/>
    <w:rsid w:val="00725761"/>
    <w:rsid w:val="007275CE"/>
    <w:rsid w:val="00735947"/>
    <w:rsid w:val="00752746"/>
    <w:rsid w:val="00760388"/>
    <w:rsid w:val="007627AA"/>
    <w:rsid w:val="0076589D"/>
    <w:rsid w:val="007753CD"/>
    <w:rsid w:val="007A3524"/>
    <w:rsid w:val="007B6015"/>
    <w:rsid w:val="007B7AE7"/>
    <w:rsid w:val="007C02B3"/>
    <w:rsid w:val="007D63E7"/>
    <w:rsid w:val="007E0213"/>
    <w:rsid w:val="007F607F"/>
    <w:rsid w:val="00801B9B"/>
    <w:rsid w:val="008116A9"/>
    <w:rsid w:val="0082062A"/>
    <w:rsid w:val="00820C4B"/>
    <w:rsid w:val="0082397C"/>
    <w:rsid w:val="00826BC2"/>
    <w:rsid w:val="008270C2"/>
    <w:rsid w:val="00827168"/>
    <w:rsid w:val="0083444E"/>
    <w:rsid w:val="008408D3"/>
    <w:rsid w:val="0085097C"/>
    <w:rsid w:val="0087250E"/>
    <w:rsid w:val="00880CBD"/>
    <w:rsid w:val="00883AFA"/>
    <w:rsid w:val="00891FB8"/>
    <w:rsid w:val="00893216"/>
    <w:rsid w:val="008B2B86"/>
    <w:rsid w:val="008B6F62"/>
    <w:rsid w:val="008C134E"/>
    <w:rsid w:val="008D0045"/>
    <w:rsid w:val="008D59FF"/>
    <w:rsid w:val="008E5E70"/>
    <w:rsid w:val="008E74CD"/>
    <w:rsid w:val="008E77BA"/>
    <w:rsid w:val="008F0D28"/>
    <w:rsid w:val="008F10A8"/>
    <w:rsid w:val="009012DC"/>
    <w:rsid w:val="0091731C"/>
    <w:rsid w:val="0092106E"/>
    <w:rsid w:val="00944EEC"/>
    <w:rsid w:val="00961862"/>
    <w:rsid w:val="00962774"/>
    <w:rsid w:val="00967643"/>
    <w:rsid w:val="00971C56"/>
    <w:rsid w:val="009722C0"/>
    <w:rsid w:val="009800DF"/>
    <w:rsid w:val="00981AFB"/>
    <w:rsid w:val="009A3C20"/>
    <w:rsid w:val="009A462E"/>
    <w:rsid w:val="009B6A70"/>
    <w:rsid w:val="009C35B5"/>
    <w:rsid w:val="009D7A43"/>
    <w:rsid w:val="009E0EAD"/>
    <w:rsid w:val="009E4F6F"/>
    <w:rsid w:val="009E5F46"/>
    <w:rsid w:val="009E7DC5"/>
    <w:rsid w:val="009F1764"/>
    <w:rsid w:val="009F1898"/>
    <w:rsid w:val="009F444C"/>
    <w:rsid w:val="009F624D"/>
    <w:rsid w:val="009F748B"/>
    <w:rsid w:val="00A11E87"/>
    <w:rsid w:val="00A2340E"/>
    <w:rsid w:val="00A244C6"/>
    <w:rsid w:val="00A24C49"/>
    <w:rsid w:val="00A271C3"/>
    <w:rsid w:val="00A306C3"/>
    <w:rsid w:val="00A46AC3"/>
    <w:rsid w:val="00A47EE3"/>
    <w:rsid w:val="00A55E87"/>
    <w:rsid w:val="00A57C7D"/>
    <w:rsid w:val="00A649AF"/>
    <w:rsid w:val="00A738A3"/>
    <w:rsid w:val="00A77B1D"/>
    <w:rsid w:val="00A816A5"/>
    <w:rsid w:val="00A854BC"/>
    <w:rsid w:val="00A91BAF"/>
    <w:rsid w:val="00A9760C"/>
    <w:rsid w:val="00AC08CC"/>
    <w:rsid w:val="00AC0EAE"/>
    <w:rsid w:val="00AC59B5"/>
    <w:rsid w:val="00AD7224"/>
    <w:rsid w:val="00AE4CE3"/>
    <w:rsid w:val="00AE4FAA"/>
    <w:rsid w:val="00AE6B45"/>
    <w:rsid w:val="00AF031E"/>
    <w:rsid w:val="00AF15FC"/>
    <w:rsid w:val="00B07CFE"/>
    <w:rsid w:val="00B11406"/>
    <w:rsid w:val="00B30BB4"/>
    <w:rsid w:val="00B320EA"/>
    <w:rsid w:val="00B40803"/>
    <w:rsid w:val="00B418F0"/>
    <w:rsid w:val="00B526EB"/>
    <w:rsid w:val="00B82181"/>
    <w:rsid w:val="00B92C0E"/>
    <w:rsid w:val="00BA0290"/>
    <w:rsid w:val="00BA664F"/>
    <w:rsid w:val="00BC0B9D"/>
    <w:rsid w:val="00BC1679"/>
    <w:rsid w:val="00BE40E8"/>
    <w:rsid w:val="00BE6389"/>
    <w:rsid w:val="00BF07AF"/>
    <w:rsid w:val="00BF526C"/>
    <w:rsid w:val="00BF5E3F"/>
    <w:rsid w:val="00C02686"/>
    <w:rsid w:val="00C13780"/>
    <w:rsid w:val="00C179B5"/>
    <w:rsid w:val="00C37799"/>
    <w:rsid w:val="00C478C5"/>
    <w:rsid w:val="00C52729"/>
    <w:rsid w:val="00C57902"/>
    <w:rsid w:val="00C654BA"/>
    <w:rsid w:val="00C71956"/>
    <w:rsid w:val="00C72313"/>
    <w:rsid w:val="00C73798"/>
    <w:rsid w:val="00C916BB"/>
    <w:rsid w:val="00C93747"/>
    <w:rsid w:val="00C93E15"/>
    <w:rsid w:val="00C96E5A"/>
    <w:rsid w:val="00CA1C36"/>
    <w:rsid w:val="00CA68CD"/>
    <w:rsid w:val="00CC15E5"/>
    <w:rsid w:val="00CC24DC"/>
    <w:rsid w:val="00CC2B12"/>
    <w:rsid w:val="00CC5487"/>
    <w:rsid w:val="00CC5F18"/>
    <w:rsid w:val="00CC6DD4"/>
    <w:rsid w:val="00CD2ACD"/>
    <w:rsid w:val="00D10B86"/>
    <w:rsid w:val="00D11799"/>
    <w:rsid w:val="00D11850"/>
    <w:rsid w:val="00D14DF5"/>
    <w:rsid w:val="00D25095"/>
    <w:rsid w:val="00D30D61"/>
    <w:rsid w:val="00D31C6C"/>
    <w:rsid w:val="00D3306E"/>
    <w:rsid w:val="00D37267"/>
    <w:rsid w:val="00D52C67"/>
    <w:rsid w:val="00D53823"/>
    <w:rsid w:val="00D56F8E"/>
    <w:rsid w:val="00D608BF"/>
    <w:rsid w:val="00D637A6"/>
    <w:rsid w:val="00D6755C"/>
    <w:rsid w:val="00D71F10"/>
    <w:rsid w:val="00D739E0"/>
    <w:rsid w:val="00D82A30"/>
    <w:rsid w:val="00D905D5"/>
    <w:rsid w:val="00D95B7B"/>
    <w:rsid w:val="00DB0EA2"/>
    <w:rsid w:val="00DB759A"/>
    <w:rsid w:val="00DC328E"/>
    <w:rsid w:val="00DC4B73"/>
    <w:rsid w:val="00DC7840"/>
    <w:rsid w:val="00DF0EE0"/>
    <w:rsid w:val="00DF5414"/>
    <w:rsid w:val="00E10CF9"/>
    <w:rsid w:val="00E12891"/>
    <w:rsid w:val="00E15447"/>
    <w:rsid w:val="00E21634"/>
    <w:rsid w:val="00E279B2"/>
    <w:rsid w:val="00E50A42"/>
    <w:rsid w:val="00E50D9E"/>
    <w:rsid w:val="00E558B1"/>
    <w:rsid w:val="00E64F33"/>
    <w:rsid w:val="00E70862"/>
    <w:rsid w:val="00E879A0"/>
    <w:rsid w:val="00E92DC6"/>
    <w:rsid w:val="00EA0217"/>
    <w:rsid w:val="00EC03BE"/>
    <w:rsid w:val="00EC0788"/>
    <w:rsid w:val="00ED2714"/>
    <w:rsid w:val="00ED3D7A"/>
    <w:rsid w:val="00EE3B84"/>
    <w:rsid w:val="00EF01AC"/>
    <w:rsid w:val="00EF050D"/>
    <w:rsid w:val="00EF7F9D"/>
    <w:rsid w:val="00F12647"/>
    <w:rsid w:val="00F3069D"/>
    <w:rsid w:val="00F514A0"/>
    <w:rsid w:val="00F514EF"/>
    <w:rsid w:val="00F522A5"/>
    <w:rsid w:val="00F56D8F"/>
    <w:rsid w:val="00F611A2"/>
    <w:rsid w:val="00F670F4"/>
    <w:rsid w:val="00F70EA0"/>
    <w:rsid w:val="00F71574"/>
    <w:rsid w:val="00F72C57"/>
    <w:rsid w:val="00F96594"/>
    <w:rsid w:val="00FA1240"/>
    <w:rsid w:val="00FA3AF2"/>
    <w:rsid w:val="00FA6B59"/>
    <w:rsid w:val="00FE6F60"/>
    <w:rsid w:val="0394B02F"/>
    <w:rsid w:val="04EF46FF"/>
    <w:rsid w:val="060A2C6F"/>
    <w:rsid w:val="08EA797F"/>
    <w:rsid w:val="0A908992"/>
    <w:rsid w:val="0ADA813F"/>
    <w:rsid w:val="0EBBEE09"/>
    <w:rsid w:val="0FB7E8EE"/>
    <w:rsid w:val="12DE3103"/>
    <w:rsid w:val="1489C33F"/>
    <w:rsid w:val="187952FA"/>
    <w:rsid w:val="19AC64FC"/>
    <w:rsid w:val="1D107E74"/>
    <w:rsid w:val="1DBB5DF7"/>
    <w:rsid w:val="1F3CC00E"/>
    <w:rsid w:val="210641DD"/>
    <w:rsid w:val="218C7C74"/>
    <w:rsid w:val="22DEA76B"/>
    <w:rsid w:val="22F2B567"/>
    <w:rsid w:val="2387C4D3"/>
    <w:rsid w:val="24293B6F"/>
    <w:rsid w:val="274791A6"/>
    <w:rsid w:val="274B0D1E"/>
    <w:rsid w:val="284B97B3"/>
    <w:rsid w:val="290BCD1C"/>
    <w:rsid w:val="2AE31CA4"/>
    <w:rsid w:val="2B0DB0EF"/>
    <w:rsid w:val="2D9CF1BB"/>
    <w:rsid w:val="2F7AB120"/>
    <w:rsid w:val="3001DB3A"/>
    <w:rsid w:val="306FE1C3"/>
    <w:rsid w:val="315CF2AB"/>
    <w:rsid w:val="337B3D9B"/>
    <w:rsid w:val="33D5ED84"/>
    <w:rsid w:val="34AB8FC9"/>
    <w:rsid w:val="355648F0"/>
    <w:rsid w:val="3658E1E8"/>
    <w:rsid w:val="366FC38E"/>
    <w:rsid w:val="3832F4C6"/>
    <w:rsid w:val="3A6B0D76"/>
    <w:rsid w:val="3BFF5D03"/>
    <w:rsid w:val="3DAE6A85"/>
    <w:rsid w:val="3EC2406A"/>
    <w:rsid w:val="41A18FB2"/>
    <w:rsid w:val="444DE249"/>
    <w:rsid w:val="45AF1153"/>
    <w:rsid w:val="461589C0"/>
    <w:rsid w:val="46947BB1"/>
    <w:rsid w:val="47AECA0A"/>
    <w:rsid w:val="4864763A"/>
    <w:rsid w:val="4AE64F49"/>
    <w:rsid w:val="4B716DC5"/>
    <w:rsid w:val="4BB6907C"/>
    <w:rsid w:val="503FF5C1"/>
    <w:rsid w:val="529D1C9B"/>
    <w:rsid w:val="52F64F8D"/>
    <w:rsid w:val="5450CBCA"/>
    <w:rsid w:val="55473BF6"/>
    <w:rsid w:val="56C903B5"/>
    <w:rsid w:val="59245936"/>
    <w:rsid w:val="5CB4EABC"/>
    <w:rsid w:val="5DCD58F7"/>
    <w:rsid w:val="5FD9CE61"/>
    <w:rsid w:val="5FF354D4"/>
    <w:rsid w:val="62F1A198"/>
    <w:rsid w:val="638BE1FE"/>
    <w:rsid w:val="63D0EA93"/>
    <w:rsid w:val="674F8D46"/>
    <w:rsid w:val="6874B9C3"/>
    <w:rsid w:val="69A15135"/>
    <w:rsid w:val="69F3BC55"/>
    <w:rsid w:val="6C3A8E93"/>
    <w:rsid w:val="6C5106E6"/>
    <w:rsid w:val="6C55D943"/>
    <w:rsid w:val="73C77C63"/>
    <w:rsid w:val="748F5A14"/>
    <w:rsid w:val="75C33E22"/>
    <w:rsid w:val="785DF54B"/>
    <w:rsid w:val="79565442"/>
    <w:rsid w:val="7BB56D7D"/>
    <w:rsid w:val="7C679C63"/>
    <w:rsid w:val="7C690AC6"/>
    <w:rsid w:val="7D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5B032"/>
  <w15:chartTrackingRefBased/>
  <w15:docId w15:val="{21766FA7-4C95-46AB-AC11-FD0C7158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2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C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C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C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C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C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C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2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2C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C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2C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C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C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15E5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34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F8FCCBDCC894F83AB6346BCB10551" ma:contentTypeVersion="18" ma:contentTypeDescription="Create a new document." ma:contentTypeScope="" ma:versionID="6ba22c23037baa0713dbd30aa2966f23">
  <xsd:schema xmlns:xsd="http://www.w3.org/2001/XMLSchema" xmlns:xs="http://www.w3.org/2001/XMLSchema" xmlns:p="http://schemas.microsoft.com/office/2006/metadata/properties" xmlns:ns3="bb9ab000-192a-40dd-9a18-68b15f607738" xmlns:ns4="35bd3152-a68b-4da3-aa7a-36cbff997c1a" targetNamespace="http://schemas.microsoft.com/office/2006/metadata/properties" ma:root="true" ma:fieldsID="f6d3914bc58a3be1d686e9782f6cbce5" ns3:_="" ns4:_="">
    <xsd:import namespace="bb9ab000-192a-40dd-9a18-68b15f607738"/>
    <xsd:import namespace="35bd3152-a68b-4da3-aa7a-36cbff997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ab000-192a-40dd-9a18-68b15f607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3152-a68b-4da3-aa7a-36cbff99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9ab000-192a-40dd-9a18-68b15f607738" xsi:nil="true"/>
  </documentManagement>
</p:properties>
</file>

<file path=customXml/itemProps1.xml><?xml version="1.0" encoding="utf-8"?>
<ds:datastoreItem xmlns:ds="http://schemas.openxmlformats.org/officeDocument/2006/customXml" ds:itemID="{AC3FA934-868A-44E5-B5CF-74B85A11E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BB60F-9174-4A0B-9375-6A89BFE66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ab000-192a-40dd-9a18-68b15f607738"/>
    <ds:schemaRef ds:uri="35bd3152-a68b-4da3-aa7a-36cbff997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52A71-64EC-450B-A678-5E312CC2F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C26ED-9DAE-4CA3-9010-6F7E8654EA8F}">
  <ds:schemaRefs>
    <ds:schemaRef ds:uri="http://schemas.microsoft.com/office/2006/metadata/properties"/>
    <ds:schemaRef ds:uri="http://schemas.microsoft.com/office/infopath/2007/PartnerControls"/>
    <ds:schemaRef ds:uri="bb9ab000-192a-40dd-9a18-68b15f6077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4260</Characters>
  <Application>Microsoft Office Word</Application>
  <DocSecurity>0</DocSecurity>
  <Lines>90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OCESA ENTRETENIMIENTO, S.A. DE C.V.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María Fernanda Martínez Domínguez</cp:lastModifiedBy>
  <cp:revision>3</cp:revision>
  <dcterms:created xsi:type="dcterms:W3CDTF">2025-08-01T18:32:00Z</dcterms:created>
  <dcterms:modified xsi:type="dcterms:W3CDTF">2025-08-04T20:59:00Z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0x0101000E7F8FCCBDCC894F83AB6346BCB10551</vt:lpwstr>
  </property>
  <property fmtid="{D5CDD505-2E9C-101B-9397-08002B2CF9AE}" pid="3" name="GrammarlyDocumentId">
    <vt:lpwstr>418a9aa1-0a46-4b28-8ded-158b8d6bbe84</vt:lpwstr>
  </property>
</Properties>
</file>