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26A9" w14:textId="27DAB574" w:rsidR="005D2531" w:rsidRPr="005D2531" w:rsidRDefault="005D2531" w:rsidP="0061185F">
      <w:pPr>
        <w:jc w:val="both"/>
        <w:rPr>
          <w:rFonts w:ascii="Calibri" w:hAnsi="Calibri" w:cs="Calibri"/>
          <w:sz w:val="22"/>
          <w:szCs w:val="22"/>
        </w:rPr>
      </w:pPr>
    </w:p>
    <w:p w14:paraId="0E3A0FFE" w14:textId="2D41DF3F" w:rsidR="005D2531" w:rsidRPr="005D2531" w:rsidRDefault="005D2531" w:rsidP="004C41A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D2531">
        <w:rPr>
          <w:rFonts w:ascii="Calibri" w:hAnsi="Calibri" w:cs="Calibri"/>
          <w:b/>
          <w:bCs/>
          <w:sz w:val="22"/>
          <w:szCs w:val="22"/>
        </w:rPr>
        <w:t xml:space="preserve">„Daj się odkryć” – kampania, która odziera łuszczycę z tabu </w:t>
      </w:r>
    </w:p>
    <w:p w14:paraId="64843AA5" w14:textId="354F21D1" w:rsidR="005D2531" w:rsidRPr="005D2531" w:rsidRDefault="004C41A2" w:rsidP="0061185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C41A2">
        <w:rPr>
          <w:rFonts w:ascii="Calibri" w:hAnsi="Calibri" w:cs="Calibri"/>
          <w:b/>
          <w:bCs/>
          <w:sz w:val="22"/>
          <w:szCs w:val="22"/>
        </w:rPr>
        <w:t xml:space="preserve">Sierpień to Międzynarodowy Miesiąc Świadomości Łuszczycy – moment, w którym tematy związane z tą przewlekłą chorobą skóry powinny wybrzmieć szczególnie mocno. To również okres wakacyjny, kiedy wiele osób z łuszczycą czuje się mniej komfortowo z odkrywaniem swojego ciała w przestrzeni publicznej. Kampania „Daj się odkryć” </w:t>
      </w:r>
      <w:r w:rsidR="005D2531" w:rsidRPr="005D2531">
        <w:rPr>
          <w:rFonts w:ascii="Calibri" w:hAnsi="Calibri" w:cs="Calibri"/>
          <w:b/>
          <w:bCs/>
          <w:sz w:val="22"/>
          <w:szCs w:val="22"/>
        </w:rPr>
        <w:t>po raz kolejny przypomina, że piękno, zdrowie i akceptacja nie zawsze wyglądają tak, jak nauczyły nas okładki magazynów.</w:t>
      </w:r>
    </w:p>
    <w:p w14:paraId="5D9CCBF0" w14:textId="548CE723" w:rsidR="005D2531" w:rsidRDefault="005D2531" w:rsidP="0061185F">
      <w:pPr>
        <w:jc w:val="both"/>
        <w:rPr>
          <w:rFonts w:ascii="Calibri" w:hAnsi="Calibri" w:cs="Calibri"/>
          <w:sz w:val="22"/>
          <w:szCs w:val="22"/>
        </w:rPr>
      </w:pPr>
      <w:r w:rsidRPr="005D2531">
        <w:rPr>
          <w:rFonts w:ascii="Calibri" w:hAnsi="Calibri" w:cs="Calibri"/>
          <w:sz w:val="22"/>
          <w:szCs w:val="22"/>
        </w:rPr>
        <w:t xml:space="preserve">Kampania, organizowana z inicjatywy dwóch kobiet chorujących na łuszczycę – Dominiki Jeżewskiej, </w:t>
      </w:r>
      <w:proofErr w:type="spellStart"/>
      <w:r w:rsidRPr="005D2531">
        <w:rPr>
          <w:rFonts w:ascii="Calibri" w:hAnsi="Calibri" w:cs="Calibri"/>
          <w:sz w:val="22"/>
          <w:szCs w:val="22"/>
        </w:rPr>
        <w:t>edukatorki</w:t>
      </w:r>
      <w:proofErr w:type="spellEnd"/>
      <w:r w:rsidRPr="005D2531">
        <w:rPr>
          <w:rFonts w:ascii="Calibri" w:hAnsi="Calibri" w:cs="Calibri"/>
          <w:sz w:val="22"/>
          <w:szCs w:val="22"/>
        </w:rPr>
        <w:t xml:space="preserve"> i twórczyni internetowej znanej jako </w:t>
      </w:r>
      <w:r w:rsidRPr="005D2531">
        <w:rPr>
          <w:rFonts w:ascii="Calibri" w:hAnsi="Calibri" w:cs="Calibri"/>
          <w:i/>
          <w:iCs/>
          <w:sz w:val="22"/>
          <w:szCs w:val="22"/>
        </w:rPr>
        <w:t>Pani Łuska</w:t>
      </w:r>
      <w:r w:rsidRPr="005D2531">
        <w:rPr>
          <w:rFonts w:ascii="Calibri" w:hAnsi="Calibri" w:cs="Calibri"/>
          <w:sz w:val="22"/>
          <w:szCs w:val="22"/>
        </w:rPr>
        <w:t xml:space="preserve">, oraz Anny </w:t>
      </w:r>
      <w:proofErr w:type="spellStart"/>
      <w:r w:rsidRPr="005D2531">
        <w:rPr>
          <w:rFonts w:ascii="Calibri" w:hAnsi="Calibri" w:cs="Calibri"/>
          <w:sz w:val="22"/>
          <w:szCs w:val="22"/>
        </w:rPr>
        <w:t>Tajkiewicz</w:t>
      </w:r>
      <w:proofErr w:type="spellEnd"/>
      <w:r w:rsidRPr="005D2531">
        <w:rPr>
          <w:rFonts w:ascii="Calibri" w:hAnsi="Calibri" w:cs="Calibri"/>
          <w:sz w:val="22"/>
          <w:szCs w:val="22"/>
        </w:rPr>
        <w:t>, fotografki i psycholożki – stawia na autentyczność, odwagę i siłę społecznej empatii. Hasło przewodnie:</w:t>
      </w:r>
      <w:r w:rsidRPr="005D2531">
        <w:rPr>
          <w:rFonts w:ascii="Calibri" w:hAnsi="Calibri" w:cs="Calibri"/>
          <w:sz w:val="22"/>
          <w:szCs w:val="22"/>
        </w:rPr>
        <w:br/>
        <w:t>„Dlaczego nim się zachwycasz, a boisz się, że ja cię zarażę?”</w:t>
      </w:r>
      <w:r w:rsidR="003869D7" w:rsidRPr="003869D7">
        <w:rPr>
          <w:rFonts w:ascii="Calibri" w:hAnsi="Calibri" w:cs="Calibri"/>
          <w:sz w:val="22"/>
          <w:szCs w:val="22"/>
        </w:rPr>
        <w:t xml:space="preserve"> </w:t>
      </w:r>
      <w:r w:rsidRPr="005D2531">
        <w:rPr>
          <w:rFonts w:ascii="Calibri" w:hAnsi="Calibri" w:cs="Calibri"/>
          <w:sz w:val="22"/>
          <w:szCs w:val="22"/>
        </w:rPr>
        <w:t>zadaje trudne, ale konieczne pytanie, uderzając w rdzeń społecznych uprzedzeń.</w:t>
      </w:r>
    </w:p>
    <w:p w14:paraId="2FBCF3AF" w14:textId="77777777" w:rsidR="003869D7" w:rsidRPr="005D2531" w:rsidRDefault="003869D7" w:rsidP="003869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D2531">
        <w:rPr>
          <w:rFonts w:ascii="Calibri" w:hAnsi="Calibri" w:cs="Calibri"/>
          <w:b/>
          <w:bCs/>
          <w:sz w:val="22"/>
          <w:szCs w:val="22"/>
        </w:rPr>
        <w:t>Dlaczego warto mówić o łuszczycy teraz?</w:t>
      </w:r>
    </w:p>
    <w:p w14:paraId="7EDD56AA" w14:textId="6AB6CB87" w:rsidR="003869D7" w:rsidRPr="005D2531" w:rsidRDefault="003869D7" w:rsidP="003869D7">
      <w:pPr>
        <w:jc w:val="both"/>
        <w:rPr>
          <w:rFonts w:ascii="Calibri" w:hAnsi="Calibri" w:cs="Calibri"/>
          <w:sz w:val="22"/>
          <w:szCs w:val="22"/>
        </w:rPr>
      </w:pPr>
      <w:r w:rsidRPr="005D2531">
        <w:rPr>
          <w:rFonts w:ascii="Calibri" w:hAnsi="Calibri" w:cs="Calibri"/>
          <w:sz w:val="22"/>
          <w:szCs w:val="22"/>
        </w:rPr>
        <w:t xml:space="preserve">Łuszczyca dotyka </w:t>
      </w:r>
      <w:r w:rsidRPr="003869D7">
        <w:rPr>
          <w:rFonts w:ascii="Calibri" w:hAnsi="Calibri" w:cs="Calibri"/>
          <w:sz w:val="22"/>
          <w:szCs w:val="22"/>
        </w:rPr>
        <w:t>ponad</w:t>
      </w:r>
      <w:r w:rsidRPr="005D2531">
        <w:rPr>
          <w:rFonts w:ascii="Calibri" w:hAnsi="Calibri" w:cs="Calibri"/>
          <w:sz w:val="22"/>
          <w:szCs w:val="22"/>
        </w:rPr>
        <w:t xml:space="preserve"> 1 miliona Polaków. Wciąż jest jednak niedostatecznie zrozumiana i silnie stygmatyzowana. Chorzy bywają wykluczani, zawstydzani, pomijani. Kampania</w:t>
      </w:r>
      <w:r w:rsidRPr="003869D7">
        <w:rPr>
          <w:rFonts w:ascii="Calibri" w:hAnsi="Calibri" w:cs="Calibri"/>
          <w:sz w:val="22"/>
          <w:szCs w:val="22"/>
        </w:rPr>
        <w:t xml:space="preserve"> </w:t>
      </w:r>
      <w:r w:rsidRPr="005D2531">
        <w:rPr>
          <w:rFonts w:ascii="Calibri" w:hAnsi="Calibri" w:cs="Calibri"/>
          <w:sz w:val="22"/>
          <w:szCs w:val="22"/>
        </w:rPr>
        <w:t>przypomina, że ich codzienność to nie tylko zmaganie się z objawami, ale też z oceną otoczenia.</w:t>
      </w:r>
    </w:p>
    <w:p w14:paraId="634897E4" w14:textId="77777777" w:rsidR="005D2531" w:rsidRPr="005D2531" w:rsidRDefault="005D2531" w:rsidP="0061185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D2531">
        <w:rPr>
          <w:rFonts w:ascii="Calibri" w:hAnsi="Calibri" w:cs="Calibri"/>
          <w:b/>
          <w:bCs/>
          <w:sz w:val="22"/>
          <w:szCs w:val="22"/>
        </w:rPr>
        <w:t>Zachwyt dla jednych, dystans wobec drugich – a przecież wygląd to tylko warstwa</w:t>
      </w:r>
    </w:p>
    <w:p w14:paraId="72F800A2" w14:textId="34765316" w:rsidR="005D2531" w:rsidRPr="005D2531" w:rsidRDefault="005D2531" w:rsidP="0061185F">
      <w:pPr>
        <w:jc w:val="both"/>
        <w:rPr>
          <w:rFonts w:ascii="Calibri" w:hAnsi="Calibri" w:cs="Calibri"/>
          <w:sz w:val="22"/>
          <w:szCs w:val="22"/>
        </w:rPr>
      </w:pPr>
      <w:r w:rsidRPr="005D2531">
        <w:rPr>
          <w:rFonts w:ascii="Calibri" w:hAnsi="Calibri" w:cs="Calibri"/>
          <w:sz w:val="22"/>
          <w:szCs w:val="22"/>
        </w:rPr>
        <w:t>W tym roku kampania przybiera wyjątkowo wyrazistą formę. Bohaterowie zdjęć</w:t>
      </w:r>
      <w:r w:rsidR="003869D7">
        <w:rPr>
          <w:rFonts w:ascii="Calibri" w:hAnsi="Calibri" w:cs="Calibri"/>
          <w:sz w:val="22"/>
          <w:szCs w:val="22"/>
        </w:rPr>
        <w:t xml:space="preserve">, </w:t>
      </w:r>
      <w:r w:rsidRPr="005D2531">
        <w:rPr>
          <w:rFonts w:ascii="Calibri" w:hAnsi="Calibri" w:cs="Calibri"/>
          <w:sz w:val="22"/>
          <w:szCs w:val="22"/>
        </w:rPr>
        <w:t>osoby z łuszczycą</w:t>
      </w:r>
      <w:r w:rsidR="003869D7">
        <w:rPr>
          <w:rFonts w:ascii="Calibri" w:hAnsi="Calibri" w:cs="Calibri"/>
          <w:sz w:val="22"/>
          <w:szCs w:val="22"/>
        </w:rPr>
        <w:t xml:space="preserve">, </w:t>
      </w:r>
      <w:r w:rsidRPr="005D2531">
        <w:rPr>
          <w:rFonts w:ascii="Calibri" w:hAnsi="Calibri" w:cs="Calibri"/>
          <w:sz w:val="22"/>
          <w:szCs w:val="22"/>
        </w:rPr>
        <w:t xml:space="preserve">pozują w towarzystwie psów rasy dog niemiecki, których umaszczenie przypomina charakterystyczne zmiany skórne. Ten kontrastowy obraz – piękno „łaciatego” psa kontra lęk przed „łaciatym” człowiekiem – oddaje siłę wizualnego </w:t>
      </w:r>
      <w:proofErr w:type="spellStart"/>
      <w:r w:rsidRPr="005D2531">
        <w:rPr>
          <w:rFonts w:ascii="Calibri" w:hAnsi="Calibri" w:cs="Calibri"/>
          <w:sz w:val="22"/>
          <w:szCs w:val="22"/>
        </w:rPr>
        <w:t>storytellingu</w:t>
      </w:r>
      <w:proofErr w:type="spellEnd"/>
      <w:r w:rsidRPr="005D2531">
        <w:rPr>
          <w:rFonts w:ascii="Calibri" w:hAnsi="Calibri" w:cs="Calibri"/>
          <w:sz w:val="22"/>
          <w:szCs w:val="22"/>
        </w:rPr>
        <w:t>.</w:t>
      </w:r>
    </w:p>
    <w:p w14:paraId="5B2F692D" w14:textId="364E10FC" w:rsidR="005D2531" w:rsidRPr="005D2531" w:rsidRDefault="005D2531" w:rsidP="0061185F">
      <w:pPr>
        <w:jc w:val="both"/>
        <w:rPr>
          <w:rFonts w:ascii="Calibri" w:hAnsi="Calibri" w:cs="Calibri"/>
          <w:sz w:val="22"/>
          <w:szCs w:val="22"/>
        </w:rPr>
      </w:pPr>
      <w:r w:rsidRPr="005D2531">
        <w:rPr>
          <w:rFonts w:ascii="Calibri" w:hAnsi="Calibri" w:cs="Calibri"/>
          <w:i/>
          <w:iCs/>
          <w:sz w:val="22"/>
          <w:szCs w:val="22"/>
        </w:rPr>
        <w:t>Wciąż zdarza się, że ktoś odsuwa się w autobusie, nie podaje ręki, unika kontaktu. A przecież łuszczyca nie zaraża. Tym projektem chcemy znormalizować jej widoczność i odebrać jej stygmat</w:t>
      </w:r>
      <w:r w:rsidRPr="005D2531">
        <w:rPr>
          <w:rFonts w:ascii="Calibri" w:hAnsi="Calibri" w:cs="Calibri"/>
          <w:sz w:val="22"/>
          <w:szCs w:val="22"/>
        </w:rPr>
        <w:t xml:space="preserve"> – mówi </w:t>
      </w:r>
      <w:r w:rsidRPr="005D2531">
        <w:rPr>
          <w:rFonts w:ascii="Calibri" w:hAnsi="Calibri" w:cs="Calibri"/>
          <w:b/>
          <w:bCs/>
          <w:sz w:val="22"/>
          <w:szCs w:val="22"/>
        </w:rPr>
        <w:t>Dominika Jeżewska</w:t>
      </w:r>
      <w:r w:rsidR="003869D7">
        <w:rPr>
          <w:rFonts w:ascii="Calibri" w:hAnsi="Calibri" w:cs="Calibri"/>
          <w:b/>
          <w:bCs/>
          <w:sz w:val="22"/>
          <w:szCs w:val="22"/>
        </w:rPr>
        <w:t>.</w:t>
      </w:r>
    </w:p>
    <w:p w14:paraId="44E2CAE6" w14:textId="77777777" w:rsidR="005D2531" w:rsidRPr="005D2531" w:rsidRDefault="005D2531" w:rsidP="0061185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D2531">
        <w:rPr>
          <w:rFonts w:ascii="Calibri" w:hAnsi="Calibri" w:cs="Calibri"/>
          <w:b/>
          <w:bCs/>
          <w:sz w:val="22"/>
          <w:szCs w:val="22"/>
        </w:rPr>
        <w:t>Nie chowaj się. Nie czekaj na lepszy moment. Odkryj się teraz</w:t>
      </w:r>
    </w:p>
    <w:p w14:paraId="4B8EB471" w14:textId="77777777" w:rsidR="005D2531" w:rsidRPr="005D2531" w:rsidRDefault="005D2531" w:rsidP="0061185F">
      <w:pPr>
        <w:jc w:val="both"/>
        <w:rPr>
          <w:rFonts w:ascii="Calibri" w:hAnsi="Calibri" w:cs="Calibri"/>
          <w:sz w:val="22"/>
          <w:szCs w:val="22"/>
        </w:rPr>
      </w:pPr>
      <w:r w:rsidRPr="005D2531">
        <w:rPr>
          <w:rFonts w:ascii="Calibri" w:hAnsi="Calibri" w:cs="Calibri"/>
          <w:sz w:val="22"/>
          <w:szCs w:val="22"/>
        </w:rPr>
        <w:t>„Daj się odkryć” to nie tylko manifest społeczny – to zaproszenie do bycia widocznym. Do zabrania głosu w imieniu tysięcy ludzi, którzy każdego dnia chowają swoją skórę, marzenia i plany pod warstwą ubrań i niepewności.</w:t>
      </w:r>
    </w:p>
    <w:p w14:paraId="3CAD398E" w14:textId="65752E80" w:rsidR="005D2531" w:rsidRPr="005D2531" w:rsidRDefault="005D2531" w:rsidP="0061185F">
      <w:pPr>
        <w:jc w:val="both"/>
        <w:rPr>
          <w:rFonts w:ascii="Calibri" w:hAnsi="Calibri" w:cs="Calibri"/>
          <w:sz w:val="22"/>
          <w:szCs w:val="22"/>
        </w:rPr>
      </w:pPr>
      <w:r w:rsidRPr="005D2531">
        <w:rPr>
          <w:rFonts w:ascii="Calibri" w:hAnsi="Calibri" w:cs="Calibri"/>
          <w:i/>
          <w:iCs/>
          <w:sz w:val="22"/>
          <w:szCs w:val="22"/>
        </w:rPr>
        <w:t>Wiele osób z łuszczycą rezygnuje z życia, odkłada swoje potrzeby na ‘kiedyś’. Ale ‘kiedyś’ często nie nadchodzi. Dlatego pokazujemy, że akceptacja siebie – także w zaostrzeniu choroby – to akt odwagi i miłości</w:t>
      </w:r>
      <w:r w:rsidR="003869D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D2531">
        <w:rPr>
          <w:rFonts w:ascii="Calibri" w:hAnsi="Calibri" w:cs="Calibri"/>
          <w:sz w:val="22"/>
          <w:szCs w:val="22"/>
        </w:rPr>
        <w:t xml:space="preserve">– dodaje </w:t>
      </w:r>
      <w:r w:rsidRPr="005D2531">
        <w:rPr>
          <w:rFonts w:ascii="Calibri" w:hAnsi="Calibri" w:cs="Calibri"/>
          <w:b/>
          <w:bCs/>
          <w:sz w:val="22"/>
          <w:szCs w:val="22"/>
        </w:rPr>
        <w:t xml:space="preserve">Anna </w:t>
      </w:r>
      <w:proofErr w:type="spellStart"/>
      <w:r w:rsidRPr="005D2531">
        <w:rPr>
          <w:rFonts w:ascii="Calibri" w:hAnsi="Calibri" w:cs="Calibri"/>
          <w:b/>
          <w:bCs/>
          <w:sz w:val="22"/>
          <w:szCs w:val="22"/>
        </w:rPr>
        <w:t>Tajkiewicz</w:t>
      </w:r>
      <w:proofErr w:type="spellEnd"/>
      <w:r w:rsidRPr="005D2531">
        <w:rPr>
          <w:rFonts w:ascii="Calibri" w:hAnsi="Calibri" w:cs="Calibri"/>
          <w:b/>
          <w:bCs/>
          <w:sz w:val="22"/>
          <w:szCs w:val="22"/>
        </w:rPr>
        <w:t>.</w:t>
      </w:r>
    </w:p>
    <w:p w14:paraId="1289076A" w14:textId="1658E955" w:rsidR="005D2531" w:rsidRPr="005D2531" w:rsidRDefault="005D2531" w:rsidP="0061185F">
      <w:pPr>
        <w:jc w:val="both"/>
        <w:rPr>
          <w:rFonts w:ascii="Calibri" w:hAnsi="Calibri" w:cs="Calibri"/>
          <w:sz w:val="22"/>
          <w:szCs w:val="22"/>
        </w:rPr>
      </w:pPr>
      <w:r w:rsidRPr="005D2531">
        <w:rPr>
          <w:rFonts w:ascii="Calibri" w:hAnsi="Calibri" w:cs="Calibri"/>
          <w:sz w:val="22"/>
          <w:szCs w:val="22"/>
        </w:rPr>
        <w:t xml:space="preserve">W czasie trwania kampanii na profilach organizatorek oraz partnerów pojawiają się zdjęcia, relacje i historie osób z łuszczycą. Głos oddany bohaterom kampanii wybrzmiewa w mediach społecznościowych, </w:t>
      </w:r>
      <w:proofErr w:type="spellStart"/>
      <w:r w:rsidR="00472012">
        <w:rPr>
          <w:rFonts w:ascii="Calibri" w:hAnsi="Calibri" w:cs="Calibri"/>
          <w:sz w:val="22"/>
          <w:szCs w:val="22"/>
        </w:rPr>
        <w:t>internecie</w:t>
      </w:r>
      <w:proofErr w:type="spellEnd"/>
      <w:r w:rsidR="00472012">
        <w:rPr>
          <w:rFonts w:ascii="Calibri" w:hAnsi="Calibri" w:cs="Calibri"/>
          <w:sz w:val="22"/>
          <w:szCs w:val="22"/>
        </w:rPr>
        <w:t xml:space="preserve"> i </w:t>
      </w:r>
      <w:r w:rsidRPr="005D2531">
        <w:rPr>
          <w:rFonts w:ascii="Calibri" w:hAnsi="Calibri" w:cs="Calibri"/>
          <w:sz w:val="22"/>
          <w:szCs w:val="22"/>
        </w:rPr>
        <w:t>prasie. Przestrzeń cyfrowa i miejska zamienia się w miejsce edukacji, empatii i rozmowy o widzialności.</w:t>
      </w:r>
    </w:p>
    <w:p w14:paraId="572069CC" w14:textId="77777777" w:rsidR="003869D7" w:rsidRDefault="003869D7" w:rsidP="0061185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3B5965" w14:textId="52570848" w:rsidR="00D849C0" w:rsidRPr="00D849C0" w:rsidRDefault="00D849C0" w:rsidP="00D849C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849C0">
        <w:rPr>
          <w:rFonts w:ascii="Calibri" w:hAnsi="Calibri" w:cs="Calibri"/>
          <w:b/>
          <w:bCs/>
          <w:sz w:val="22"/>
          <w:szCs w:val="22"/>
        </w:rPr>
        <w:t>Kampania</w:t>
      </w:r>
      <w:r w:rsidR="00E4241B">
        <w:rPr>
          <w:rFonts w:ascii="Calibri" w:hAnsi="Calibri" w:cs="Calibri"/>
          <w:b/>
          <w:bCs/>
          <w:sz w:val="22"/>
          <w:szCs w:val="22"/>
        </w:rPr>
        <w:t xml:space="preserve">, która </w:t>
      </w:r>
      <w:r w:rsidRPr="00D849C0">
        <w:rPr>
          <w:rFonts w:ascii="Calibri" w:hAnsi="Calibri" w:cs="Calibri"/>
          <w:b/>
          <w:bCs/>
          <w:sz w:val="22"/>
          <w:szCs w:val="22"/>
        </w:rPr>
        <w:t xml:space="preserve">wychodzi do ludzi </w:t>
      </w:r>
    </w:p>
    <w:p w14:paraId="16BD48C2" w14:textId="77777777" w:rsidR="00B10EFE" w:rsidRPr="00B10EFE" w:rsidRDefault="00B10EFE" w:rsidP="00B10EFE">
      <w:pPr>
        <w:jc w:val="both"/>
        <w:rPr>
          <w:rFonts w:ascii="Calibri" w:hAnsi="Calibri" w:cs="Calibri"/>
          <w:sz w:val="22"/>
          <w:szCs w:val="22"/>
        </w:rPr>
      </w:pPr>
      <w:r w:rsidRPr="00B10EFE">
        <w:rPr>
          <w:rFonts w:ascii="Calibri" w:hAnsi="Calibri" w:cs="Calibri"/>
          <w:sz w:val="22"/>
          <w:szCs w:val="22"/>
        </w:rPr>
        <w:t>Tegoroczna edycja kampanii „Daj się odkryć” to nie tylko poruszające historie i mocny przekaz wizualny, ale też konkretne działania, które dosłownie i symbolicznie przybliżają temat łuszczycy do ludzi. Już 8 sierpnia w warszawskiej przestrzeni City Hall odbędzie się wydarzenie towarzyszące kampanii – centralnym punktem będzie wystawa fotograficzna prezentująca bohaterów projektu: osoby z łuszczycą, ich codzienność, emocje i drogę do samoakceptacji. W programie także rozmowy z uczestnikami, specjalistami, psychologami, dermatologami i aktywistami, którzy poruszą społeczne aspekty życia z widzialną chorobą skóry.</w:t>
      </w:r>
    </w:p>
    <w:p w14:paraId="769CE6FB" w14:textId="3B292E44" w:rsidR="00B10EFE" w:rsidRPr="00B10EFE" w:rsidRDefault="00B10EFE" w:rsidP="00B10EFE">
      <w:pPr>
        <w:jc w:val="both"/>
        <w:rPr>
          <w:rFonts w:ascii="Calibri" w:hAnsi="Calibri" w:cs="Calibri"/>
          <w:sz w:val="22"/>
          <w:szCs w:val="22"/>
        </w:rPr>
      </w:pPr>
      <w:r w:rsidRPr="00B10EFE">
        <w:rPr>
          <w:rFonts w:ascii="Calibri" w:hAnsi="Calibri" w:cs="Calibri"/>
          <w:sz w:val="22"/>
          <w:szCs w:val="22"/>
        </w:rPr>
        <w:t xml:space="preserve">W tym roku kampania rozwija się również w kierunku mobilnych działań. Wspólnie z Fundacją </w:t>
      </w:r>
      <w:proofErr w:type="spellStart"/>
      <w:r w:rsidRPr="00B10EFE">
        <w:rPr>
          <w:rFonts w:ascii="Calibri" w:hAnsi="Calibri" w:cs="Calibri"/>
          <w:sz w:val="22"/>
          <w:szCs w:val="22"/>
        </w:rPr>
        <w:t>Amicus</w:t>
      </w:r>
      <w:proofErr w:type="spellEnd"/>
      <w:r w:rsidRPr="00B10EFE">
        <w:rPr>
          <w:rFonts w:ascii="Calibri" w:hAnsi="Calibri" w:cs="Calibri"/>
          <w:sz w:val="22"/>
          <w:szCs w:val="22"/>
        </w:rPr>
        <w:t xml:space="preserve"> „Daj się odkryć” wspiera projekt </w:t>
      </w:r>
      <w:proofErr w:type="spellStart"/>
      <w:r w:rsidRPr="00B10EFE">
        <w:rPr>
          <w:rFonts w:ascii="Calibri" w:hAnsi="Calibri" w:cs="Calibri"/>
          <w:sz w:val="22"/>
          <w:szCs w:val="22"/>
        </w:rPr>
        <w:t>Dermabus</w:t>
      </w:r>
      <w:proofErr w:type="spellEnd"/>
      <w:r w:rsidRPr="00B10EFE">
        <w:rPr>
          <w:rFonts w:ascii="Calibri" w:hAnsi="Calibri" w:cs="Calibri"/>
          <w:sz w:val="22"/>
          <w:szCs w:val="22"/>
        </w:rPr>
        <w:t xml:space="preserve"> – nowoczesne, mobilne centrum diagnostyczno-edukacyjne, które latem odwiedza miasta w całej Polsce </w:t>
      </w:r>
      <w:r w:rsidR="00CD0967" w:rsidRPr="00CD0967">
        <w:rPr>
          <w:rFonts w:ascii="Calibri" w:hAnsi="Calibri" w:cs="Calibri"/>
          <w:sz w:val="22"/>
          <w:szCs w:val="22"/>
        </w:rPr>
        <w:t>umożliwiając mieszkańcom bezpłatne badania skóry pod kątem łuszczycy, AZS oraz innych przewlekłych schorzeń dermatologicznych. Pacjenci z potwierdzoną diagnozą otrzymają fachowe informacje i zostaną skierowani do specjalistycznych ośrodków dermatologicznych.</w:t>
      </w:r>
      <w:r w:rsidR="002740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10EFE">
        <w:rPr>
          <w:rFonts w:ascii="Calibri" w:hAnsi="Calibri" w:cs="Calibri"/>
          <w:sz w:val="22"/>
          <w:szCs w:val="22"/>
        </w:rPr>
        <w:t>Dermabus</w:t>
      </w:r>
      <w:proofErr w:type="spellEnd"/>
      <w:r w:rsidRPr="00B10EFE">
        <w:rPr>
          <w:rFonts w:ascii="Calibri" w:hAnsi="Calibri" w:cs="Calibri"/>
          <w:sz w:val="22"/>
          <w:szCs w:val="22"/>
        </w:rPr>
        <w:t xml:space="preserve"> regularnie przemierza kraj, docierając także do mniejszych miejscowości, zwiększając dostępność do specjalistycznej pomocy. Trasa i lokalizacje dostępne są na stronie Fundacji </w:t>
      </w:r>
      <w:proofErr w:type="spellStart"/>
      <w:r w:rsidRPr="00B10EFE">
        <w:rPr>
          <w:rFonts w:ascii="Calibri" w:hAnsi="Calibri" w:cs="Calibri"/>
          <w:sz w:val="22"/>
          <w:szCs w:val="22"/>
        </w:rPr>
        <w:t>Amicus</w:t>
      </w:r>
      <w:proofErr w:type="spellEnd"/>
      <w:r w:rsidRPr="00B10EFE">
        <w:rPr>
          <w:rFonts w:ascii="Calibri" w:hAnsi="Calibri" w:cs="Calibri"/>
          <w:sz w:val="22"/>
          <w:szCs w:val="22"/>
        </w:rPr>
        <w:t xml:space="preserve">: </w:t>
      </w:r>
      <w:hyperlink r:id="rId6" w:tgtFrame="_new" w:history="1">
        <w:r w:rsidRPr="00B10EFE">
          <w:rPr>
            <w:rStyle w:val="Hipercze"/>
            <w:rFonts w:ascii="Calibri" w:hAnsi="Calibri" w:cs="Calibri"/>
            <w:sz w:val="22"/>
            <w:szCs w:val="22"/>
          </w:rPr>
          <w:t>amicusfundacja.org/</w:t>
        </w:r>
        <w:proofErr w:type="spellStart"/>
        <w:r w:rsidRPr="00B10EFE">
          <w:rPr>
            <w:rStyle w:val="Hipercze"/>
            <w:rFonts w:ascii="Calibri" w:hAnsi="Calibri" w:cs="Calibri"/>
            <w:sz w:val="22"/>
            <w:szCs w:val="22"/>
          </w:rPr>
          <w:t>dermabus</w:t>
        </w:r>
        <w:proofErr w:type="spellEnd"/>
      </w:hyperlink>
      <w:r w:rsidRPr="00B10EFE">
        <w:rPr>
          <w:rFonts w:ascii="Calibri" w:hAnsi="Calibri" w:cs="Calibri"/>
          <w:sz w:val="22"/>
          <w:szCs w:val="22"/>
        </w:rPr>
        <w:t>.</w:t>
      </w:r>
    </w:p>
    <w:p w14:paraId="455B02AE" w14:textId="23588F28" w:rsidR="00D849C0" w:rsidRPr="00D849C0" w:rsidRDefault="00D849C0" w:rsidP="0092147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849C0">
        <w:rPr>
          <w:rFonts w:ascii="Calibri" w:hAnsi="Calibri" w:cs="Calibri"/>
          <w:b/>
          <w:bCs/>
          <w:sz w:val="22"/>
          <w:szCs w:val="22"/>
        </w:rPr>
        <w:t>Ruch, który rośnie z roku na rok</w:t>
      </w:r>
    </w:p>
    <w:p w14:paraId="7F8A6933" w14:textId="5C7CB830" w:rsidR="005A53F0" w:rsidRPr="005A53F0" w:rsidRDefault="005A53F0" w:rsidP="005A53F0">
      <w:pPr>
        <w:jc w:val="both"/>
        <w:rPr>
          <w:rFonts w:ascii="Calibri" w:hAnsi="Calibri" w:cs="Calibri"/>
          <w:sz w:val="22"/>
          <w:szCs w:val="22"/>
        </w:rPr>
      </w:pPr>
      <w:r w:rsidRPr="005A53F0">
        <w:rPr>
          <w:rFonts w:ascii="Calibri" w:hAnsi="Calibri" w:cs="Calibri"/>
          <w:sz w:val="22"/>
          <w:szCs w:val="22"/>
        </w:rPr>
        <w:t>To już kolejna odsłona kampanii, która z roku na rok dociera do tysięcy osób, budzi poruszenie w mediach i inspiruje kolejne osoby do pokazania swojej skóry. Autentyczne historie i mocne zdjęcia poruszają bardziej niż niejedna kampania komercyjna.</w:t>
      </w:r>
    </w:p>
    <w:p w14:paraId="16C821E4" w14:textId="7C13B9F0" w:rsidR="00B0727E" w:rsidRPr="0061185F" w:rsidRDefault="005A53F0" w:rsidP="005A53F0">
      <w:pPr>
        <w:jc w:val="both"/>
        <w:rPr>
          <w:rFonts w:ascii="Calibri" w:hAnsi="Calibri" w:cs="Calibri"/>
          <w:sz w:val="22"/>
          <w:szCs w:val="22"/>
        </w:rPr>
      </w:pPr>
      <w:r w:rsidRPr="005A53F0">
        <w:rPr>
          <w:rFonts w:ascii="Calibri" w:hAnsi="Calibri" w:cs="Calibri"/>
          <w:sz w:val="22"/>
          <w:szCs w:val="22"/>
        </w:rPr>
        <w:t xml:space="preserve">Kampania rozwija się w mediach społecznościowych pod hasztagiem #DajSięOdkryć i stale poszerza grono swoich bohaterów, partnerów i wspierających twórców. W kampanię zaangażowali się partnerzy, dla których zdrowie i edukacja to coś więcej niż PR-owe slogany. Wspierają ją m.in.: </w:t>
      </w:r>
      <w:proofErr w:type="spellStart"/>
      <w:r w:rsidRPr="005A53F0">
        <w:rPr>
          <w:rFonts w:ascii="Calibri" w:hAnsi="Calibri" w:cs="Calibri"/>
          <w:sz w:val="22"/>
          <w:szCs w:val="22"/>
        </w:rPr>
        <w:t>Genactiv</w:t>
      </w:r>
      <w:proofErr w:type="spellEnd"/>
      <w:r w:rsidRPr="005A53F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A53F0">
        <w:rPr>
          <w:rFonts w:ascii="Calibri" w:hAnsi="Calibri" w:cs="Calibri"/>
          <w:sz w:val="22"/>
          <w:szCs w:val="22"/>
        </w:rPr>
        <w:t>Cutis</w:t>
      </w:r>
      <w:proofErr w:type="spellEnd"/>
      <w:r w:rsidRPr="005A53F0">
        <w:rPr>
          <w:rFonts w:ascii="Calibri" w:hAnsi="Calibri" w:cs="Calibri"/>
          <w:sz w:val="22"/>
          <w:szCs w:val="22"/>
        </w:rPr>
        <w:t xml:space="preserve">, LNE, Hello Zdrowie, ALAB Laboratoria, </w:t>
      </w:r>
      <w:proofErr w:type="spellStart"/>
      <w:r w:rsidRPr="005A53F0">
        <w:rPr>
          <w:rFonts w:ascii="Calibri" w:hAnsi="Calibri" w:cs="Calibri"/>
          <w:sz w:val="22"/>
          <w:szCs w:val="22"/>
        </w:rPr>
        <w:t>Eveline</w:t>
      </w:r>
      <w:proofErr w:type="spellEnd"/>
      <w:r w:rsidRPr="005A53F0">
        <w:rPr>
          <w:rFonts w:ascii="Calibri" w:hAnsi="Calibri" w:cs="Calibri"/>
          <w:sz w:val="22"/>
          <w:szCs w:val="22"/>
        </w:rPr>
        <w:t xml:space="preserve"> Cosmetics, </w:t>
      </w:r>
      <w:proofErr w:type="spellStart"/>
      <w:r w:rsidRPr="005A53F0">
        <w:rPr>
          <w:rFonts w:ascii="Calibri" w:hAnsi="Calibri" w:cs="Calibri"/>
          <w:sz w:val="22"/>
          <w:szCs w:val="22"/>
        </w:rPr>
        <w:t>Dexeryl</w:t>
      </w:r>
      <w:proofErr w:type="spellEnd"/>
      <w:r w:rsidRPr="005A53F0">
        <w:rPr>
          <w:rFonts w:ascii="Calibri" w:hAnsi="Calibri" w:cs="Calibri"/>
          <w:sz w:val="22"/>
          <w:szCs w:val="22"/>
        </w:rPr>
        <w:t xml:space="preserve">, Fundacja </w:t>
      </w:r>
      <w:proofErr w:type="spellStart"/>
      <w:r w:rsidRPr="005A53F0">
        <w:rPr>
          <w:rFonts w:ascii="Calibri" w:hAnsi="Calibri" w:cs="Calibri"/>
          <w:sz w:val="22"/>
          <w:szCs w:val="22"/>
        </w:rPr>
        <w:t>Amicus</w:t>
      </w:r>
      <w:proofErr w:type="spellEnd"/>
      <w:r w:rsidRPr="005A53F0">
        <w:rPr>
          <w:rFonts w:ascii="Calibri" w:hAnsi="Calibri" w:cs="Calibri"/>
          <w:sz w:val="22"/>
          <w:szCs w:val="22"/>
        </w:rPr>
        <w:t xml:space="preserve">, Manufaktura Zdrowia i Urody oraz </w:t>
      </w:r>
      <w:proofErr w:type="spellStart"/>
      <w:r w:rsidRPr="005A53F0">
        <w:rPr>
          <w:rFonts w:ascii="Calibri" w:hAnsi="Calibri" w:cs="Calibri"/>
          <w:sz w:val="22"/>
          <w:szCs w:val="22"/>
        </w:rPr>
        <w:t>Farmapol</w:t>
      </w:r>
      <w:proofErr w:type="spellEnd"/>
      <w:r w:rsidRPr="005A53F0">
        <w:rPr>
          <w:rFonts w:ascii="Calibri" w:hAnsi="Calibri" w:cs="Calibri"/>
          <w:sz w:val="22"/>
          <w:szCs w:val="22"/>
        </w:rPr>
        <w:t>.</w:t>
      </w:r>
    </w:p>
    <w:sectPr w:rsidR="00B0727E" w:rsidRPr="006118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2C05" w14:textId="77777777" w:rsidR="00EB2280" w:rsidRDefault="00EB2280" w:rsidP="0061185F">
      <w:pPr>
        <w:spacing w:after="0" w:line="240" w:lineRule="auto"/>
      </w:pPr>
      <w:r>
        <w:separator/>
      </w:r>
    </w:p>
  </w:endnote>
  <w:endnote w:type="continuationSeparator" w:id="0">
    <w:p w14:paraId="561DB1DD" w14:textId="77777777" w:rsidR="00EB2280" w:rsidRDefault="00EB2280" w:rsidP="0061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3300" w14:textId="77777777" w:rsidR="00EB2280" w:rsidRDefault="00EB2280" w:rsidP="0061185F">
      <w:pPr>
        <w:spacing w:after="0" w:line="240" w:lineRule="auto"/>
      </w:pPr>
      <w:r>
        <w:separator/>
      </w:r>
    </w:p>
  </w:footnote>
  <w:footnote w:type="continuationSeparator" w:id="0">
    <w:p w14:paraId="7B481B7E" w14:textId="77777777" w:rsidR="00EB2280" w:rsidRDefault="00EB2280" w:rsidP="0061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3CE4" w14:textId="7FE20EAD" w:rsidR="0061185F" w:rsidRDefault="0061185F" w:rsidP="0061185F">
    <w:pPr>
      <w:pStyle w:val="Nagwek"/>
      <w:jc w:val="right"/>
    </w:pPr>
    <w:r w:rsidRPr="0061185F">
      <w:rPr>
        <w:noProof/>
      </w:rPr>
      <w:drawing>
        <wp:inline distT="0" distB="0" distL="0" distR="0" wp14:anchorId="1E59FA10" wp14:editId="2B4A1C02">
          <wp:extent cx="2181224" cy="796556"/>
          <wp:effectExtent l="0" t="0" r="0" b="3810"/>
          <wp:docPr id="1139514203" name="Obraz 1" descr="Obraz zawierający Czcionka, Grafika, kaligrafia, typografi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514203" name="Obraz 1" descr="Obraz zawierający Czcionka, Grafika, kaligrafia, typografia&#10;&#10;Zawartość wygenerowana przez AI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7344" cy="802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9C4AB" w14:textId="77777777" w:rsidR="0061185F" w:rsidRDefault="0061185F" w:rsidP="0061185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E7"/>
    <w:rsid w:val="000C3383"/>
    <w:rsid w:val="0021041C"/>
    <w:rsid w:val="00274037"/>
    <w:rsid w:val="002A3961"/>
    <w:rsid w:val="003869D7"/>
    <w:rsid w:val="00472012"/>
    <w:rsid w:val="004C41A2"/>
    <w:rsid w:val="00514E82"/>
    <w:rsid w:val="005A53F0"/>
    <w:rsid w:val="005B10C4"/>
    <w:rsid w:val="005D2531"/>
    <w:rsid w:val="0061185F"/>
    <w:rsid w:val="006F57FF"/>
    <w:rsid w:val="0092147E"/>
    <w:rsid w:val="00B0727E"/>
    <w:rsid w:val="00B10EFE"/>
    <w:rsid w:val="00C833E7"/>
    <w:rsid w:val="00CD0967"/>
    <w:rsid w:val="00D212D6"/>
    <w:rsid w:val="00D849C0"/>
    <w:rsid w:val="00E4241B"/>
    <w:rsid w:val="00E82BFB"/>
    <w:rsid w:val="00EB2280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D85E"/>
  <w15:chartTrackingRefBased/>
  <w15:docId w15:val="{12266FE6-1B89-433A-B547-769E3C74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3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3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3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3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3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3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3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33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3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3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3E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D253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53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85F"/>
  </w:style>
  <w:style w:type="paragraph" w:styleId="Stopka">
    <w:name w:val="footer"/>
    <w:basedOn w:val="Normalny"/>
    <w:link w:val="StopkaZnak"/>
    <w:uiPriority w:val="99"/>
    <w:unhideWhenUsed/>
    <w:rsid w:val="0061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85F"/>
  </w:style>
  <w:style w:type="character" w:styleId="Odwoaniedokomentarza">
    <w:name w:val="annotation reference"/>
    <w:basedOn w:val="Domylnaczcionkaakapitu"/>
    <w:uiPriority w:val="99"/>
    <w:semiHidden/>
    <w:unhideWhenUsed/>
    <w:rsid w:val="000C3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3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3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3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383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D09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icusfundacja.org/dermabu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642</Words>
  <Characters>4193</Characters>
  <Application>Microsoft Office Word</Application>
  <DocSecurity>0</DocSecurity>
  <Lines>76</Lines>
  <Paragraphs>26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Król, Julia</cp:lastModifiedBy>
  <cp:revision>17</cp:revision>
  <dcterms:created xsi:type="dcterms:W3CDTF">2025-07-18T11:51:00Z</dcterms:created>
  <dcterms:modified xsi:type="dcterms:W3CDTF">2025-08-01T07:05:00Z</dcterms:modified>
</cp:coreProperties>
</file>