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7C73" w14:textId="77777777" w:rsidR="00D67A50" w:rsidRDefault="00D67A50" w:rsidP="00D67A50">
      <w:pPr>
        <w:spacing w:after="120" w:line="240" w:lineRule="auto"/>
        <w:jc w:val="right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>Warszawa, 14.06.24</w:t>
      </w:r>
    </w:p>
    <w:p w14:paraId="24A11CBF" w14:textId="77777777" w:rsidR="00D67A50" w:rsidRDefault="00D67A50" w:rsidP="00D67A50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>Informacja Prasowa</w:t>
      </w:r>
    </w:p>
    <w:p w14:paraId="53D8A47A" w14:textId="77777777" w:rsidR="00D67A50" w:rsidRDefault="00D67A50" w:rsidP="00D67A50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</w:p>
    <w:p w14:paraId="392AB509" w14:textId="77777777" w:rsidR="00D67A50" w:rsidRPr="009E6137" w:rsidRDefault="00D67A50" w:rsidP="00D67A50">
      <w:pPr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</w:p>
    <w:p w14:paraId="1B0930B1" w14:textId="36C2EC4B" w:rsidR="001A661A" w:rsidRDefault="00D67A50" w:rsidP="00D67A50">
      <w:pPr>
        <w:jc w:val="center"/>
        <w:rPr>
          <w:b/>
          <w:bCs/>
        </w:rPr>
      </w:pPr>
      <w:r w:rsidRPr="00D67A50">
        <w:rPr>
          <w:b/>
          <w:bCs/>
        </w:rPr>
        <w:t xml:space="preserve">Mgiełka tonizująca AGE przeciw </w:t>
      </w:r>
      <w:proofErr w:type="spellStart"/>
      <w:r w:rsidRPr="00D67A50">
        <w:rPr>
          <w:b/>
          <w:bCs/>
        </w:rPr>
        <w:t>glikacji</w:t>
      </w:r>
      <w:proofErr w:type="spellEnd"/>
      <w:r w:rsidRPr="00D67A50">
        <w:rPr>
          <w:b/>
          <w:bCs/>
        </w:rPr>
        <w:t>, antyoksydacyjna</w:t>
      </w:r>
    </w:p>
    <w:p w14:paraId="249B5416" w14:textId="7F52E06F" w:rsidR="00D67A50" w:rsidRDefault="00D67A50" w:rsidP="00D67A50">
      <w:pPr>
        <w:jc w:val="center"/>
        <w:rPr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C40B7F7" wp14:editId="6A08571F">
            <wp:simplePos x="0" y="0"/>
            <wp:positionH relativeFrom="column">
              <wp:posOffset>-236855</wp:posOffset>
            </wp:positionH>
            <wp:positionV relativeFrom="paragraph">
              <wp:posOffset>297180</wp:posOffset>
            </wp:positionV>
            <wp:extent cx="3002280" cy="3002280"/>
            <wp:effectExtent l="0" t="0" r="7620" b="7620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14184526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52649" name="Obraz 14184526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8AEBB" w14:textId="0277664C" w:rsidR="00D67A50" w:rsidRDefault="00D67A50" w:rsidP="00D67A50">
      <w:pPr>
        <w:rPr>
          <w:rFonts w:eastAsia="Times New Roman" w:cstheme="minorHAnsi"/>
          <w:color w:val="000000"/>
          <w:kern w:val="36"/>
          <w:lang w:eastAsia="pl-PL"/>
        </w:rPr>
      </w:pPr>
      <w:r w:rsidRPr="0072109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Cena: </w:t>
      </w:r>
      <w:r>
        <w:rPr>
          <w:rFonts w:eastAsia="Times New Roman" w:cstheme="minorHAnsi"/>
          <w:color w:val="000000"/>
          <w:kern w:val="36"/>
          <w:lang w:eastAsia="pl-PL"/>
        </w:rPr>
        <w:t>159</w:t>
      </w:r>
      <w:r w:rsidRPr="00721097">
        <w:rPr>
          <w:rFonts w:eastAsia="Times New Roman" w:cstheme="minorHAnsi"/>
          <w:color w:val="000000"/>
          <w:kern w:val="36"/>
          <w:lang w:eastAsia="pl-PL"/>
        </w:rPr>
        <w:t>,00zł;</w:t>
      </w:r>
      <w:r w:rsidRPr="0072109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Pojemność: </w:t>
      </w:r>
      <w:r>
        <w:rPr>
          <w:rFonts w:eastAsia="Times New Roman" w:cstheme="minorHAnsi"/>
          <w:color w:val="000000"/>
          <w:kern w:val="36"/>
          <w:lang w:eastAsia="pl-PL"/>
        </w:rPr>
        <w:t>20</w:t>
      </w:r>
      <w:r>
        <w:rPr>
          <w:rFonts w:eastAsia="Times New Roman" w:cstheme="minorHAnsi"/>
          <w:color w:val="000000"/>
          <w:kern w:val="36"/>
          <w:lang w:eastAsia="pl-PL"/>
        </w:rPr>
        <w:t>0</w:t>
      </w:r>
      <w:r w:rsidRPr="00721097">
        <w:rPr>
          <w:rFonts w:eastAsia="Times New Roman" w:cstheme="minorHAnsi"/>
          <w:color w:val="000000"/>
          <w:kern w:val="36"/>
          <w:lang w:eastAsia="pl-PL"/>
        </w:rPr>
        <w:t>ml</w:t>
      </w:r>
    </w:p>
    <w:p w14:paraId="36924B4E" w14:textId="2D29A15C" w:rsidR="00D67A50" w:rsidRDefault="00D67A50" w:rsidP="00D67A50">
      <w:pPr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D67A50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Antyoksydacyjna, odmładzająca mgiełka tonizująca. Regeneruje strukturę kolagenu, odwraca skutki </w:t>
      </w:r>
      <w:proofErr w:type="spellStart"/>
      <w:r w:rsidRPr="00D67A50">
        <w:rPr>
          <w:rFonts w:eastAsia="Times New Roman" w:cstheme="minorHAnsi"/>
          <w:b/>
          <w:bCs/>
          <w:color w:val="000000"/>
          <w:kern w:val="36"/>
          <w:lang w:eastAsia="pl-PL"/>
        </w:rPr>
        <w:t>glikacji</w:t>
      </w:r>
      <w:proofErr w:type="spellEnd"/>
      <w:r w:rsidRPr="00D67A50">
        <w:rPr>
          <w:rFonts w:eastAsia="Times New Roman" w:cstheme="minorHAnsi"/>
          <w:b/>
          <w:bCs/>
          <w:color w:val="000000"/>
          <w:kern w:val="36"/>
          <w:lang w:eastAsia="pl-PL"/>
        </w:rPr>
        <w:t>, wzmacnia elastyczność i jędrność skóry.</w:t>
      </w:r>
    </w:p>
    <w:p w14:paraId="37578976" w14:textId="5398992B" w:rsidR="00D67A50" w:rsidRDefault="00D67A50" w:rsidP="00D67A50">
      <w:pPr>
        <w:rPr>
          <w:rFonts w:eastAsia="Times New Roman" w:cstheme="minorHAnsi"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Opis: </w:t>
      </w:r>
      <w:r w:rsidRPr="00D67A50">
        <w:rPr>
          <w:rFonts w:eastAsia="Times New Roman" w:cstheme="minorHAnsi"/>
          <w:color w:val="000000"/>
          <w:kern w:val="36"/>
          <w:lang w:eastAsia="pl-PL"/>
        </w:rPr>
        <w:t xml:space="preserve">Regeneruje strukturę kolagenu odwracając skutki </w:t>
      </w:r>
      <w:proofErr w:type="spellStart"/>
      <w:r w:rsidRPr="00D67A50">
        <w:rPr>
          <w:rFonts w:eastAsia="Times New Roman" w:cstheme="minorHAnsi"/>
          <w:color w:val="000000"/>
          <w:kern w:val="36"/>
          <w:lang w:eastAsia="pl-PL"/>
        </w:rPr>
        <w:t>glikacji</w:t>
      </w:r>
      <w:proofErr w:type="spellEnd"/>
      <w:r w:rsidRPr="00D67A50">
        <w:rPr>
          <w:rFonts w:eastAsia="Times New Roman" w:cstheme="minorHAnsi"/>
          <w:color w:val="000000"/>
          <w:kern w:val="36"/>
          <w:lang w:eastAsia="pl-PL"/>
        </w:rPr>
        <w:t xml:space="preserve">. Dodatkowo wzmacnia elastyczność i jędrność skóry, nawilża i wzmacnia barierę skórną. Jednocześnie uzupełnia poziom naturalnych antyoksydantów. </w:t>
      </w:r>
      <w:proofErr w:type="spellStart"/>
      <w:r w:rsidRPr="00D67A50">
        <w:rPr>
          <w:rFonts w:eastAsia="Times New Roman" w:cstheme="minorHAnsi"/>
          <w:color w:val="000000"/>
          <w:kern w:val="36"/>
          <w:lang w:eastAsia="pl-PL"/>
        </w:rPr>
        <w:t>Detoksykuje</w:t>
      </w:r>
      <w:proofErr w:type="spellEnd"/>
      <w:r w:rsidRPr="00D67A50">
        <w:rPr>
          <w:rFonts w:eastAsia="Times New Roman" w:cstheme="minorHAnsi"/>
          <w:color w:val="000000"/>
          <w:kern w:val="36"/>
          <w:lang w:eastAsia="pl-PL"/>
        </w:rPr>
        <w:t xml:space="preserve"> skórę, przywraca jej blask i chroni ją przed uszkodzeniami UV, wolnymi rodnikami i zanieczyszczeniami środowiska. Bogata formuła aktywna zawiera odwracający skutki </w:t>
      </w:r>
      <w:proofErr w:type="spellStart"/>
      <w:r w:rsidRPr="00D67A50">
        <w:rPr>
          <w:rFonts w:eastAsia="Times New Roman" w:cstheme="minorHAnsi"/>
          <w:color w:val="000000"/>
          <w:kern w:val="36"/>
          <w:lang w:eastAsia="pl-PL"/>
        </w:rPr>
        <w:t>glikacji</w:t>
      </w:r>
      <w:proofErr w:type="spellEnd"/>
      <w:r w:rsidRPr="00D67A50">
        <w:rPr>
          <w:rFonts w:eastAsia="Times New Roman" w:cstheme="minorHAnsi"/>
          <w:color w:val="000000"/>
          <w:kern w:val="36"/>
          <w:lang w:eastAsia="pl-PL"/>
        </w:rPr>
        <w:t xml:space="preserve"> AGE  </w:t>
      </w:r>
      <w:proofErr w:type="spellStart"/>
      <w:r w:rsidRPr="00D67A50">
        <w:rPr>
          <w:rFonts w:eastAsia="Times New Roman" w:cstheme="minorHAnsi"/>
          <w:color w:val="000000"/>
          <w:kern w:val="36"/>
          <w:lang w:eastAsia="pl-PL"/>
        </w:rPr>
        <w:t>Anti</w:t>
      </w:r>
      <w:proofErr w:type="spellEnd"/>
      <w:r w:rsidRPr="00D67A50">
        <w:rPr>
          <w:rFonts w:eastAsia="Times New Roman" w:cstheme="minorHAnsi"/>
          <w:color w:val="000000"/>
          <w:kern w:val="36"/>
          <w:lang w:eastAsia="pl-PL"/>
        </w:rPr>
        <w:t xml:space="preserve">-AGE </w:t>
      </w:r>
      <w:proofErr w:type="spellStart"/>
      <w:r w:rsidRPr="00D67A50">
        <w:rPr>
          <w:rFonts w:eastAsia="Times New Roman" w:cstheme="minorHAnsi"/>
          <w:color w:val="000000"/>
          <w:kern w:val="36"/>
          <w:lang w:eastAsia="pl-PL"/>
        </w:rPr>
        <w:t>Collagen</w:t>
      </w:r>
      <w:proofErr w:type="spellEnd"/>
      <w:r w:rsidRPr="00D67A50">
        <w:rPr>
          <w:rFonts w:eastAsia="Times New Roman" w:cstheme="minorHAnsi"/>
          <w:color w:val="000000"/>
          <w:kern w:val="36"/>
          <w:lang w:eastAsia="pl-PL"/>
        </w:rPr>
        <w:t xml:space="preserve"> </w:t>
      </w:r>
      <w:proofErr w:type="spellStart"/>
      <w:r w:rsidRPr="00D67A50">
        <w:rPr>
          <w:rFonts w:eastAsia="Times New Roman" w:cstheme="minorHAnsi"/>
          <w:color w:val="000000"/>
          <w:kern w:val="36"/>
          <w:lang w:eastAsia="pl-PL"/>
        </w:rPr>
        <w:t>Repair</w:t>
      </w:r>
      <w:proofErr w:type="spellEnd"/>
      <w:r w:rsidRPr="00D67A50">
        <w:rPr>
          <w:rFonts w:eastAsia="Times New Roman" w:cstheme="minorHAnsi"/>
          <w:color w:val="000000"/>
          <w:kern w:val="36"/>
          <w:lang w:eastAsia="pl-PL"/>
        </w:rPr>
        <w:t xml:space="preserve">, ochronny i wzmacniający City </w:t>
      </w:r>
      <w:proofErr w:type="spellStart"/>
      <w:r w:rsidRPr="00D67A50">
        <w:rPr>
          <w:rFonts w:eastAsia="Times New Roman" w:cstheme="minorHAnsi"/>
          <w:color w:val="000000"/>
          <w:kern w:val="36"/>
          <w:lang w:eastAsia="pl-PL"/>
        </w:rPr>
        <w:t>Guard</w:t>
      </w:r>
      <w:proofErr w:type="spellEnd"/>
      <w:r w:rsidRPr="00D67A50">
        <w:rPr>
          <w:rFonts w:eastAsia="Times New Roman" w:cstheme="minorHAnsi"/>
          <w:color w:val="000000"/>
          <w:kern w:val="36"/>
          <w:lang w:eastAsia="pl-PL"/>
        </w:rPr>
        <w:t>™ oraz cenne składniki pochodzenia morskiego jak: ekstrakt z algi czerwonej chrząstnicy kędzierzawej, kolagen morski, hydrolizowana elastyna morska, rewitalizujący glikogen morski.</w:t>
      </w:r>
    </w:p>
    <w:p w14:paraId="65C2E6EF" w14:textId="77777777" w:rsidR="00D67A50" w:rsidRPr="00D67A50" w:rsidRDefault="00D67A50" w:rsidP="00D67A50">
      <w:pPr>
        <w:rPr>
          <w:rFonts w:eastAsia="Times New Roman" w:cstheme="minorHAnsi"/>
          <w:color w:val="000000"/>
          <w:kern w:val="36"/>
          <w:lang w:eastAsia="pl-PL"/>
        </w:rPr>
      </w:pPr>
    </w:p>
    <w:p w14:paraId="26E2813B" w14:textId="77777777" w:rsidR="00D67A50" w:rsidRPr="00D67A50" w:rsidRDefault="00D67A50" w:rsidP="00D67A50">
      <w:pPr>
        <w:rPr>
          <w:b/>
          <w:bCs/>
        </w:rPr>
      </w:pPr>
      <w:r w:rsidRPr="00D67A50">
        <w:rPr>
          <w:b/>
          <w:bCs/>
        </w:rPr>
        <w:t>Zalecenia i wskazania</w:t>
      </w:r>
    </w:p>
    <w:p w14:paraId="5A8481FC" w14:textId="77777777" w:rsidR="00D67A50" w:rsidRDefault="00D67A50" w:rsidP="00D67A50">
      <w:pPr>
        <w:pStyle w:val="Akapitzlist"/>
        <w:numPr>
          <w:ilvl w:val="0"/>
          <w:numId w:val="1"/>
        </w:numPr>
      </w:pPr>
      <w:r>
        <w:t>skóra zmęczona, bez energii, sucha, matowa, szorstka</w:t>
      </w:r>
    </w:p>
    <w:p w14:paraId="071CEF7A" w14:textId="4D96CB49" w:rsidR="00D67A50" w:rsidRDefault="00D67A50" w:rsidP="00D67A50">
      <w:pPr>
        <w:pStyle w:val="Akapitzlist"/>
        <w:numPr>
          <w:ilvl w:val="0"/>
          <w:numId w:val="1"/>
        </w:numPr>
      </w:pPr>
      <w:r>
        <w:t>oznaki przyspieszonego starzenia i fotostarzenia na skutek wolnych rodników i zanieczyszczeń środowiska</w:t>
      </w:r>
    </w:p>
    <w:p w14:paraId="3149C5B6" w14:textId="77777777" w:rsidR="00D67A50" w:rsidRDefault="00D67A50" w:rsidP="00D67A50">
      <w:pPr>
        <w:pStyle w:val="Akapitzlist"/>
        <w:numPr>
          <w:ilvl w:val="0"/>
          <w:numId w:val="1"/>
        </w:numPr>
      </w:pPr>
    </w:p>
    <w:p w14:paraId="1880A755" w14:textId="77777777" w:rsidR="00D67A50" w:rsidRPr="00D67A50" w:rsidRDefault="00D67A50" w:rsidP="00D67A50">
      <w:pPr>
        <w:rPr>
          <w:b/>
          <w:bCs/>
        </w:rPr>
      </w:pPr>
      <w:r w:rsidRPr="00D67A50">
        <w:rPr>
          <w:b/>
          <w:bCs/>
        </w:rPr>
        <w:t>Efekty działania</w:t>
      </w:r>
    </w:p>
    <w:p w14:paraId="1AA03728" w14:textId="77777777" w:rsidR="00D67A50" w:rsidRDefault="00D67A50" w:rsidP="00D67A50">
      <w:pPr>
        <w:pStyle w:val="Akapitzlist"/>
        <w:numPr>
          <w:ilvl w:val="0"/>
          <w:numId w:val="2"/>
        </w:numPr>
      </w:pPr>
      <w:r>
        <w:t>wielopoziomowe odmładzanie</w:t>
      </w:r>
    </w:p>
    <w:p w14:paraId="0F70B3C1" w14:textId="77777777" w:rsidR="00D67A50" w:rsidRDefault="00D67A50" w:rsidP="00D67A50">
      <w:pPr>
        <w:pStyle w:val="Akapitzlist"/>
        <w:numPr>
          <w:ilvl w:val="0"/>
          <w:numId w:val="2"/>
        </w:numPr>
      </w:pPr>
      <w:r>
        <w:t>intensywna redukcja objawów starzenia</w:t>
      </w:r>
    </w:p>
    <w:p w14:paraId="71ACABC2" w14:textId="77777777" w:rsidR="00D67A50" w:rsidRDefault="00D67A50" w:rsidP="00D67A50">
      <w:pPr>
        <w:pStyle w:val="Akapitzlist"/>
        <w:numPr>
          <w:ilvl w:val="0"/>
          <w:numId w:val="2"/>
        </w:numPr>
      </w:pPr>
      <w:r>
        <w:t>odbudowa struktury kolagenu</w:t>
      </w:r>
    </w:p>
    <w:p w14:paraId="0846179C" w14:textId="77777777" w:rsidR="00D67A50" w:rsidRDefault="00D67A50" w:rsidP="00D67A50">
      <w:pPr>
        <w:pStyle w:val="Akapitzlist"/>
        <w:numPr>
          <w:ilvl w:val="0"/>
          <w:numId w:val="2"/>
        </w:numPr>
      </w:pPr>
      <w:r>
        <w:t>stymulacja komórek do aktywności i odnowy</w:t>
      </w:r>
    </w:p>
    <w:p w14:paraId="04045EF8" w14:textId="77777777" w:rsidR="00D67A50" w:rsidRDefault="00D67A50" w:rsidP="00D67A50">
      <w:pPr>
        <w:pStyle w:val="Akapitzlist"/>
        <w:numPr>
          <w:ilvl w:val="0"/>
          <w:numId w:val="2"/>
        </w:numPr>
      </w:pPr>
      <w:r>
        <w:t>redukcja zmarszczek</w:t>
      </w:r>
    </w:p>
    <w:p w14:paraId="36BBF269" w14:textId="77777777" w:rsidR="00D67A50" w:rsidRDefault="00D67A50" w:rsidP="00D67A50">
      <w:pPr>
        <w:pStyle w:val="Akapitzlist"/>
        <w:numPr>
          <w:ilvl w:val="0"/>
          <w:numId w:val="2"/>
        </w:numPr>
      </w:pPr>
      <w:r>
        <w:t>wzmocnienie jędrności i elastyczności</w:t>
      </w:r>
    </w:p>
    <w:p w14:paraId="634F8753" w14:textId="77777777" w:rsidR="00D67A50" w:rsidRDefault="00D67A50" w:rsidP="00D67A50">
      <w:pPr>
        <w:pStyle w:val="Akapitzlist"/>
        <w:numPr>
          <w:ilvl w:val="0"/>
          <w:numId w:val="2"/>
        </w:numPr>
      </w:pPr>
      <w:r>
        <w:t>regeneracja bariery skórnej</w:t>
      </w:r>
    </w:p>
    <w:p w14:paraId="7D076B8B" w14:textId="77777777" w:rsidR="00D67A50" w:rsidRDefault="00D67A50" w:rsidP="00D67A50">
      <w:pPr>
        <w:pStyle w:val="Akapitzlist"/>
        <w:numPr>
          <w:ilvl w:val="0"/>
          <w:numId w:val="2"/>
        </w:numPr>
      </w:pPr>
      <w:r>
        <w:t>skuteczne i długotrwale nawilżenie</w:t>
      </w:r>
    </w:p>
    <w:p w14:paraId="20B59F05" w14:textId="77777777" w:rsidR="00D67A50" w:rsidRDefault="00D67A50" w:rsidP="00D67A50">
      <w:pPr>
        <w:pStyle w:val="Akapitzlist"/>
        <w:numPr>
          <w:ilvl w:val="0"/>
          <w:numId w:val="2"/>
        </w:numPr>
      </w:pPr>
      <w:r>
        <w:lastRenderedPageBreak/>
        <w:t>długofalowa ochrona antyoksydacyjna</w:t>
      </w:r>
    </w:p>
    <w:p w14:paraId="72A24F77" w14:textId="77777777" w:rsidR="00D67A50" w:rsidRDefault="00D67A50" w:rsidP="00D67A50">
      <w:pPr>
        <w:pStyle w:val="Akapitzlist"/>
        <w:numPr>
          <w:ilvl w:val="0"/>
          <w:numId w:val="2"/>
        </w:numPr>
      </w:pPr>
      <w:r>
        <w:t>wyrównanie kolorytu</w:t>
      </w:r>
    </w:p>
    <w:p w14:paraId="6898CF0E" w14:textId="57CF8177" w:rsidR="00D67A50" w:rsidRDefault="00D67A50" w:rsidP="00D67A50">
      <w:pPr>
        <w:pStyle w:val="Akapitzlist"/>
        <w:numPr>
          <w:ilvl w:val="0"/>
          <w:numId w:val="2"/>
        </w:numPr>
      </w:pPr>
      <w:r>
        <w:t>rozświetlenie i wygładzenie skóry</w:t>
      </w:r>
    </w:p>
    <w:p w14:paraId="39FD708D" w14:textId="77777777" w:rsidR="00D67A50" w:rsidRDefault="00D67A50" w:rsidP="00D67A50"/>
    <w:p w14:paraId="0FF71CF9" w14:textId="77777777" w:rsidR="00D67A50" w:rsidRPr="00D67A50" w:rsidRDefault="00D67A50" w:rsidP="00D67A50">
      <w:pPr>
        <w:rPr>
          <w:b/>
          <w:bCs/>
        </w:rPr>
      </w:pPr>
      <w:r w:rsidRPr="00D67A50">
        <w:rPr>
          <w:b/>
          <w:bCs/>
        </w:rPr>
        <w:t>Najważniejsze składniki aktywne</w:t>
      </w:r>
    </w:p>
    <w:p w14:paraId="445982B0" w14:textId="208AF6DB" w:rsidR="00D67A50" w:rsidRDefault="00D67A50" w:rsidP="00D67A50">
      <w:r w:rsidRPr="00D67A50">
        <w:rPr>
          <w:rFonts w:ascii="Segoe UI Symbol" w:hAnsi="Segoe UI Symbol" w:cs="Segoe UI Symbol"/>
          <w:b/>
          <w:bCs/>
        </w:rPr>
        <w:t>✓</w:t>
      </w:r>
      <w:r w:rsidRPr="00D67A50">
        <w:rPr>
          <w:b/>
          <w:bCs/>
        </w:rPr>
        <w:t xml:space="preserve">  </w:t>
      </w:r>
      <w:proofErr w:type="spellStart"/>
      <w:r w:rsidRPr="00D67A50">
        <w:rPr>
          <w:b/>
          <w:bCs/>
        </w:rPr>
        <w:t>Anti</w:t>
      </w:r>
      <w:proofErr w:type="spellEnd"/>
      <w:r w:rsidRPr="00D67A50">
        <w:rPr>
          <w:b/>
          <w:bCs/>
        </w:rPr>
        <w:t xml:space="preserve">-AGE </w:t>
      </w:r>
      <w:proofErr w:type="spellStart"/>
      <w:r w:rsidRPr="00D67A50">
        <w:rPr>
          <w:b/>
          <w:bCs/>
        </w:rPr>
        <w:t>Collagen</w:t>
      </w:r>
      <w:proofErr w:type="spellEnd"/>
      <w:r w:rsidRPr="00D67A50">
        <w:rPr>
          <w:b/>
          <w:bCs/>
        </w:rPr>
        <w:t xml:space="preserve"> </w:t>
      </w:r>
      <w:proofErr w:type="spellStart"/>
      <w:r w:rsidRPr="00D67A50">
        <w:rPr>
          <w:b/>
          <w:bCs/>
        </w:rPr>
        <w:t>Repair</w:t>
      </w:r>
      <w:proofErr w:type="spellEnd"/>
      <w:r w:rsidRPr="00D67A50">
        <w:rPr>
          <w:b/>
          <w:bCs/>
        </w:rPr>
        <w:t xml:space="preserve"> –</w:t>
      </w:r>
      <w:r>
        <w:t xml:space="preserve"> kompleks peptydu </w:t>
      </w:r>
      <w:proofErr w:type="spellStart"/>
      <w:r>
        <w:t>karnozyny</w:t>
      </w:r>
      <w:proofErr w:type="spellEnd"/>
      <w:r>
        <w:t xml:space="preserve">, witaminy B₃ (niacyny) i ekstraktu z egzotycznej rośliny </w:t>
      </w:r>
      <w:proofErr w:type="spellStart"/>
      <w:r>
        <w:t>quinoa</w:t>
      </w:r>
      <w:proofErr w:type="spellEnd"/>
      <w:r>
        <w:t xml:space="preserve">. </w:t>
      </w:r>
      <w:proofErr w:type="spellStart"/>
      <w:r>
        <w:t>Karnozyna</w:t>
      </w:r>
      <w:proofErr w:type="spellEnd"/>
      <w:r>
        <w:t xml:space="preserve"> to </w:t>
      </w:r>
      <w:proofErr w:type="spellStart"/>
      <w:r>
        <w:t>dipeptyd</w:t>
      </w:r>
      <w:proofErr w:type="spellEnd"/>
      <w:r>
        <w:t xml:space="preserve">, który przeciwdziała tworzeniu się produktów AGE w skórze. Dzięki temu chroni włókna skóry właściwej przed </w:t>
      </w:r>
      <w:proofErr w:type="spellStart"/>
      <w:r>
        <w:t>glikacją</w:t>
      </w:r>
      <w:proofErr w:type="spellEnd"/>
      <w:r>
        <w:t xml:space="preserve"> oraz przedwczesną utratą elastyczności i jędrności. Witamina B₃ (niacyna) zmniejsza TEWL (</w:t>
      </w:r>
      <w:proofErr w:type="spellStart"/>
      <w:r>
        <w:t>transepidermalną</w:t>
      </w:r>
      <w:proofErr w:type="spellEnd"/>
      <w:r>
        <w:t xml:space="preserve"> utratę wody przez naskórek), wzmacnia produkcję kolagenu i działa korzystnie na mikrokrążenie skórne. Ekstrakt z </w:t>
      </w:r>
      <w:proofErr w:type="spellStart"/>
      <w:r>
        <w:t>quinoa</w:t>
      </w:r>
      <w:proofErr w:type="spellEnd"/>
      <w:r>
        <w:t xml:space="preserve"> silnie nawilża i regeneruje skórę.</w:t>
      </w:r>
    </w:p>
    <w:p w14:paraId="07D0EE97" w14:textId="0E2D0282" w:rsidR="00D67A50" w:rsidRDefault="00D67A50" w:rsidP="00D67A50">
      <w:r w:rsidRPr="00D67A50">
        <w:rPr>
          <w:rFonts w:ascii="Segoe UI Symbol" w:hAnsi="Segoe UI Symbol" w:cs="Segoe UI Symbol"/>
          <w:b/>
          <w:bCs/>
        </w:rPr>
        <w:t>✓</w:t>
      </w:r>
      <w:r w:rsidRPr="00D67A50">
        <w:rPr>
          <w:b/>
          <w:bCs/>
        </w:rPr>
        <w:t xml:space="preserve">  City </w:t>
      </w:r>
      <w:proofErr w:type="spellStart"/>
      <w:r w:rsidRPr="00D67A50">
        <w:rPr>
          <w:b/>
          <w:bCs/>
        </w:rPr>
        <w:t>Guard</w:t>
      </w:r>
      <w:proofErr w:type="spellEnd"/>
      <w:r w:rsidRPr="00D67A50">
        <w:rPr>
          <w:b/>
          <w:bCs/>
        </w:rPr>
        <w:t>™ –</w:t>
      </w:r>
      <w:r>
        <w:t xml:space="preserve"> antyoksydacyjna formuła wody morskiej z </w:t>
      </w:r>
      <w:proofErr w:type="spellStart"/>
      <w:r>
        <w:t>oligoalginianami</w:t>
      </w:r>
      <w:proofErr w:type="spellEnd"/>
      <w:r>
        <w:t xml:space="preserve"> i </w:t>
      </w:r>
      <w:proofErr w:type="spellStart"/>
      <w:r>
        <w:t>biopteryną</w:t>
      </w:r>
      <w:proofErr w:type="spellEnd"/>
      <w:r>
        <w:t xml:space="preserve">. </w:t>
      </w:r>
      <w:proofErr w:type="spellStart"/>
      <w:r>
        <w:t>Oligoalginiany</w:t>
      </w:r>
      <w:proofErr w:type="spellEnd"/>
      <w:r>
        <w:t xml:space="preserve"> tworzą film ochronny przed wnikaniem agresywnych zanieczyszczeń środowiska, natomiast </w:t>
      </w:r>
      <w:proofErr w:type="spellStart"/>
      <w:r>
        <w:t>biopteryna</w:t>
      </w:r>
      <w:proofErr w:type="spellEnd"/>
      <w:r>
        <w:t xml:space="preserve"> z </w:t>
      </w:r>
      <w:proofErr w:type="spellStart"/>
      <w:r>
        <w:t>mikroalg</w:t>
      </w:r>
      <w:proofErr w:type="spellEnd"/>
      <w:r>
        <w:t xml:space="preserve"> morskich stymuluje syntezę energii ATP i wzmacnia strukturę sieci kolagenowej. W pielęgnacji skóry pod oczami zmniejsza cienie i obrzęki. Pozyskiwana w warunkach stresu arktycznego.</w:t>
      </w:r>
    </w:p>
    <w:p w14:paraId="2A2230D0" w14:textId="6FC5EB9F" w:rsidR="00D67A50" w:rsidRDefault="00D67A50" w:rsidP="00D67A50">
      <w:r w:rsidRPr="00D67A50">
        <w:rPr>
          <w:rFonts w:ascii="Segoe UI Symbol" w:hAnsi="Segoe UI Symbol" w:cs="Segoe UI Symbol"/>
          <w:b/>
          <w:bCs/>
        </w:rPr>
        <w:t>✓</w:t>
      </w:r>
      <w:r w:rsidRPr="00D67A50">
        <w:rPr>
          <w:b/>
          <w:bCs/>
        </w:rPr>
        <w:t xml:space="preserve">  Ekstrakt z algi czerwonej chrząstnicy kędzierzawej</w:t>
      </w:r>
      <w:r>
        <w:t xml:space="preserve"> (krasnorost </w:t>
      </w:r>
      <w:proofErr w:type="spellStart"/>
      <w:r>
        <w:t>Chondrus</w:t>
      </w:r>
      <w:proofErr w:type="spellEnd"/>
      <w:r>
        <w:t xml:space="preserve"> </w:t>
      </w:r>
      <w:proofErr w:type="spellStart"/>
      <w:r>
        <w:t>Crispus</w:t>
      </w:r>
      <w:proofErr w:type="spellEnd"/>
      <w:r>
        <w:t xml:space="preserve">) działa nawilżająco, zmniejsza </w:t>
      </w:r>
      <w:proofErr w:type="spellStart"/>
      <w:r>
        <w:t>transepidermalną</w:t>
      </w:r>
      <w:proofErr w:type="spellEnd"/>
      <w:r>
        <w:t xml:space="preserve"> utratę wody, tworzy polisacharydowy film na powierzchni skóry, wygładza ją i ułatwia jej regenerację. Minerały (w szczególności wapń i magnez) wzmacniają i stymulują keratynizację, wzmagają odporność skóry na czynniki środowiskowe – detergenty, promieniowanie UV, środki drażniące, zanieczyszczenia.</w:t>
      </w:r>
    </w:p>
    <w:p w14:paraId="021BBF8F" w14:textId="7CB756D4" w:rsidR="00D67A50" w:rsidRDefault="00D67A50" w:rsidP="00D67A50">
      <w:pPr>
        <w:rPr>
          <w:b/>
          <w:bCs/>
        </w:rPr>
      </w:pPr>
      <w:r>
        <w:rPr>
          <w:rFonts w:ascii="Segoe UI Symbol" w:hAnsi="Segoe UI Symbol" w:cs="Segoe UI Symbol"/>
        </w:rPr>
        <w:t>✓</w:t>
      </w:r>
      <w:r>
        <w:t xml:space="preserve">  Wśród składników aktywnych także: doskonale nawilżający </w:t>
      </w:r>
      <w:r w:rsidRPr="00D67A50">
        <w:rPr>
          <w:b/>
          <w:bCs/>
        </w:rPr>
        <w:t>kolagen morski</w:t>
      </w:r>
      <w:r>
        <w:t xml:space="preserve"> o potrójnej helisie, </w:t>
      </w:r>
      <w:r w:rsidRPr="00D67A50">
        <w:rPr>
          <w:b/>
          <w:bCs/>
        </w:rPr>
        <w:t>hydrolizowana elastyna morska,</w:t>
      </w:r>
      <w:r>
        <w:t xml:space="preserve"> rewitalizujący </w:t>
      </w:r>
      <w:r w:rsidRPr="00D67A50">
        <w:rPr>
          <w:b/>
          <w:bCs/>
        </w:rPr>
        <w:t>glikogen morski</w:t>
      </w:r>
      <w:r>
        <w:t xml:space="preserve"> oraz naturalny </w:t>
      </w:r>
      <w:r w:rsidRPr="00D67A50">
        <w:rPr>
          <w:b/>
          <w:bCs/>
        </w:rPr>
        <w:t>ekstrakt z miodu.</w:t>
      </w:r>
    </w:p>
    <w:p w14:paraId="15FB7154" w14:textId="77777777" w:rsidR="00D67A50" w:rsidRDefault="00D67A50" w:rsidP="00D67A50">
      <w:pPr>
        <w:rPr>
          <w:b/>
          <w:bCs/>
        </w:rPr>
      </w:pPr>
    </w:p>
    <w:p w14:paraId="6972B009" w14:textId="04702A6E" w:rsidR="00D67A50" w:rsidRDefault="00D67A50" w:rsidP="00D67A50">
      <w:pPr>
        <w:rPr>
          <w:b/>
          <w:bCs/>
        </w:rPr>
      </w:pPr>
      <w:r>
        <w:rPr>
          <w:b/>
          <w:bCs/>
        </w:rPr>
        <w:t>Więcej informacji znajdziesz na:</w:t>
      </w:r>
    </w:p>
    <w:p w14:paraId="6AA228E9" w14:textId="20EAE478" w:rsidR="00D67A50" w:rsidRPr="00D67A50" w:rsidRDefault="006E07D4" w:rsidP="00D67A50">
      <w:hyperlink r:id="rId6" w:history="1">
        <w:r w:rsidRPr="006E07D4">
          <w:rPr>
            <w:rStyle w:val="Hipercze"/>
          </w:rPr>
          <w:t>https://chantarelle.pl/sklep/mgielka-tonizujaca-age-przeciw-glikacji-antyoksydacyjna-d/</w:t>
        </w:r>
      </w:hyperlink>
    </w:p>
    <w:sectPr w:rsidR="00D67A50" w:rsidRPr="00D6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3EF1"/>
    <w:multiLevelType w:val="hybridMultilevel"/>
    <w:tmpl w:val="44CC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B0DDF"/>
    <w:multiLevelType w:val="hybridMultilevel"/>
    <w:tmpl w:val="07802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657">
    <w:abstractNumId w:val="1"/>
  </w:num>
  <w:num w:numId="2" w16cid:durableId="104884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50"/>
    <w:rsid w:val="001A661A"/>
    <w:rsid w:val="006E07D4"/>
    <w:rsid w:val="00D6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5B3A"/>
  <w15:chartTrackingRefBased/>
  <w15:docId w15:val="{05FEBABD-8BF1-4AE0-AE1D-6D9542CD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A5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A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07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mgielka-tonizujaca-age-przeciw-glikacji-antyoksydacyjna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1</cp:revision>
  <dcterms:created xsi:type="dcterms:W3CDTF">2024-06-14T16:48:00Z</dcterms:created>
  <dcterms:modified xsi:type="dcterms:W3CDTF">2024-06-14T16:59:00Z</dcterms:modified>
</cp:coreProperties>
</file>