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8D66" w14:textId="144DD828" w:rsidR="00CB730B" w:rsidRDefault="00CB3B9D" w:rsidP="00CB3B9D">
      <w:pPr>
        <w:jc w:val="right"/>
      </w:pPr>
      <w:r>
        <w:t>Warszawa, 20.01.2025</w:t>
      </w:r>
    </w:p>
    <w:p w14:paraId="48B50214" w14:textId="50D324B5" w:rsidR="00CB3B9D" w:rsidRDefault="00CB3B9D" w:rsidP="00CB3B9D">
      <w:r>
        <w:t>Notatka prasowa</w:t>
      </w:r>
    </w:p>
    <w:p w14:paraId="1CF9FAE0" w14:textId="77777777" w:rsidR="00CB3B9D" w:rsidRDefault="00CB3B9D" w:rsidP="00CB3B9D"/>
    <w:p w14:paraId="2A813D33" w14:textId="77777777" w:rsidR="00CB3B9D" w:rsidRDefault="00CB3B9D" w:rsidP="00CB3B9D">
      <w:pPr>
        <w:jc w:val="center"/>
        <w:rPr>
          <w:b/>
          <w:bCs/>
        </w:rPr>
      </w:pPr>
      <w:r w:rsidRPr="00CB3B9D">
        <w:rPr>
          <w:b/>
          <w:bCs/>
        </w:rPr>
        <w:t xml:space="preserve">Peeling enzymatyczny </w:t>
      </w:r>
      <w:proofErr w:type="spellStart"/>
      <w:r w:rsidRPr="00CB3B9D">
        <w:rPr>
          <w:b/>
          <w:bCs/>
        </w:rPr>
        <w:t>pH</w:t>
      </w:r>
      <w:proofErr w:type="spellEnd"/>
      <w:r w:rsidRPr="00CB3B9D">
        <w:rPr>
          <w:b/>
          <w:bCs/>
        </w:rPr>
        <w:t xml:space="preserve"> 4,5 na przebarwienia </w:t>
      </w:r>
      <w:proofErr w:type="spellStart"/>
      <w:r w:rsidRPr="00CB3B9D">
        <w:rPr>
          <w:b/>
          <w:bCs/>
        </w:rPr>
        <w:t>potrądzikowe</w:t>
      </w:r>
      <w:proofErr w:type="spellEnd"/>
      <w:r w:rsidRPr="00CB3B9D">
        <w:rPr>
          <w:b/>
          <w:bCs/>
        </w:rPr>
        <w:t xml:space="preserve"> i blizny</w:t>
      </w:r>
    </w:p>
    <w:p w14:paraId="74D56A4C" w14:textId="0F83D789" w:rsidR="00CB3B9D" w:rsidRDefault="00CB3B9D" w:rsidP="00CB3B9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9644396" wp14:editId="509E4060">
            <wp:simplePos x="0" y="0"/>
            <wp:positionH relativeFrom="column">
              <wp:posOffset>-442595</wp:posOffset>
            </wp:positionH>
            <wp:positionV relativeFrom="paragraph">
              <wp:posOffset>243840</wp:posOffset>
            </wp:positionV>
            <wp:extent cx="3108960" cy="310896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80436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36166" name="Obraz 2804361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03885" w14:textId="46ED0FCC" w:rsidR="00CB3B9D" w:rsidRPr="00CB3B9D" w:rsidRDefault="00CB3B9D" w:rsidP="00CB3B9D">
      <w:pPr>
        <w:rPr>
          <w:b/>
          <w:bCs/>
        </w:rPr>
      </w:pPr>
    </w:p>
    <w:p w14:paraId="2C2803AA" w14:textId="0E042FA6" w:rsidR="00CB3B9D" w:rsidRDefault="00CB3B9D" w:rsidP="00CB3B9D">
      <w:r w:rsidRPr="00CB3B9D">
        <w:rPr>
          <w:b/>
          <w:bCs/>
        </w:rPr>
        <w:t>Cena:</w:t>
      </w:r>
      <w:r>
        <w:t xml:space="preserve"> 119,25zł</w:t>
      </w:r>
    </w:p>
    <w:p w14:paraId="2EFE94F4" w14:textId="33226A5E" w:rsidR="00CB3B9D" w:rsidRDefault="00CB3B9D" w:rsidP="00CB3B9D">
      <w:r w:rsidRPr="00CB3B9D">
        <w:rPr>
          <w:b/>
          <w:bCs/>
        </w:rPr>
        <w:t>Pojemność</w:t>
      </w:r>
      <w:r>
        <w:t>: 50ml</w:t>
      </w:r>
    </w:p>
    <w:p w14:paraId="1973CDF3" w14:textId="1D8FB2C6" w:rsidR="00CB3B9D" w:rsidRDefault="00CB3B9D" w:rsidP="00CB3B9D">
      <w:r w:rsidRPr="00CB3B9D">
        <w:rPr>
          <w:b/>
          <w:bCs/>
        </w:rPr>
        <w:t>Opis</w:t>
      </w:r>
      <w:r>
        <w:t xml:space="preserve">: </w:t>
      </w:r>
      <w:r w:rsidRPr="00CB3B9D">
        <w:t xml:space="preserve">Rozjaśniający i normalizujący peeling enzymatyczny </w:t>
      </w:r>
      <w:proofErr w:type="spellStart"/>
      <w:r w:rsidRPr="00CB3B9D">
        <w:t>pH</w:t>
      </w:r>
      <w:proofErr w:type="spellEnd"/>
      <w:r w:rsidRPr="00CB3B9D">
        <w:t xml:space="preserve"> 4,5 z kwasem cytrynowym niweluje przebarwienia i blizny </w:t>
      </w:r>
      <w:proofErr w:type="spellStart"/>
      <w:r w:rsidRPr="00CB3B9D">
        <w:t>potrądzikowe</w:t>
      </w:r>
      <w:proofErr w:type="spellEnd"/>
      <w:r w:rsidRPr="00CB3B9D">
        <w:t xml:space="preserve"> oraz reguluje i redukuje wydzielanie </w:t>
      </w:r>
      <w:proofErr w:type="spellStart"/>
      <w:r w:rsidRPr="00CB3B9D">
        <w:t>sebum</w:t>
      </w:r>
      <w:proofErr w:type="spellEnd"/>
      <w:r w:rsidRPr="00CB3B9D">
        <w:t>. Dokładnie oczyszcza skórę z martwych komórek naskórka.</w:t>
      </w:r>
    </w:p>
    <w:p w14:paraId="6877C970" w14:textId="77777777" w:rsidR="00CB3B9D" w:rsidRPr="00CB3B9D" w:rsidRDefault="00CB3B9D" w:rsidP="00CB3B9D">
      <w:pPr>
        <w:rPr>
          <w:b/>
          <w:bCs/>
        </w:rPr>
      </w:pPr>
      <w:r w:rsidRPr="00CB3B9D">
        <w:rPr>
          <w:b/>
          <w:bCs/>
        </w:rPr>
        <w:t>Najważniejsze składniki aktywne</w:t>
      </w:r>
    </w:p>
    <w:p w14:paraId="5677B876" w14:textId="77777777" w:rsidR="00CB3B9D" w:rsidRPr="00CB3B9D" w:rsidRDefault="00CB3B9D" w:rsidP="00CB3B9D">
      <w:r w:rsidRPr="00CB3B9D">
        <w:rPr>
          <w:rFonts w:ascii="Segoe UI Symbol" w:hAnsi="Segoe UI Symbol" w:cs="Segoe UI Symbol"/>
          <w:b/>
          <w:bCs/>
        </w:rPr>
        <w:t>✓</w:t>
      </w:r>
      <w:r w:rsidRPr="00CB3B9D">
        <w:t> </w:t>
      </w:r>
      <w:proofErr w:type="spellStart"/>
      <w:r w:rsidRPr="00CB3B9D">
        <w:rPr>
          <w:b/>
          <w:bCs/>
        </w:rPr>
        <w:t>Keratoline</w:t>
      </w:r>
      <w:proofErr w:type="spellEnd"/>
      <w:r w:rsidRPr="00CB3B9D">
        <w:rPr>
          <w:b/>
          <w:bCs/>
        </w:rPr>
        <w:t>™ </w:t>
      </w:r>
      <w:r w:rsidRPr="00CB3B9D">
        <w:t>to enzymatyczny środek złuszczający delikatnie usuwa martwe komórki, odsłaniając młodszą, zdrowiej wyglądającą skórę.</w:t>
      </w:r>
    </w:p>
    <w:p w14:paraId="49EC5A7D" w14:textId="77777777" w:rsidR="00CB3B9D" w:rsidRPr="00CB3B9D" w:rsidRDefault="00CB3B9D" w:rsidP="00CB3B9D">
      <w:r w:rsidRPr="00CB3B9D">
        <w:rPr>
          <w:rFonts w:ascii="Segoe UI Symbol" w:hAnsi="Segoe UI Symbol" w:cs="Segoe UI Symbol"/>
          <w:b/>
          <w:bCs/>
        </w:rPr>
        <w:t>✓</w:t>
      </w:r>
      <w:r w:rsidRPr="00CB3B9D">
        <w:t> </w:t>
      </w:r>
      <w:r w:rsidRPr="00CB3B9D">
        <w:rPr>
          <w:b/>
          <w:bCs/>
        </w:rPr>
        <w:t>Kwas cytrynowy</w:t>
      </w:r>
      <w:r w:rsidRPr="00CB3B9D">
        <w:t xml:space="preserve"> złuszcza i poprawia parametrów skóry poprzez stymuluję produkcji </w:t>
      </w:r>
      <w:proofErr w:type="spellStart"/>
      <w:r w:rsidRPr="00CB3B9D">
        <w:t>prokolagenu</w:t>
      </w:r>
      <w:proofErr w:type="spellEnd"/>
      <w:r w:rsidRPr="00CB3B9D">
        <w:t xml:space="preserve"> (prekursora kolagenu) oraz poprawę stan skóry właściwej i żywych warstw naskórka.</w:t>
      </w:r>
    </w:p>
    <w:p w14:paraId="0B583C2A" w14:textId="77777777" w:rsidR="00CB3B9D" w:rsidRPr="00CB3B9D" w:rsidRDefault="00CB3B9D" w:rsidP="00CB3B9D">
      <w:r w:rsidRPr="00CB3B9D">
        <w:rPr>
          <w:rFonts w:ascii="Segoe UI Symbol" w:hAnsi="Segoe UI Symbol" w:cs="Segoe UI Symbol"/>
          <w:b/>
          <w:bCs/>
        </w:rPr>
        <w:t>✓</w:t>
      </w:r>
      <w:r w:rsidRPr="00CB3B9D">
        <w:t> </w:t>
      </w:r>
      <w:proofErr w:type="spellStart"/>
      <w:r w:rsidRPr="00CB3B9D">
        <w:rPr>
          <w:b/>
          <w:bCs/>
        </w:rPr>
        <w:t>Nisinoxid</w:t>
      </w:r>
      <w:proofErr w:type="spellEnd"/>
      <w:r w:rsidRPr="00CB3B9D">
        <w:rPr>
          <w:b/>
          <w:bCs/>
        </w:rPr>
        <w:t>®</w:t>
      </w:r>
      <w:r w:rsidRPr="00CB3B9D">
        <w:t xml:space="preserve"> to autorski, opracowany przez ekspertów </w:t>
      </w:r>
      <w:proofErr w:type="spellStart"/>
      <w:r w:rsidRPr="00CB3B9D">
        <w:t>Chantarelle</w:t>
      </w:r>
      <w:proofErr w:type="spellEnd"/>
      <w:r w:rsidRPr="00CB3B9D">
        <w:t xml:space="preserve"> peptydowy system antybakteryjny i antyoksydacyjny. Ma on właściwości odmładzające i regenerujących o potwierdzonej badaniami skuteczności. Wzmacnia ochronę </w:t>
      </w:r>
      <w:proofErr w:type="spellStart"/>
      <w:r w:rsidRPr="00CB3B9D">
        <w:t>mikrobiomu</w:t>
      </w:r>
      <w:proofErr w:type="spellEnd"/>
      <w:r w:rsidRPr="00CB3B9D">
        <w:t xml:space="preserve"> i funkcje bariery skóry.</w:t>
      </w:r>
    </w:p>
    <w:p w14:paraId="5308C710" w14:textId="77777777" w:rsidR="00CB3B9D" w:rsidRPr="00CB3B9D" w:rsidRDefault="00CB3B9D" w:rsidP="00CB3B9D">
      <w:r w:rsidRPr="00CB3B9D">
        <w:rPr>
          <w:rFonts w:ascii="Segoe UI Symbol" w:hAnsi="Segoe UI Symbol" w:cs="Segoe UI Symbol"/>
          <w:b/>
          <w:bCs/>
        </w:rPr>
        <w:t>✓</w:t>
      </w:r>
      <w:r w:rsidRPr="00CB3B9D">
        <w:t> </w:t>
      </w:r>
      <w:proofErr w:type="spellStart"/>
      <w:r w:rsidRPr="00CB3B9D">
        <w:rPr>
          <w:b/>
          <w:bCs/>
        </w:rPr>
        <w:t>Superox</w:t>
      </w:r>
      <w:proofErr w:type="spellEnd"/>
      <w:r w:rsidRPr="00CB3B9D">
        <w:rPr>
          <w:b/>
          <w:bCs/>
        </w:rPr>
        <w:t>-C™</w:t>
      </w:r>
      <w:r w:rsidRPr="00CB3B9D">
        <w:t xml:space="preserve"> – ekstrakt z australijskiej śliwki kakadu o bardzo wysokiej zawartości stabilnej witaminy C. Działa antyoksydacyjnie, stymuluje pro-kolagen I </w:t>
      </w:r>
      <w:proofErr w:type="spellStart"/>
      <w:r w:rsidRPr="00CB3B9D">
        <w:t>i</w:t>
      </w:r>
      <w:proofErr w:type="spellEnd"/>
      <w:r w:rsidRPr="00CB3B9D">
        <w:t xml:space="preserve"> syntezę kwasu hialuronowego. Wygładza zmarszczki, rozjaśnia przebarwienia.</w:t>
      </w:r>
    </w:p>
    <w:p w14:paraId="12C9864F" w14:textId="77777777" w:rsidR="00CB3B9D" w:rsidRPr="00CB3B9D" w:rsidRDefault="00CB3B9D" w:rsidP="00CB3B9D">
      <w:r w:rsidRPr="00CB3B9D">
        <w:rPr>
          <w:rFonts w:ascii="Segoe UI Symbol" w:hAnsi="Segoe UI Symbol" w:cs="Segoe UI Symbol"/>
          <w:b/>
          <w:bCs/>
        </w:rPr>
        <w:t>✓</w:t>
      </w:r>
      <w:r w:rsidRPr="00CB3B9D">
        <w:t>  Formułę aktywną uzupełnia regenerujący </w:t>
      </w:r>
      <w:r w:rsidRPr="00CB3B9D">
        <w:rPr>
          <w:b/>
          <w:bCs/>
        </w:rPr>
        <w:t>olej z awokado</w:t>
      </w:r>
      <w:r w:rsidRPr="00CB3B9D">
        <w:t> i odmładzająca </w:t>
      </w:r>
      <w:r w:rsidRPr="00CB3B9D">
        <w:rPr>
          <w:b/>
          <w:bCs/>
        </w:rPr>
        <w:t>witamina E</w:t>
      </w:r>
      <w:r w:rsidRPr="00CB3B9D">
        <w:t>.</w:t>
      </w:r>
    </w:p>
    <w:p w14:paraId="269EDF37" w14:textId="77777777" w:rsidR="00CB3B9D" w:rsidRPr="00CB3B9D" w:rsidRDefault="00CB3B9D" w:rsidP="00CB3B9D">
      <w:pPr>
        <w:rPr>
          <w:b/>
          <w:bCs/>
        </w:rPr>
      </w:pPr>
      <w:r w:rsidRPr="00CB3B9D">
        <w:rPr>
          <w:b/>
          <w:bCs/>
        </w:rPr>
        <w:t>Wskazania</w:t>
      </w:r>
    </w:p>
    <w:p w14:paraId="37E5F548" w14:textId="77777777" w:rsidR="00CB3B9D" w:rsidRPr="00CB3B9D" w:rsidRDefault="00CB3B9D" w:rsidP="00CB3B9D">
      <w:pPr>
        <w:numPr>
          <w:ilvl w:val="0"/>
          <w:numId w:val="1"/>
        </w:numPr>
      </w:pPr>
      <w:r w:rsidRPr="00CB3B9D">
        <w:t>skóra tłusta, trądzikowa</w:t>
      </w:r>
    </w:p>
    <w:p w14:paraId="0BFF9CC2" w14:textId="77777777" w:rsidR="00CB3B9D" w:rsidRPr="00CB3B9D" w:rsidRDefault="00CB3B9D" w:rsidP="00CB3B9D">
      <w:pPr>
        <w:numPr>
          <w:ilvl w:val="0"/>
          <w:numId w:val="1"/>
        </w:numPr>
      </w:pPr>
      <w:r w:rsidRPr="00CB3B9D">
        <w:t>skóra mieszana</w:t>
      </w:r>
    </w:p>
    <w:p w14:paraId="682D6A88" w14:textId="77777777" w:rsidR="00CB3B9D" w:rsidRPr="00CB3B9D" w:rsidRDefault="00CB3B9D" w:rsidP="00CB3B9D">
      <w:pPr>
        <w:numPr>
          <w:ilvl w:val="0"/>
          <w:numId w:val="1"/>
        </w:numPr>
      </w:pPr>
      <w:r w:rsidRPr="00CB3B9D">
        <w:t xml:space="preserve">przebarwienia pozapalne, </w:t>
      </w:r>
      <w:proofErr w:type="spellStart"/>
      <w:r w:rsidRPr="00CB3B9D">
        <w:t>potrądzikowe</w:t>
      </w:r>
      <w:proofErr w:type="spellEnd"/>
      <w:r w:rsidRPr="00CB3B9D">
        <w:t xml:space="preserve"> i blizny</w:t>
      </w:r>
    </w:p>
    <w:p w14:paraId="315CDC1E" w14:textId="77777777" w:rsidR="00CB3B9D" w:rsidRPr="00CB3B9D" w:rsidRDefault="00CB3B9D" w:rsidP="00CB3B9D">
      <w:pPr>
        <w:numPr>
          <w:ilvl w:val="0"/>
          <w:numId w:val="1"/>
        </w:numPr>
      </w:pPr>
      <w:r w:rsidRPr="00CB3B9D">
        <w:t>podrażnienia i objawy zmian zapalnych</w:t>
      </w:r>
    </w:p>
    <w:p w14:paraId="52753647" w14:textId="77777777" w:rsidR="00CB3B9D" w:rsidRPr="00CB3B9D" w:rsidRDefault="00CB3B9D" w:rsidP="00CB3B9D">
      <w:pPr>
        <w:numPr>
          <w:ilvl w:val="0"/>
          <w:numId w:val="1"/>
        </w:numPr>
      </w:pPr>
      <w:r w:rsidRPr="00CB3B9D">
        <w:t>nierówny koloryt i nierównomierna struktura skóry z rozszerzonymi porami</w:t>
      </w:r>
    </w:p>
    <w:p w14:paraId="75B0114A" w14:textId="77777777" w:rsidR="00CB3B9D" w:rsidRPr="00CB3B9D" w:rsidRDefault="00CB3B9D" w:rsidP="00CB3B9D">
      <w:pPr>
        <w:numPr>
          <w:ilvl w:val="0"/>
          <w:numId w:val="1"/>
        </w:numPr>
      </w:pPr>
      <w:r w:rsidRPr="00CB3B9D">
        <w:t>dla wszystkich fototypów skóry, także dla skóry z ciemną karnacją</w:t>
      </w:r>
    </w:p>
    <w:p w14:paraId="7E94395E" w14:textId="77777777" w:rsidR="00CB3B9D" w:rsidRPr="00CB3B9D" w:rsidRDefault="00CB3B9D" w:rsidP="00CB3B9D">
      <w:r w:rsidRPr="00CB3B9D">
        <w:t> </w:t>
      </w:r>
    </w:p>
    <w:p w14:paraId="1769C429" w14:textId="77777777" w:rsidR="00CB3B9D" w:rsidRPr="00CB3B9D" w:rsidRDefault="00CB3B9D" w:rsidP="00CB3B9D">
      <w:pPr>
        <w:rPr>
          <w:b/>
          <w:bCs/>
        </w:rPr>
      </w:pPr>
      <w:r w:rsidRPr="00CB3B9D">
        <w:rPr>
          <w:b/>
          <w:bCs/>
        </w:rPr>
        <w:lastRenderedPageBreak/>
        <w:t>Efekt działania</w:t>
      </w:r>
    </w:p>
    <w:p w14:paraId="4F9719DB" w14:textId="77777777" w:rsidR="00CB3B9D" w:rsidRPr="00CB3B9D" w:rsidRDefault="00CB3B9D" w:rsidP="00CB3B9D">
      <w:pPr>
        <w:numPr>
          <w:ilvl w:val="0"/>
          <w:numId w:val="2"/>
        </w:numPr>
      </w:pPr>
      <w:r w:rsidRPr="00CB3B9D">
        <w:t xml:space="preserve">redukcja pozapalnych zmian pigmentacyjnych, regulacja </w:t>
      </w:r>
      <w:proofErr w:type="spellStart"/>
      <w:r w:rsidRPr="00CB3B9D">
        <w:t>melanogenezy</w:t>
      </w:r>
      <w:proofErr w:type="spellEnd"/>
    </w:p>
    <w:p w14:paraId="72C7D2E7" w14:textId="77777777" w:rsidR="00CB3B9D" w:rsidRPr="00CB3B9D" w:rsidRDefault="00CB3B9D" w:rsidP="00CB3B9D">
      <w:pPr>
        <w:numPr>
          <w:ilvl w:val="0"/>
          <w:numId w:val="2"/>
        </w:numPr>
      </w:pPr>
      <w:r w:rsidRPr="00CB3B9D">
        <w:t xml:space="preserve">regulacja wydzielania </w:t>
      </w:r>
      <w:proofErr w:type="spellStart"/>
      <w:r w:rsidRPr="00CB3B9D">
        <w:t>sebum</w:t>
      </w:r>
      <w:proofErr w:type="spellEnd"/>
      <w:r w:rsidRPr="00CB3B9D">
        <w:t>, redukcja porów i objawów stanów zapalnych</w:t>
      </w:r>
    </w:p>
    <w:p w14:paraId="76F2DAC8" w14:textId="77777777" w:rsidR="00CB3B9D" w:rsidRPr="00CB3B9D" w:rsidRDefault="00CB3B9D" w:rsidP="00CB3B9D">
      <w:pPr>
        <w:numPr>
          <w:ilvl w:val="0"/>
          <w:numId w:val="2"/>
        </w:numPr>
      </w:pPr>
      <w:r w:rsidRPr="00CB3B9D">
        <w:t>działanie przeciwzapalne i antybakteryjne</w:t>
      </w:r>
    </w:p>
    <w:p w14:paraId="5DC01607" w14:textId="77777777" w:rsidR="00CB3B9D" w:rsidRPr="00CB3B9D" w:rsidRDefault="00CB3B9D" w:rsidP="00CB3B9D">
      <w:pPr>
        <w:numPr>
          <w:ilvl w:val="0"/>
          <w:numId w:val="2"/>
        </w:numPr>
      </w:pPr>
      <w:r w:rsidRPr="00CB3B9D">
        <w:t>naprawa uszkodzeń na skutek działania: wolnych rodników, smogu, bakterii</w:t>
      </w:r>
    </w:p>
    <w:p w14:paraId="2D19EF9F" w14:textId="77777777" w:rsidR="00CB3B9D" w:rsidRPr="00CB3B9D" w:rsidRDefault="00CB3B9D" w:rsidP="00CB3B9D">
      <w:pPr>
        <w:numPr>
          <w:ilvl w:val="0"/>
          <w:numId w:val="2"/>
        </w:numPr>
      </w:pPr>
      <w:r w:rsidRPr="00CB3B9D">
        <w:t>przywrócenie równowagi kwasowo-zasadowej skóry, ochrona przed patogenami</w:t>
      </w:r>
    </w:p>
    <w:p w14:paraId="51991947" w14:textId="77777777" w:rsidR="00CB3B9D" w:rsidRDefault="00CB3B9D" w:rsidP="00CB3B9D"/>
    <w:sectPr w:rsidR="00CB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9425B"/>
    <w:multiLevelType w:val="multilevel"/>
    <w:tmpl w:val="D2C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A77D7"/>
    <w:multiLevelType w:val="multilevel"/>
    <w:tmpl w:val="AE4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004349">
    <w:abstractNumId w:val="0"/>
  </w:num>
  <w:num w:numId="2" w16cid:durableId="52926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8"/>
    <w:rsid w:val="006D26B2"/>
    <w:rsid w:val="00853610"/>
    <w:rsid w:val="009C4688"/>
    <w:rsid w:val="00BA13DD"/>
    <w:rsid w:val="00CB3B9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1DCE"/>
  <w15:chartTrackingRefBased/>
  <w15:docId w15:val="{9293A514-D7C7-4C66-B801-A89D397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6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6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6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6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6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6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6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6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6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6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2025-01-20T07:56:00Z</dcterms:created>
  <dcterms:modified xsi:type="dcterms:W3CDTF">2025-01-20T07:59:00Z</dcterms:modified>
</cp:coreProperties>
</file>