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F5CB" w14:textId="740A1C34" w:rsidR="00BE3ECA" w:rsidRPr="00504018" w:rsidRDefault="00BE3ECA" w:rsidP="00BE3ECA">
      <w:pPr>
        <w:spacing w:before="100" w:beforeAutospacing="1" w:after="100" w:afterAutospacing="1" w:line="240" w:lineRule="auto"/>
        <w:jc w:val="right"/>
        <w:rPr>
          <w:rFonts w:eastAsia="Times New Roman" w:cstheme="minorHAnsi"/>
          <w:lang w:eastAsia="pl-PL"/>
        </w:rPr>
      </w:pPr>
      <w:r w:rsidRPr="00504018">
        <w:rPr>
          <w:rFonts w:eastAsia="Times New Roman" w:cstheme="minorHAnsi"/>
          <w:lang w:eastAsia="pl-PL"/>
        </w:rPr>
        <w:t xml:space="preserve">Warszawa, </w:t>
      </w:r>
      <w:r w:rsidR="00066B4C">
        <w:rPr>
          <w:rFonts w:eastAsia="Times New Roman" w:cstheme="minorHAnsi"/>
          <w:lang w:eastAsia="pl-PL"/>
        </w:rPr>
        <w:t>23.07.</w:t>
      </w:r>
      <w:r w:rsidRPr="00504018">
        <w:rPr>
          <w:rFonts w:eastAsia="Times New Roman" w:cstheme="minorHAnsi"/>
          <w:lang w:eastAsia="pl-PL"/>
        </w:rPr>
        <w:t>202</w:t>
      </w:r>
      <w:r w:rsidR="009B5C01">
        <w:rPr>
          <w:rFonts w:eastAsia="Times New Roman" w:cstheme="minorHAnsi"/>
          <w:lang w:eastAsia="pl-PL"/>
        </w:rPr>
        <w:t>5</w:t>
      </w:r>
      <w:r w:rsidR="001B0AF1">
        <w:rPr>
          <w:rFonts w:eastAsia="Times New Roman" w:cstheme="minorHAnsi"/>
          <w:lang w:eastAsia="pl-PL"/>
        </w:rPr>
        <w:t xml:space="preserve"> r</w:t>
      </w:r>
      <w:r w:rsidRPr="00504018">
        <w:rPr>
          <w:rFonts w:eastAsia="Times New Roman" w:cstheme="minorHAnsi"/>
          <w:lang w:eastAsia="pl-PL"/>
        </w:rPr>
        <w:t>.</w:t>
      </w:r>
    </w:p>
    <w:p w14:paraId="731D5772" w14:textId="77777777" w:rsidR="00BE3ECA" w:rsidRPr="00EB383F" w:rsidRDefault="00BE3ECA" w:rsidP="00BE3ECA">
      <w:pPr>
        <w:spacing w:before="100" w:beforeAutospacing="1" w:after="100" w:afterAutospacing="1" w:line="240" w:lineRule="auto"/>
        <w:rPr>
          <w:rFonts w:eastAsia="Times New Roman" w:cstheme="minorHAnsi"/>
          <w:b/>
          <w:bCs/>
          <w:i/>
          <w:iCs/>
          <w:color w:val="767171" w:themeColor="background2" w:themeShade="80"/>
          <w:sz w:val="20"/>
          <w:szCs w:val="20"/>
          <w:lang w:eastAsia="pl-PL"/>
        </w:rPr>
      </w:pPr>
      <w:r w:rsidRPr="00504018">
        <w:rPr>
          <w:rFonts w:eastAsia="Times New Roman" w:cstheme="minorHAnsi"/>
          <w:b/>
          <w:bCs/>
          <w:i/>
          <w:iCs/>
          <w:color w:val="767171" w:themeColor="background2" w:themeShade="80"/>
          <w:sz w:val="20"/>
          <w:szCs w:val="20"/>
          <w:lang w:eastAsia="pl-PL"/>
        </w:rPr>
        <w:t xml:space="preserve">Informacja prasowa </w:t>
      </w:r>
    </w:p>
    <w:p w14:paraId="1B94D7C2" w14:textId="77777777" w:rsidR="00066B4C" w:rsidRDefault="00066B4C" w:rsidP="00066B4C">
      <w:pPr>
        <w:jc w:val="center"/>
        <w:rPr>
          <w:b/>
          <w:bCs/>
          <w:sz w:val="28"/>
          <w:szCs w:val="28"/>
        </w:rPr>
      </w:pPr>
      <w:r>
        <w:rPr>
          <w:b/>
          <w:bCs/>
          <w:sz w:val="28"/>
          <w:szCs w:val="28"/>
        </w:rPr>
        <w:t>Zaskakujące źródło nawodnienia? Postaw na sok jabłkowy!</w:t>
      </w:r>
    </w:p>
    <w:p w14:paraId="3825E706" w14:textId="77777777" w:rsidR="00066B4C" w:rsidRDefault="00066B4C" w:rsidP="00066B4C">
      <w:pPr>
        <w:jc w:val="both"/>
        <w:rPr>
          <w:b/>
          <w:bCs/>
        </w:rPr>
      </w:pPr>
      <w:r>
        <w:rPr>
          <w:b/>
          <w:bCs/>
        </w:rPr>
        <w:t>Lato to okres, w którym szczególnie powinniśmy dbać o nawodnienie. Zwłaszcza w upalne dni nasze ciało potrzebuje większej ilości płynów, ale też mikroelementów, które tracimy podczas pocenia się. Dobrym sposobem na jego wsparcie jest włączenie do diety soku jabłkowego, który doskonale wesprze gospodarkę wodno-elektrolitową organizmu.</w:t>
      </w:r>
    </w:p>
    <w:p w14:paraId="211C97D7" w14:textId="478CC970" w:rsidR="00066B4C" w:rsidRDefault="00066B4C" w:rsidP="00066B4C">
      <w:pPr>
        <w:jc w:val="both"/>
      </w:pPr>
      <w:r>
        <w:t>Woda jest niezbędna do prawidłowego funkcjonowania wszystkich organów, w tym między innymi mózgu – pomaga dostarczać składniki odżywcze do wszystkich komórek ciała i usuwać z nich zbędne substancje. W reakcji na wysokie temperatury ludzkie ciało wydala znaczne ilości wody, bo w ten sposób próbuje się schłodzić. Wraz z wodą, pocąc się, tracimy cenne elektrolity, takie jak sód, potas, wapń i magnez, co bywa niebezpieczne, bo ich niedobór skutkuje m.in. osłabieniem mięśni i zaburzeniami rytmu serca</w:t>
      </w:r>
      <w:r w:rsidR="004A7C2A">
        <w:rPr>
          <w:rStyle w:val="Odwoanieprzypisudolnego"/>
        </w:rPr>
        <w:footnoteReference w:id="2"/>
      </w:r>
      <w:r>
        <w:t xml:space="preserve">. Z tego powodu warto latem sięgać po soki owocowe jako jeden ze sposobów nawodnienia naszego organizmu, np. po sok jabłkowy, będący źródłem cennych elektrolitów obok substancji odżywczych. </w:t>
      </w:r>
    </w:p>
    <w:p w14:paraId="60F9D198" w14:textId="77777777" w:rsidR="00066B4C" w:rsidRDefault="00066B4C" w:rsidP="00066B4C">
      <w:pPr>
        <w:jc w:val="both"/>
        <w:rPr>
          <w:b/>
          <w:bCs/>
        </w:rPr>
      </w:pPr>
      <w:r>
        <w:rPr>
          <w:b/>
          <w:bCs/>
        </w:rPr>
        <w:t>Sok jabłkowy – wartościowe źródło nawodnienia</w:t>
      </w:r>
    </w:p>
    <w:p w14:paraId="6AEAA0CA" w14:textId="0903FFA9" w:rsidR="00066B4C" w:rsidRDefault="00066B4C" w:rsidP="00066B4C">
      <w:pPr>
        <w:jc w:val="both"/>
      </w:pPr>
      <w:r>
        <w:t>Sok jabłkowy to naturalny sposób na letnie orzeźwienie i nawodnienie organizmu. Pochodzi w 100% z owoców – powstaje bez dodatku jakichkolwiek substancji słodzących, konserwantów, sztucznych aromatów czy barwników. Znajdziemy w nim głównie wodę (prawie 90%) pochodzącą z jabłek, z których jest wyprodukowany oraz dodatkowo różne fitoskładniki, za które tak bardzo je cenimy. Dzięki składnikom mineralnym pochodzącym z owoców, rola soku jabłkowego wykracza poza gaszenie pragnienia: sok ten sprawdzi się jako wsparcie w utrzymaniu równowagi wodno-elektrolitowej w upalne dni, zwłaszcza w te bardziej aktywne. W niedawnych badaniach dowiedziono, że picie soku jabłkowego po wysiłku fizycznym wykazuje – poza nawodnieniem – korzystne działanie na układ odpornościowy</w:t>
      </w:r>
      <w:r w:rsidR="004A7C2A">
        <w:rPr>
          <w:rStyle w:val="Odwoanieprzypisudolnego"/>
        </w:rPr>
        <w:footnoteReference w:id="3"/>
      </w:r>
      <w:r>
        <w:t>.</w:t>
      </w:r>
    </w:p>
    <w:p w14:paraId="462746CA" w14:textId="77777777" w:rsidR="00066B4C" w:rsidRDefault="00066B4C" w:rsidP="00066B4C">
      <w:pPr>
        <w:jc w:val="both"/>
        <w:rPr>
          <w:b/>
          <w:bCs/>
        </w:rPr>
      </w:pPr>
      <w:r>
        <w:rPr>
          <w:b/>
          <w:bCs/>
        </w:rPr>
        <w:t>Porcja potasu na letnie upały</w:t>
      </w:r>
    </w:p>
    <w:p w14:paraId="6BD39251" w14:textId="6690DDFB" w:rsidR="00066B4C" w:rsidRDefault="00066B4C" w:rsidP="00066B4C">
      <w:pPr>
        <w:jc w:val="both"/>
      </w:pPr>
      <w:r>
        <w:t xml:space="preserve">Zarówno po treningu, jak i w pracy, czy podróży sok jabłkowy będzie pracować na nasze dobre samopoczucie. Ma to związek z obecnym w nim potasem – jednym z mikroelementów, o którego niedobór szczególnie łatwo latem. Potas ma potwierdzony naukowo korzystny wpływ na gospodarkę wodną organizmu, pomaga również w utrzymaniu prawidłowego ciśnienia krwi i wpływa znacząco na układ nerwowy. Przy niedoborze potasu możemy mieć problemy z koncentracją, odczuwać senność i ogólny spadek wydolności, dlatego im więcej wody wypacamy, tym więcej potasu powinniśmy przyjmować wraz z jedzeniem i piciem. Tu warto zaznaczyć, że szklanka soku jabłkowego o pojemności 200 ml dostarcza średnio 220 </w:t>
      </w:r>
      <w:r w:rsidR="00A3506E">
        <w:t>m</w:t>
      </w:r>
      <w:r>
        <w:t xml:space="preserve">g tego składnika, co pokrywa 11% dziennych Referencyjnych Wartości Spożycia (RWS) dla osoby dorosłej. </w:t>
      </w:r>
    </w:p>
    <w:p w14:paraId="2EA10C96" w14:textId="77777777" w:rsidR="00066B4C" w:rsidRDefault="00066B4C" w:rsidP="00066B4C">
      <w:pPr>
        <w:jc w:val="both"/>
        <w:rPr>
          <w:b/>
          <w:bCs/>
        </w:rPr>
      </w:pPr>
      <w:r>
        <w:rPr>
          <w:b/>
          <w:bCs/>
        </w:rPr>
        <w:t>Nawodnienie i nie tylko</w:t>
      </w:r>
    </w:p>
    <w:p w14:paraId="736CA457" w14:textId="3B4252FA" w:rsidR="00066B4C" w:rsidRDefault="00066B4C" w:rsidP="00066B4C">
      <w:pPr>
        <w:jc w:val="both"/>
      </w:pPr>
      <w:r>
        <w:t>Sok jabłkowy to dobry wybór na lato także z innych powodów. Poza potasem jest cennym źródłem polifenoli, czyli antyoksydantów chroniących komórki przed wolnymi rodnikami i zmniejszających ryzyko chorób sercowo-naczyniowych</w:t>
      </w:r>
      <w:r w:rsidR="004A7C2A">
        <w:rPr>
          <w:rStyle w:val="Odwoanieprzypisudolnego"/>
        </w:rPr>
        <w:footnoteReference w:id="4"/>
      </w:r>
      <w:r>
        <w:t>. W jednej szklance soku jabłkowego znajdziemy aż od 50 do 100 mg polifenoli, a jeśli będzie to sok przecierowy lub mętny – nawet więcej niż w jabłku zjedzonym na surowo. Dzieje się tak dlatego, że w procesie produkcji do soku trafiają dodatkowe polifenole z pestek i skórek, które normalnie wyrzucamy</w:t>
      </w:r>
      <w:r w:rsidR="004A7C2A">
        <w:rPr>
          <w:rStyle w:val="Odwoanieprzypisudolnego"/>
        </w:rPr>
        <w:footnoteReference w:id="5"/>
      </w:r>
      <w:r>
        <w:t>. Kolejną mocną stroną soku jabłkowego jest niska wartość energetyczna (tylko 45 kcal w 100 ml), a w przypadku soku mętnego również zawartość błonnika w postaci pektyn. Błonnik jest znany z tego, że usprawnia trawienie i dokarmia mikrobiotę jelitową, a jednocześnie bywa sprzymierzeńcem w prewencji cukrzycy oraz otyłości</w:t>
      </w:r>
      <w:r w:rsidR="004A7C2A">
        <w:rPr>
          <w:rStyle w:val="Odwoanieprzypisudolnego"/>
        </w:rPr>
        <w:footnoteReference w:id="6"/>
      </w:r>
      <w:r>
        <w:t>.</w:t>
      </w:r>
    </w:p>
    <w:p w14:paraId="29E9933F" w14:textId="77777777" w:rsidR="00066B4C" w:rsidRDefault="00066B4C" w:rsidP="00066B4C">
      <w:pPr>
        <w:jc w:val="both"/>
        <w:rPr>
          <w:b/>
          <w:bCs/>
        </w:rPr>
      </w:pPr>
      <w:r>
        <w:rPr>
          <w:b/>
          <w:bCs/>
        </w:rPr>
        <w:t>Płynny owoc = lepsza dieta</w:t>
      </w:r>
    </w:p>
    <w:p w14:paraId="00C29243" w14:textId="0D18B96C" w:rsidR="00066B4C" w:rsidRDefault="00066B4C" w:rsidP="00066B4C">
      <w:pPr>
        <w:jc w:val="both"/>
      </w:pPr>
      <w:r>
        <w:t>Nawadniając się latem przy pomocy soku jabłkowego, łatwiej zadbamy o właściwy bilans składników odżywczych w naszym jadłospisie. Jak dowodzą badania, regularne spożywanie jabłek, także w formie soków, poprawia ogólną jakość naszej diety</w:t>
      </w:r>
      <w:r w:rsidR="004A7C2A">
        <w:rPr>
          <w:rStyle w:val="Odwoanieprzypisudolnego"/>
        </w:rPr>
        <w:footnoteReference w:id="7"/>
      </w:r>
      <w:r>
        <w:t xml:space="preserve">. Ta z kolei powinna być różnorodna i obfitować w makro- i mikroelementy, które najłatwiej czerpać z warzyw i owoców. Nie bez przyczyny i polskie, i światowe zalecenia żywieniowe mówią o minimum 400 g warzyw i owoców dziennie, spożywanych w podziale na 5 porcji. W takiej diecie jest miejsce również na soki, ponieważ szklanka soku owocowego lub warzywnego to porcja owocowo-warzywna, jedna z 5 zalecanych. Każdy, komu zależy na dobrym zdrowiu, powinien więc wcielić w życie zasadę 5 porcji, a latem powiedzieć „tak” sokowemu nawodnieniu.  </w:t>
      </w:r>
    </w:p>
    <w:p w14:paraId="4371B48F" w14:textId="77777777" w:rsidR="00066B4C" w:rsidRDefault="00066B4C" w:rsidP="00066B4C">
      <w:pPr>
        <w:jc w:val="both"/>
      </w:pPr>
    </w:p>
    <w:p w14:paraId="7C28AFD5" w14:textId="77777777" w:rsidR="00066B4C" w:rsidRDefault="00066B4C" w:rsidP="00066B4C">
      <w:pPr>
        <w:tabs>
          <w:tab w:val="left" w:pos="555"/>
          <w:tab w:val="left" w:pos="8060"/>
        </w:tabs>
        <w:spacing w:after="0"/>
        <w:jc w:val="both"/>
        <w:rPr>
          <w:rFonts w:ascii="Calibri" w:hAnsi="Calibri" w:cs="Calibri"/>
        </w:rPr>
      </w:pPr>
    </w:p>
    <w:p w14:paraId="3FEE7A89" w14:textId="77777777" w:rsidR="00066B4C" w:rsidRDefault="00066B4C" w:rsidP="00066B4C">
      <w:pPr>
        <w:tabs>
          <w:tab w:val="left" w:pos="555"/>
          <w:tab w:val="left" w:pos="8060"/>
        </w:tabs>
        <w:spacing w:after="0"/>
        <w:jc w:val="both"/>
        <w:rPr>
          <w:rFonts w:cstheme="minorHAnsi"/>
          <w:b/>
          <w:bCs/>
        </w:rPr>
      </w:pPr>
      <w:r>
        <w:rPr>
          <w:rFonts w:cstheme="minorHAnsi"/>
          <w:b/>
          <w:bCs/>
        </w:rPr>
        <w:t>KONTAKT DLA MEDIÓW:</w:t>
      </w:r>
      <w:r>
        <w:rPr>
          <w:rFonts w:cstheme="minorHAnsi"/>
          <w:b/>
          <w:bCs/>
        </w:rPr>
        <w:tab/>
      </w:r>
    </w:p>
    <w:p w14:paraId="3ADFB2DC" w14:textId="77777777" w:rsidR="00066B4C" w:rsidRDefault="00066B4C" w:rsidP="00066B4C">
      <w:pPr>
        <w:tabs>
          <w:tab w:val="left" w:pos="555"/>
        </w:tabs>
        <w:spacing w:after="0"/>
        <w:jc w:val="both"/>
        <w:rPr>
          <w:rFonts w:cstheme="minorHAnsi"/>
        </w:rPr>
      </w:pPr>
      <w:r>
        <w:rPr>
          <w:rFonts w:cstheme="minorHAnsi"/>
        </w:rPr>
        <w:t>Patrycja Kamińska</w:t>
      </w:r>
    </w:p>
    <w:p w14:paraId="32DD7AA3" w14:textId="77777777" w:rsidR="00066B4C" w:rsidRDefault="00066B4C" w:rsidP="00066B4C">
      <w:pPr>
        <w:tabs>
          <w:tab w:val="left" w:pos="555"/>
        </w:tabs>
        <w:spacing w:after="0"/>
        <w:jc w:val="both"/>
        <w:rPr>
          <w:rFonts w:cstheme="minorHAnsi"/>
        </w:rPr>
      </w:pPr>
      <w:r>
        <w:rPr>
          <w:rFonts w:cstheme="minorHAnsi"/>
        </w:rPr>
        <w:t>www.prhub.eu</w:t>
      </w:r>
    </w:p>
    <w:p w14:paraId="75B69B73" w14:textId="77777777" w:rsidR="00066B4C" w:rsidRDefault="00066B4C" w:rsidP="00066B4C">
      <w:pPr>
        <w:tabs>
          <w:tab w:val="left" w:pos="555"/>
        </w:tabs>
        <w:spacing w:after="0"/>
        <w:jc w:val="both"/>
        <w:rPr>
          <w:rFonts w:cstheme="minorHAnsi"/>
          <w:lang w:val="en-US"/>
        </w:rPr>
      </w:pPr>
      <w:r>
        <w:rPr>
          <w:rFonts w:cstheme="minorHAnsi"/>
          <w:lang w:val="en-US"/>
        </w:rPr>
        <w:t>e-mail: patrycja.kaminska@prhub.eu</w:t>
      </w:r>
    </w:p>
    <w:p w14:paraId="79767B9E" w14:textId="77777777" w:rsidR="00066B4C" w:rsidRPr="00066B4C" w:rsidRDefault="00066B4C" w:rsidP="00066B4C">
      <w:pPr>
        <w:rPr>
          <w:rFonts w:ascii="Times New Roman" w:eastAsia="Times New Roman" w:hAnsi="Times New Roman" w:cs="Times New Roman"/>
          <w:sz w:val="24"/>
          <w:szCs w:val="24"/>
          <w:lang w:eastAsia="pl-PL"/>
        </w:rPr>
      </w:pPr>
      <w:r w:rsidRPr="00066B4C">
        <w:rPr>
          <w:rFonts w:cstheme="minorHAnsi"/>
        </w:rPr>
        <w:t>tel. +48 </w:t>
      </w:r>
      <w:r w:rsidRPr="00066B4C">
        <w:rPr>
          <w:rFonts w:ascii="Aptos" w:eastAsia="Times New Roman" w:hAnsi="Aptos" w:cs="Times New Roman"/>
          <w:color w:val="000000"/>
          <w:sz w:val="20"/>
          <w:szCs w:val="20"/>
          <w:lang w:eastAsia="pl-PL"/>
        </w:rPr>
        <w:t>575 000 239</w:t>
      </w:r>
    </w:p>
    <w:p w14:paraId="51714B84" w14:textId="77777777" w:rsidR="00066B4C" w:rsidRPr="00066B4C" w:rsidRDefault="00066B4C" w:rsidP="00066B4C">
      <w:pPr>
        <w:tabs>
          <w:tab w:val="left" w:pos="555"/>
        </w:tabs>
        <w:spacing w:after="0"/>
        <w:jc w:val="both"/>
        <w:rPr>
          <w:rFonts w:cstheme="minorHAnsi"/>
        </w:rPr>
      </w:pPr>
    </w:p>
    <w:p w14:paraId="026AEF2F" w14:textId="77777777" w:rsidR="00066B4C" w:rsidRPr="00066B4C" w:rsidRDefault="00066B4C" w:rsidP="00066B4C">
      <w:pPr>
        <w:tabs>
          <w:tab w:val="left" w:pos="555"/>
        </w:tabs>
        <w:spacing w:after="0"/>
        <w:jc w:val="both"/>
        <w:rPr>
          <w:rFonts w:cstheme="minorHAnsi"/>
        </w:rPr>
      </w:pPr>
    </w:p>
    <w:p w14:paraId="5B668496" w14:textId="77777777" w:rsidR="00066B4C" w:rsidRDefault="00066B4C" w:rsidP="00066B4C">
      <w:pPr>
        <w:tabs>
          <w:tab w:val="left" w:pos="555"/>
        </w:tabs>
        <w:spacing w:after="0"/>
        <w:jc w:val="both"/>
        <w:rPr>
          <w:rFonts w:cstheme="minorHAnsi"/>
        </w:rPr>
      </w:pPr>
      <w:r>
        <w:rPr>
          <w:rFonts w:cstheme="minorHAnsi"/>
        </w:rPr>
        <w:t>dr inż. Barbara Groele</w:t>
      </w:r>
    </w:p>
    <w:p w14:paraId="06F95646" w14:textId="77777777" w:rsidR="00066B4C" w:rsidRDefault="00066B4C" w:rsidP="00066B4C">
      <w:pPr>
        <w:tabs>
          <w:tab w:val="left" w:pos="555"/>
        </w:tabs>
        <w:spacing w:after="0"/>
        <w:jc w:val="both"/>
        <w:rPr>
          <w:rFonts w:cstheme="minorHAnsi"/>
        </w:rPr>
      </w:pPr>
      <w:r>
        <w:rPr>
          <w:rFonts w:cstheme="minorHAnsi"/>
        </w:rPr>
        <w:t xml:space="preserve">Stowarzyszenie Krajowa Unia Producentów Soków, Sekretarz Generalny </w:t>
      </w:r>
    </w:p>
    <w:p w14:paraId="266F7580" w14:textId="77777777" w:rsidR="00066B4C" w:rsidRDefault="00066B4C" w:rsidP="00066B4C">
      <w:pPr>
        <w:tabs>
          <w:tab w:val="left" w:pos="555"/>
        </w:tabs>
        <w:spacing w:after="0"/>
        <w:jc w:val="both"/>
        <w:rPr>
          <w:rFonts w:cstheme="minorHAnsi"/>
          <w:lang w:val="en-US"/>
        </w:rPr>
      </w:pPr>
      <w:r>
        <w:rPr>
          <w:rFonts w:cstheme="minorHAnsi"/>
          <w:lang w:val="en-US"/>
        </w:rPr>
        <w:t>e-mail: b.groele@kups.org.pl</w:t>
      </w:r>
    </w:p>
    <w:p w14:paraId="1CFB8093" w14:textId="77777777" w:rsidR="00066B4C" w:rsidRDefault="00066B4C" w:rsidP="00066B4C">
      <w:pPr>
        <w:tabs>
          <w:tab w:val="left" w:pos="555"/>
        </w:tabs>
        <w:spacing w:after="0"/>
        <w:jc w:val="both"/>
        <w:rPr>
          <w:rFonts w:cstheme="minorHAnsi"/>
        </w:rPr>
      </w:pPr>
      <w:r>
        <w:rPr>
          <w:rFonts w:cstheme="minorHAnsi"/>
        </w:rPr>
        <w:t xml:space="preserve">tel. 22 606 38 63 </w:t>
      </w:r>
    </w:p>
    <w:p w14:paraId="77804F68" w14:textId="77777777" w:rsidR="00066B4C" w:rsidRDefault="00066B4C" w:rsidP="00066B4C">
      <w:pPr>
        <w:tabs>
          <w:tab w:val="left" w:pos="555"/>
        </w:tabs>
        <w:spacing w:after="0"/>
        <w:jc w:val="both"/>
        <w:rPr>
          <w:rFonts w:cstheme="minorHAnsi"/>
        </w:rPr>
      </w:pPr>
    </w:p>
    <w:p w14:paraId="107337FA" w14:textId="77777777" w:rsidR="00066B4C" w:rsidRDefault="00066B4C" w:rsidP="00066B4C">
      <w:pPr>
        <w:tabs>
          <w:tab w:val="left" w:pos="555"/>
        </w:tabs>
        <w:jc w:val="both"/>
        <w:rPr>
          <w:rFonts w:cstheme="minorHAnsi"/>
          <w:b/>
          <w:bCs/>
          <w:color w:val="808080" w:themeColor="background1" w:themeShade="80"/>
          <w:sz w:val="14"/>
          <w:szCs w:val="14"/>
        </w:rPr>
      </w:pPr>
      <w:r>
        <w:rPr>
          <w:rFonts w:cstheme="minorHAnsi"/>
          <w:b/>
          <w:bCs/>
          <w:color w:val="808080" w:themeColor="background1" w:themeShade="80"/>
          <w:sz w:val="14"/>
          <w:szCs w:val="14"/>
        </w:rPr>
        <w:t xml:space="preserve">O KUPS </w:t>
      </w:r>
    </w:p>
    <w:p w14:paraId="782DEFAE" w14:textId="7BF001F1" w:rsidR="00066B4C" w:rsidRPr="00066B4C" w:rsidRDefault="00066B4C" w:rsidP="00066B4C">
      <w:pPr>
        <w:spacing w:before="120" w:after="120"/>
        <w:jc w:val="both"/>
        <w:rPr>
          <w:rFonts w:cstheme="minorHAnsi"/>
          <w:color w:val="808080" w:themeColor="background1" w:themeShade="80"/>
          <w:sz w:val="14"/>
          <w:szCs w:val="14"/>
        </w:rPr>
      </w:pPr>
      <w:r>
        <w:rPr>
          <w:rFonts w:cstheme="minorHAnsi"/>
          <w:color w:val="808080" w:themeColor="background1" w:themeShade="80"/>
          <w:sz w:val="14"/>
          <w:szCs w:val="14"/>
        </w:rPr>
        <w:t>Stowarzyszenie Krajowa Unia Producentów Soków (KUPS) to organizacja non profit zrzeszająca oraz integrująca producentów soków, nektarów i napojów z owoców i warzyw. Reprezentuje firmy dostarczające na rynek krajowy około 70% soków owocowych i warzywnych oraz zagęszczonych soków owocowych i warzywnych w Polsce. Stowarzyszenie współpracuje z instytucjami naukowymi, laboratoriami badawczymi, dostawcami półproduktów, maszyn i opakowań. Jest również aktywnym członkiem Stowarzyszenia AIJN (Europejskie Stowarzyszenie Soków Owocowych). W trosce o konsumentów, dokłada starań, aby stale zapewniać wysoką jakość produktów na rynku. W tym celu Stowarzyszenie KUPS przy współpracy z EQCS powołało system samokontroli przemysłowej DSK (Dobrowolny System Kontroli soków i nektarów), którego celem jest dbanie o wysoką jakość produktów dostarczanych konsumentom przez branżę. Wdrożenie systemu praktycznie wyeliminowało nieprawidłowości w procesie produkcji soków. Obecnie Polska branża sokownicza jest w grupie nielicznych liderów UE, u których sporadycznie występujące nieprawidłowości są na bieżąco weryfikowane i usuwane.</w:t>
      </w:r>
    </w:p>
    <w:p w14:paraId="1550E8BD" w14:textId="77777777" w:rsidR="00066B4C" w:rsidRDefault="00066B4C" w:rsidP="00066B4C">
      <w:pPr>
        <w:jc w:val="both"/>
        <w:rPr>
          <w:rFonts w:cstheme="minorHAnsi"/>
          <w:b/>
          <w:bCs/>
        </w:rPr>
      </w:pPr>
    </w:p>
    <w:p w14:paraId="4EA46BDA" w14:textId="568984C4" w:rsidR="0010155C" w:rsidRPr="00E373C3" w:rsidRDefault="0010155C" w:rsidP="00066B4C">
      <w:pPr>
        <w:jc w:val="center"/>
      </w:pPr>
    </w:p>
    <w:sectPr w:rsidR="0010155C" w:rsidRPr="00E373C3" w:rsidSect="001B5548">
      <w:headerReference w:type="default" r:id="rId11"/>
      <w:footerReference w:type="default" r:id="rId12"/>
      <w:pgSz w:w="11906" w:h="16838"/>
      <w:pgMar w:top="2127" w:right="991" w:bottom="1985" w:left="709" w:header="4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9BE49" w14:textId="77777777" w:rsidR="00C50659" w:rsidRDefault="00C50659">
      <w:pPr>
        <w:spacing w:after="0" w:line="240" w:lineRule="auto"/>
      </w:pPr>
      <w:r>
        <w:separator/>
      </w:r>
    </w:p>
  </w:endnote>
  <w:endnote w:type="continuationSeparator" w:id="0">
    <w:p w14:paraId="417B3FC9" w14:textId="77777777" w:rsidR="00C50659" w:rsidRDefault="00C50659">
      <w:pPr>
        <w:spacing w:after="0" w:line="240" w:lineRule="auto"/>
      </w:pPr>
      <w:r>
        <w:continuationSeparator/>
      </w:r>
    </w:p>
  </w:endnote>
  <w:endnote w:type="continuationNotice" w:id="1">
    <w:p w14:paraId="43E9CCB2" w14:textId="77777777" w:rsidR="00C50659" w:rsidRDefault="00C50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Cond"/>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Light">
    <w:panose1 w:val="020B0502040204020203"/>
    <w:charset w:val="EE"/>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1B8E" w14:textId="77777777" w:rsidR="00EC03F6" w:rsidRPr="00AD4E92" w:rsidRDefault="0043700A">
    <w:pPr>
      <w:pStyle w:val="Stopka"/>
      <w:jc w:val="center"/>
      <w:rPr>
        <w:color w:val="002060"/>
        <w:sz w:val="16"/>
        <w:szCs w:val="16"/>
      </w:rPr>
    </w:pPr>
    <w:r w:rsidRPr="006B0139">
      <w:rPr>
        <w:rFonts w:cs="Lao UI"/>
        <w:noProof/>
        <w:color w:val="000000"/>
        <w:sz w:val="36"/>
        <w:szCs w:val="36"/>
        <w:lang w:eastAsia="pl-PL"/>
      </w:rPr>
      <mc:AlternateContent>
        <mc:Choice Requires="wps">
          <w:drawing>
            <wp:anchor distT="4294967294" distB="4294967294" distL="114300" distR="114300" simplePos="0" relativeHeight="251658241" behindDoc="0" locked="0" layoutInCell="1" allowOverlap="1" wp14:anchorId="10162F9B" wp14:editId="3E2D10D2">
              <wp:simplePos x="0" y="0"/>
              <wp:positionH relativeFrom="column">
                <wp:posOffset>2403475</wp:posOffset>
              </wp:positionH>
              <wp:positionV relativeFrom="paragraph">
                <wp:posOffset>-266701</wp:posOffset>
              </wp:positionV>
              <wp:extent cx="1704975" cy="0"/>
              <wp:effectExtent l="0" t="0" r="0" b="0"/>
              <wp:wrapNone/>
              <wp:docPr id="4"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94E01DB" id="Łącznik prosty 3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25pt,-21pt" to="3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" strokecolor="#ffc000" strokeweight=".5pt">
              <v:stroke joinstyle="miter"/>
              <o:lock v:ext="edit" shapetype="f"/>
            </v:line>
          </w:pict>
        </mc:Fallback>
      </mc:AlternateContent>
    </w:r>
    <w:r w:rsidRPr="006B0139">
      <w:rPr>
        <w:color w:val="000000"/>
        <w:sz w:val="16"/>
        <w:szCs w:val="16"/>
      </w:rPr>
      <w:t>Program sfinansowany ze środków Funduszu Promocji Owoców i Warzyw.</w:t>
    </w:r>
    <w:r w:rsidRPr="006B0139">
      <w:rPr>
        <w:noProof/>
        <w:color w:val="000000"/>
        <w:sz w:val="16"/>
        <w:szCs w:val="16"/>
        <w:lang w:eastAsia="pl-PL"/>
      </w:rPr>
      <w:br/>
    </w:r>
    <w:r w:rsidRPr="006B0139">
      <w:rPr>
        <w:color w:val="000000"/>
        <w:sz w:val="16"/>
        <w:szCs w:val="16"/>
      </w:rPr>
      <w:t>Organizator Stowarzyszenie Krajowa Unia Producentów Soków.</w:t>
    </w:r>
    <w:r w:rsidRPr="00AD4E92">
      <w:rPr>
        <w:color w:val="002060"/>
        <w:sz w:val="16"/>
        <w:szCs w:val="16"/>
      </w:rPr>
      <w:br/>
    </w:r>
  </w:p>
  <w:p w14:paraId="39AD21F4" w14:textId="77777777" w:rsidR="00EC03F6" w:rsidRPr="008458E6" w:rsidRDefault="0043700A">
    <w:pPr>
      <w:pStyle w:val="Stopka"/>
      <w:jc w:val="center"/>
      <w:rPr>
        <w:rFonts w:ascii="Segoe UI Light" w:hAnsi="Segoe UI Light"/>
        <w:b/>
        <w:color w:val="002060"/>
        <w:sz w:val="16"/>
        <w:szCs w:val="16"/>
      </w:rPr>
    </w:pPr>
    <w:r w:rsidRPr="008458E6">
      <w:rPr>
        <w:rFonts w:ascii="Segoe UI Light" w:hAnsi="Segoe UI Light"/>
        <w:b/>
        <w:color w:val="002060"/>
        <w:sz w:val="16"/>
        <w:szCs w:val="16"/>
      </w:rPr>
      <w:t>www.kups.</w:t>
    </w:r>
    <w:r>
      <w:rPr>
        <w:rFonts w:ascii="Segoe UI Light" w:hAnsi="Segoe UI Light"/>
        <w:b/>
        <w:color w:val="002060"/>
        <w:sz w:val="16"/>
        <w:szCs w:val="16"/>
      </w:rPr>
      <w:t>org.</w:t>
    </w:r>
    <w:r w:rsidRPr="008458E6">
      <w:rPr>
        <w:rFonts w:ascii="Segoe UI Light" w:hAnsi="Segoe UI Light"/>
        <w:b/>
        <w:color w:val="002060"/>
        <w:sz w:val="16"/>
        <w:szCs w:val="16"/>
      </w:rPr>
      <w: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17C7" w14:textId="77777777" w:rsidR="00C50659" w:rsidRDefault="00C50659">
      <w:pPr>
        <w:spacing w:after="0" w:line="240" w:lineRule="auto"/>
      </w:pPr>
      <w:r>
        <w:separator/>
      </w:r>
    </w:p>
  </w:footnote>
  <w:footnote w:type="continuationSeparator" w:id="0">
    <w:p w14:paraId="25F77B2D" w14:textId="77777777" w:rsidR="00C50659" w:rsidRDefault="00C50659">
      <w:pPr>
        <w:spacing w:after="0" w:line="240" w:lineRule="auto"/>
      </w:pPr>
      <w:r>
        <w:continuationSeparator/>
      </w:r>
    </w:p>
  </w:footnote>
  <w:footnote w:type="continuationNotice" w:id="1">
    <w:p w14:paraId="22096352" w14:textId="77777777" w:rsidR="00C50659" w:rsidRDefault="00C50659">
      <w:pPr>
        <w:spacing w:after="0" w:line="240" w:lineRule="auto"/>
      </w:pPr>
    </w:p>
  </w:footnote>
  <w:footnote w:id="2">
    <w:p w14:paraId="7F18A3C7" w14:textId="57E74F2C" w:rsidR="004A7C2A" w:rsidRDefault="004A7C2A">
      <w:pPr>
        <w:pStyle w:val="Tekstprzypisudolnego"/>
      </w:pPr>
      <w:r>
        <w:rPr>
          <w:rStyle w:val="Odwoanieprzypisudolnego"/>
        </w:rPr>
        <w:footnoteRef/>
      </w:r>
      <w:r>
        <w:t xml:space="preserve"> Za: Włodarek D., Szkoła Główna Gospodarstwa Wiejskiego w Warszawie, </w:t>
      </w:r>
      <w:hyperlink r:id="rId1" w:history="1">
        <w:r>
          <w:rPr>
            <w:rStyle w:val="Hipercze"/>
          </w:rPr>
          <w:t>https://apetytnapolskie.com/nawodnienie-latem-pamietaj-o-polskich-warzywach-i-owocach/</w:t>
        </w:r>
      </w:hyperlink>
      <w:r>
        <w:t xml:space="preserve"> [dostęp 3.07.2025 r.].</w:t>
      </w:r>
    </w:p>
  </w:footnote>
  <w:footnote w:id="3">
    <w:p w14:paraId="7973B0D6" w14:textId="3BAEC7AF" w:rsidR="004A7C2A" w:rsidRPr="004A7C2A" w:rsidRDefault="004A7C2A">
      <w:pPr>
        <w:pStyle w:val="Tekstprzypisudolnego"/>
        <w:rPr>
          <w:lang w:val="en-US"/>
        </w:rPr>
      </w:pPr>
      <w:r>
        <w:rPr>
          <w:rStyle w:val="Odwoanieprzypisudolnego"/>
        </w:rPr>
        <w:footnoteRef/>
      </w:r>
      <w:r w:rsidRPr="004A7C2A">
        <w:rPr>
          <w:lang w:val="en-US"/>
        </w:rPr>
        <w:t xml:space="preserve"> </w:t>
      </w:r>
      <w:r>
        <w:rPr>
          <w:lang w:val="en-US"/>
        </w:rPr>
        <w:t>Valder S, Staltner R, Bizjak D.A,  </w:t>
      </w:r>
      <w:r>
        <w:rPr>
          <w:i/>
          <w:iCs/>
          <w:lang w:val="en-US"/>
        </w:rPr>
        <w:t>Effect of Sugar- and Polyphenol-Rich, Diluted Cloudy Apple Juice on the Intestinal Barrier after Moderate Endurance Exercise and in Ultra-Marathon Runners</w:t>
      </w:r>
      <w:r>
        <w:rPr>
          <w:lang w:val="en-US"/>
        </w:rPr>
        <w:t>, Nutrients 2024, 16, 1353. //doi.org/10.3390/nu16091353</w:t>
      </w:r>
    </w:p>
  </w:footnote>
  <w:footnote w:id="4">
    <w:p w14:paraId="55359395" w14:textId="5338A9D7" w:rsidR="004A7C2A" w:rsidRPr="004A7C2A" w:rsidRDefault="004A7C2A" w:rsidP="004A7C2A">
      <w:pPr>
        <w:pStyle w:val="Default"/>
        <w:rPr>
          <w:rFonts w:asciiTheme="minorHAnsi" w:hAnsiTheme="minorHAnsi" w:cstheme="minorBidi"/>
          <w:color w:val="auto"/>
          <w:kern w:val="2"/>
          <w:sz w:val="20"/>
          <w:szCs w:val="20"/>
        </w:rPr>
      </w:pPr>
      <w:r>
        <w:rPr>
          <w:rStyle w:val="Odwoanieprzypisudolnego"/>
        </w:rPr>
        <w:footnoteRef/>
      </w:r>
      <w:r w:rsidRPr="004A7C2A">
        <w:rPr>
          <w:lang w:val="nl-NL"/>
        </w:rPr>
        <w:t xml:space="preserve"> </w:t>
      </w:r>
      <w:r>
        <w:rPr>
          <w:rFonts w:asciiTheme="minorHAnsi" w:hAnsiTheme="minorHAnsi" w:cstheme="minorBidi"/>
          <w:color w:val="auto"/>
          <w:kern w:val="2"/>
          <w:sz w:val="20"/>
          <w:szCs w:val="20"/>
          <w:lang w:val="nl-NL"/>
        </w:rPr>
        <w:t xml:space="preserve">Vallée Marcotte B, Verheyde M, Pomerleau S, et al. </w:t>
      </w:r>
      <w:r>
        <w:rPr>
          <w:rFonts w:asciiTheme="minorHAnsi" w:hAnsiTheme="minorHAnsi" w:cstheme="minorBidi"/>
          <w:color w:val="auto"/>
          <w:kern w:val="2"/>
          <w:sz w:val="20"/>
          <w:szCs w:val="20"/>
          <w:lang w:val="en-US"/>
        </w:rPr>
        <w:t xml:space="preserve">Health Benefits of Apple Juice Consumption: A Review of Interventional Trials on Humans. </w:t>
      </w:r>
      <w:r>
        <w:rPr>
          <w:rFonts w:asciiTheme="minorHAnsi" w:hAnsiTheme="minorHAnsi" w:cstheme="minorBidi"/>
          <w:color w:val="auto"/>
          <w:kern w:val="2"/>
          <w:sz w:val="20"/>
          <w:szCs w:val="20"/>
        </w:rPr>
        <w:t>Nutrients 2022;14(4) doi: 10.3390/nu14040821 [published Online First: 20220216]</w:t>
      </w:r>
    </w:p>
  </w:footnote>
  <w:footnote w:id="5">
    <w:p w14:paraId="39EAF011" w14:textId="5C4FD5A4" w:rsidR="004A7C2A" w:rsidRDefault="004A7C2A">
      <w:pPr>
        <w:pStyle w:val="Tekstprzypisudolnego"/>
      </w:pPr>
      <w:r>
        <w:rPr>
          <w:rStyle w:val="Odwoanieprzypisudolnego"/>
        </w:rPr>
        <w:footnoteRef/>
      </w:r>
      <w:r>
        <w:t xml:space="preserve"> Pańczyk M. i in., „Przegląd badań nad występowaniem cukru w owocach, warzywach i sokach”, WUM.</w:t>
      </w:r>
    </w:p>
  </w:footnote>
  <w:footnote w:id="6">
    <w:p w14:paraId="7A761C9B" w14:textId="3A5AEE2C" w:rsidR="004A7C2A" w:rsidRPr="004A7C2A" w:rsidRDefault="004A7C2A">
      <w:pPr>
        <w:pStyle w:val="Tekstprzypisudolnego"/>
        <w:rPr>
          <w:lang w:val="en-US"/>
        </w:rPr>
      </w:pPr>
      <w:r>
        <w:rPr>
          <w:rStyle w:val="Odwoanieprzypisudolnego"/>
        </w:rPr>
        <w:footnoteRef/>
      </w:r>
      <w:r w:rsidRPr="004A7C2A">
        <w:rPr>
          <w:lang w:val="en-US"/>
        </w:rPr>
        <w:t xml:space="preserve"> </w:t>
      </w:r>
      <w:r>
        <w:rPr>
          <w:lang w:val="en-US"/>
        </w:rPr>
        <w:t xml:space="preserve">WHO, </w:t>
      </w:r>
      <w:r>
        <w:rPr>
          <w:i/>
          <w:iCs/>
          <w:lang w:val="en-US"/>
        </w:rPr>
        <w:t>Pocket guide for a healthy diet,</w:t>
      </w:r>
      <w:r>
        <w:rPr>
          <w:lang w:val="en-US"/>
        </w:rPr>
        <w:t xml:space="preserve"> dz. cyt.</w:t>
      </w:r>
    </w:p>
  </w:footnote>
  <w:footnote w:id="7">
    <w:p w14:paraId="25B9035B" w14:textId="77777777" w:rsidR="004A7C2A" w:rsidRDefault="004A7C2A" w:rsidP="004A7C2A">
      <w:pPr>
        <w:spacing w:after="0"/>
        <w:rPr>
          <w:sz w:val="20"/>
          <w:szCs w:val="20"/>
        </w:rPr>
      </w:pPr>
      <w:r>
        <w:rPr>
          <w:rStyle w:val="Odwoanieprzypisudolnego"/>
        </w:rPr>
        <w:footnoteRef/>
      </w:r>
      <w:r w:rsidRPr="004A7C2A">
        <w:rPr>
          <w:lang w:val="en-US"/>
        </w:rPr>
        <w:t xml:space="preserve"> </w:t>
      </w:r>
      <w:r>
        <w:rPr>
          <w:sz w:val="20"/>
          <w:szCs w:val="20"/>
          <w:lang w:val="en-US"/>
        </w:rPr>
        <w:t xml:space="preserve">Nicklas TA, O'Neil CE, Fulgoni VL. Consumption of various forms of apples is associated with a better nutrient intake and improved nutrient adequacy in diets of children: National Health and Nutrition Examination Survey 2003-2010. </w:t>
      </w:r>
      <w:r>
        <w:rPr>
          <w:sz w:val="20"/>
          <w:szCs w:val="20"/>
        </w:rPr>
        <w:t>Food and Nutrition Research 2015;59 doi: 10.3402/fnr.v59.25948</w:t>
      </w:r>
    </w:p>
    <w:p w14:paraId="088E123E" w14:textId="45C27A59" w:rsidR="004A7C2A" w:rsidRDefault="004A7C2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83B2" w14:textId="7FB8D43C" w:rsidR="00EC03F6" w:rsidRPr="006B0139" w:rsidRDefault="00E02C66">
    <w:pPr>
      <w:rPr>
        <w:rStyle w:val="Pogrubienie"/>
        <w:rFonts w:ascii="Aptos Display" w:hAnsi="Aptos Display"/>
        <w:bCs w:val="0"/>
        <w:color w:val="009E47"/>
        <w:sz w:val="40"/>
        <w:szCs w:val="40"/>
      </w:rPr>
    </w:pPr>
    <w:r>
      <w:rPr>
        <w:noProof/>
      </w:rPr>
      <w:drawing>
        <wp:anchor distT="0" distB="0" distL="114300" distR="114300" simplePos="0" relativeHeight="251658242" behindDoc="0" locked="0" layoutInCell="1" allowOverlap="1" wp14:anchorId="6D66F6B5" wp14:editId="4E00CC6C">
          <wp:simplePos x="0" y="0"/>
          <wp:positionH relativeFrom="margin">
            <wp:posOffset>5239385</wp:posOffset>
          </wp:positionH>
          <wp:positionV relativeFrom="paragraph">
            <wp:posOffset>313690</wp:posOffset>
          </wp:positionV>
          <wp:extent cx="1162050" cy="988060"/>
          <wp:effectExtent l="0" t="0" r="0" b="2540"/>
          <wp:wrapSquare wrapText="bothSides"/>
          <wp:docPr id="2043861107" name="Obraz 1" descr="FunduszePromocji - Krajowy Ośrodek Wsparcia Rolnictwa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uszePromocji - Krajowy Ośrodek Wsparcia Rolnictwa - Portal Gov.pl"/>
                  <pic:cNvPicPr>
                    <a:picLocks noChangeAspect="1" noChangeArrowheads="1"/>
                  </pic:cNvPicPr>
                </pic:nvPicPr>
                <pic:blipFill rotWithShape="1">
                  <a:blip r:embed="rId1">
                    <a:extLst>
                      <a:ext uri="{28A0092B-C50C-407E-A947-70E740481C1C}">
                        <a14:useLocalDpi xmlns:a14="http://schemas.microsoft.com/office/drawing/2010/main" val="0"/>
                      </a:ext>
                    </a:extLst>
                  </a:blip>
                  <a:srcRect l="19518" t="20792" r="23262" b="19142"/>
                  <a:stretch/>
                </pic:blipFill>
                <pic:spPr bwMode="auto">
                  <a:xfrm>
                    <a:off x="0" y="0"/>
                    <a:ext cx="1162050" cy="988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523539" w14:textId="1C82E8A3" w:rsidR="00EC03F6" w:rsidRPr="003232F8" w:rsidRDefault="003232F8">
    <w:pPr>
      <w:rPr>
        <w:rStyle w:val="Pogrubienie"/>
        <w:b w:val="0"/>
        <w:bCs w:val="0"/>
        <w:noProof/>
      </w:rPr>
    </w:pPr>
    <w:r w:rsidRPr="003232F8">
      <w:rPr>
        <w:noProof/>
      </w:rPr>
      <w:drawing>
        <wp:inline distT="0" distB="0" distL="0" distR="0" wp14:anchorId="1EFCABB3" wp14:editId="2F1512CF">
          <wp:extent cx="2292610" cy="781050"/>
          <wp:effectExtent l="0" t="0" r="0" b="0"/>
          <wp:docPr id="164533231" name="Obraz 4" descr="Obraz zawierający Czcionka, tekst,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3231" name="Obraz 4" descr="Obraz zawierający Czcionka, tekst, Grafika, projekt graficzny&#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949" cy="785594"/>
                  </a:xfrm>
                  <a:prstGeom prst="rect">
                    <a:avLst/>
                  </a:prstGeom>
                  <a:noFill/>
                  <a:ln>
                    <a:noFill/>
                  </a:ln>
                </pic:spPr>
              </pic:pic>
            </a:graphicData>
          </a:graphic>
        </wp:inline>
      </w:drawing>
    </w:r>
  </w:p>
  <w:p w14:paraId="06D0C120" w14:textId="77777777" w:rsidR="00EC03F6" w:rsidRPr="006B0139" w:rsidRDefault="0043700A">
    <w:pPr>
      <w:rPr>
        <w:color w:val="000000"/>
      </w:rPr>
    </w:pPr>
    <w:r w:rsidRPr="006B0139">
      <w:rPr>
        <w:rStyle w:val="Pogrubienie"/>
        <w:rFonts w:ascii="Segoe UI Light" w:hAnsi="Segoe UI Light" w:cs="Lao UI"/>
        <w:color w:val="A6A6A6"/>
        <w:sz w:val="16"/>
        <w:szCs w:val="16"/>
      </w:rPr>
      <w:br/>
    </w:r>
    <w:r w:rsidRPr="006B0139">
      <w:rPr>
        <w:rFonts w:ascii="Segoe UI Light" w:hAnsi="Segoe UI Light" w:cs="Lao UI"/>
        <w:b/>
        <w:noProof/>
        <w:color w:val="A6A6A6"/>
        <w:sz w:val="36"/>
        <w:szCs w:val="36"/>
        <w:lang w:eastAsia="pl-PL"/>
      </w:rPr>
      <mc:AlternateContent>
        <mc:Choice Requires="wps">
          <w:drawing>
            <wp:anchor distT="4294967294" distB="4294967294" distL="114300" distR="114300" simplePos="0" relativeHeight="251658240" behindDoc="0" locked="0" layoutInCell="1" allowOverlap="1" wp14:anchorId="4F6C4957" wp14:editId="08466826">
              <wp:simplePos x="0" y="0"/>
              <wp:positionH relativeFrom="column">
                <wp:posOffset>-25400</wp:posOffset>
              </wp:positionH>
              <wp:positionV relativeFrom="paragraph">
                <wp:posOffset>126364</wp:posOffset>
              </wp:positionV>
              <wp:extent cx="6496050" cy="0"/>
              <wp:effectExtent l="0" t="0" r="0" b="0"/>
              <wp:wrapNone/>
              <wp:docPr id="5"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4E8A4FD" id="Łącznik prosty 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pt,9.95pt" to="50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" strokecolor="#ffc0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3C0"/>
    <w:multiLevelType w:val="multilevel"/>
    <w:tmpl w:val="52C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31A0"/>
    <w:multiLevelType w:val="hybridMultilevel"/>
    <w:tmpl w:val="18CEF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B27CC7"/>
    <w:multiLevelType w:val="hybridMultilevel"/>
    <w:tmpl w:val="59CAF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574F73"/>
    <w:multiLevelType w:val="hybridMultilevel"/>
    <w:tmpl w:val="8B442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436A8A"/>
    <w:multiLevelType w:val="hybridMultilevel"/>
    <w:tmpl w:val="2098B2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5CA2849"/>
    <w:multiLevelType w:val="hybridMultilevel"/>
    <w:tmpl w:val="8766C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3D5247"/>
    <w:multiLevelType w:val="multilevel"/>
    <w:tmpl w:val="83C6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97226"/>
    <w:multiLevelType w:val="multilevel"/>
    <w:tmpl w:val="E47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F0AEF"/>
    <w:multiLevelType w:val="hybridMultilevel"/>
    <w:tmpl w:val="2C067200"/>
    <w:lvl w:ilvl="0" w:tplc="41C6C7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325D4D"/>
    <w:multiLevelType w:val="multilevel"/>
    <w:tmpl w:val="2F2A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46EBB"/>
    <w:multiLevelType w:val="hybridMultilevel"/>
    <w:tmpl w:val="73FAB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AE4AC9"/>
    <w:multiLevelType w:val="hybridMultilevel"/>
    <w:tmpl w:val="D88C1398"/>
    <w:lvl w:ilvl="0" w:tplc="65D2986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825042"/>
    <w:multiLevelType w:val="hybridMultilevel"/>
    <w:tmpl w:val="93C22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F42817"/>
    <w:multiLevelType w:val="hybridMultilevel"/>
    <w:tmpl w:val="786AF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D309F7"/>
    <w:multiLevelType w:val="hybridMultilevel"/>
    <w:tmpl w:val="E0722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CD0168"/>
    <w:multiLevelType w:val="hybridMultilevel"/>
    <w:tmpl w:val="255823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1040638"/>
    <w:multiLevelType w:val="hybridMultilevel"/>
    <w:tmpl w:val="9FA29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867411"/>
    <w:multiLevelType w:val="multilevel"/>
    <w:tmpl w:val="F32A1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10215"/>
    <w:multiLevelType w:val="multilevel"/>
    <w:tmpl w:val="2282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72A0E"/>
    <w:multiLevelType w:val="multilevel"/>
    <w:tmpl w:val="4FA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456BB"/>
    <w:multiLevelType w:val="multilevel"/>
    <w:tmpl w:val="5A46B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82FB0"/>
    <w:multiLevelType w:val="hybridMultilevel"/>
    <w:tmpl w:val="F4CCE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F24F60"/>
    <w:multiLevelType w:val="multilevel"/>
    <w:tmpl w:val="9CCC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F4F00"/>
    <w:multiLevelType w:val="hybridMultilevel"/>
    <w:tmpl w:val="4FB8C78A"/>
    <w:lvl w:ilvl="0" w:tplc="A2FC13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DD4F87"/>
    <w:multiLevelType w:val="multilevel"/>
    <w:tmpl w:val="83A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66C50"/>
    <w:multiLevelType w:val="multilevel"/>
    <w:tmpl w:val="FEA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282F4D"/>
    <w:multiLevelType w:val="hybridMultilevel"/>
    <w:tmpl w:val="B3EAD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C34550"/>
    <w:multiLevelType w:val="multilevel"/>
    <w:tmpl w:val="9A4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E3E"/>
    <w:multiLevelType w:val="multilevel"/>
    <w:tmpl w:val="90F4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876AC"/>
    <w:multiLevelType w:val="multilevel"/>
    <w:tmpl w:val="DC5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851CF"/>
    <w:multiLevelType w:val="hybridMultilevel"/>
    <w:tmpl w:val="89D41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D37322"/>
    <w:multiLevelType w:val="hybridMultilevel"/>
    <w:tmpl w:val="4A483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8228577">
    <w:abstractNumId w:val="8"/>
  </w:num>
  <w:num w:numId="2" w16cid:durableId="72243410">
    <w:abstractNumId w:val="21"/>
  </w:num>
  <w:num w:numId="3" w16cid:durableId="2029483778">
    <w:abstractNumId w:val="15"/>
  </w:num>
  <w:num w:numId="4" w16cid:durableId="81342111">
    <w:abstractNumId w:val="16"/>
  </w:num>
  <w:num w:numId="5" w16cid:durableId="39669155">
    <w:abstractNumId w:val="11"/>
  </w:num>
  <w:num w:numId="6" w16cid:durableId="242225247">
    <w:abstractNumId w:val="10"/>
  </w:num>
  <w:num w:numId="7" w16cid:durableId="1740707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3268933">
    <w:abstractNumId w:val="31"/>
  </w:num>
  <w:num w:numId="9" w16cid:durableId="896816101">
    <w:abstractNumId w:val="29"/>
  </w:num>
  <w:num w:numId="10" w16cid:durableId="496848634">
    <w:abstractNumId w:val="17"/>
  </w:num>
  <w:num w:numId="11" w16cid:durableId="431390421">
    <w:abstractNumId w:val="20"/>
  </w:num>
  <w:num w:numId="12" w16cid:durableId="739138772">
    <w:abstractNumId w:val="1"/>
  </w:num>
  <w:num w:numId="13" w16cid:durableId="256402469">
    <w:abstractNumId w:val="27"/>
  </w:num>
  <w:num w:numId="14" w16cid:durableId="647827316">
    <w:abstractNumId w:val="3"/>
  </w:num>
  <w:num w:numId="15" w16cid:durableId="448594510">
    <w:abstractNumId w:val="4"/>
  </w:num>
  <w:num w:numId="16" w16cid:durableId="1113284666">
    <w:abstractNumId w:val="19"/>
  </w:num>
  <w:num w:numId="17" w16cid:durableId="1244147839">
    <w:abstractNumId w:val="13"/>
  </w:num>
  <w:num w:numId="18" w16cid:durableId="1405255066">
    <w:abstractNumId w:val="26"/>
  </w:num>
  <w:num w:numId="19" w16cid:durableId="1815833678">
    <w:abstractNumId w:val="18"/>
  </w:num>
  <w:num w:numId="20" w16cid:durableId="2094736382">
    <w:abstractNumId w:val="28"/>
  </w:num>
  <w:num w:numId="21" w16cid:durableId="1629123403">
    <w:abstractNumId w:val="0"/>
  </w:num>
  <w:num w:numId="22" w16cid:durableId="606498910">
    <w:abstractNumId w:val="25"/>
  </w:num>
  <w:num w:numId="23" w16cid:durableId="902715158">
    <w:abstractNumId w:val="9"/>
  </w:num>
  <w:num w:numId="24" w16cid:durableId="309141060">
    <w:abstractNumId w:val="7"/>
  </w:num>
  <w:num w:numId="25" w16cid:durableId="1269386268">
    <w:abstractNumId w:val="22"/>
  </w:num>
  <w:num w:numId="26" w16cid:durableId="1171334012">
    <w:abstractNumId w:val="2"/>
  </w:num>
  <w:num w:numId="27" w16cid:durableId="968897204">
    <w:abstractNumId w:val="24"/>
  </w:num>
  <w:num w:numId="28" w16cid:durableId="1746029090">
    <w:abstractNumId w:val="6"/>
  </w:num>
  <w:num w:numId="29" w16cid:durableId="1550990007">
    <w:abstractNumId w:val="12"/>
  </w:num>
  <w:num w:numId="30" w16cid:durableId="1625185705">
    <w:abstractNumId w:val="30"/>
  </w:num>
  <w:num w:numId="31" w16cid:durableId="1839344733">
    <w:abstractNumId w:val="5"/>
  </w:num>
  <w:num w:numId="32" w16cid:durableId="1578786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00"/>
    <w:rsid w:val="00004B50"/>
    <w:rsid w:val="000058DB"/>
    <w:rsid w:val="00010705"/>
    <w:rsid w:val="00017069"/>
    <w:rsid w:val="0001759E"/>
    <w:rsid w:val="00023110"/>
    <w:rsid w:val="0002436A"/>
    <w:rsid w:val="00025A3A"/>
    <w:rsid w:val="00027C9B"/>
    <w:rsid w:val="00031DD0"/>
    <w:rsid w:val="00032C54"/>
    <w:rsid w:val="00032E54"/>
    <w:rsid w:val="000463C4"/>
    <w:rsid w:val="00051641"/>
    <w:rsid w:val="000563A0"/>
    <w:rsid w:val="00060588"/>
    <w:rsid w:val="00062380"/>
    <w:rsid w:val="00065558"/>
    <w:rsid w:val="00066B4C"/>
    <w:rsid w:val="00082429"/>
    <w:rsid w:val="0008649A"/>
    <w:rsid w:val="0008797A"/>
    <w:rsid w:val="00090A27"/>
    <w:rsid w:val="00090ED2"/>
    <w:rsid w:val="0009498D"/>
    <w:rsid w:val="000971B2"/>
    <w:rsid w:val="000A001E"/>
    <w:rsid w:val="000A05F4"/>
    <w:rsid w:val="000A4827"/>
    <w:rsid w:val="000A5301"/>
    <w:rsid w:val="000B5838"/>
    <w:rsid w:val="000B61C0"/>
    <w:rsid w:val="000B7014"/>
    <w:rsid w:val="000C1073"/>
    <w:rsid w:val="000D11B8"/>
    <w:rsid w:val="000D238F"/>
    <w:rsid w:val="000D56F6"/>
    <w:rsid w:val="000D5BB2"/>
    <w:rsid w:val="000D5D69"/>
    <w:rsid w:val="000D77BC"/>
    <w:rsid w:val="000E2151"/>
    <w:rsid w:val="000E2672"/>
    <w:rsid w:val="000F13F2"/>
    <w:rsid w:val="000F1EA8"/>
    <w:rsid w:val="000F2091"/>
    <w:rsid w:val="000F27D3"/>
    <w:rsid w:val="000F50E0"/>
    <w:rsid w:val="000F61FC"/>
    <w:rsid w:val="0010155C"/>
    <w:rsid w:val="00102766"/>
    <w:rsid w:val="0010334E"/>
    <w:rsid w:val="0010630C"/>
    <w:rsid w:val="00106671"/>
    <w:rsid w:val="001067A7"/>
    <w:rsid w:val="001078A0"/>
    <w:rsid w:val="00110022"/>
    <w:rsid w:val="0011091B"/>
    <w:rsid w:val="0011689F"/>
    <w:rsid w:val="00116EC6"/>
    <w:rsid w:val="001217B6"/>
    <w:rsid w:val="00122196"/>
    <w:rsid w:val="001238CB"/>
    <w:rsid w:val="00124EF9"/>
    <w:rsid w:val="001253B3"/>
    <w:rsid w:val="00127E98"/>
    <w:rsid w:val="00127FC4"/>
    <w:rsid w:val="00132157"/>
    <w:rsid w:val="00132B73"/>
    <w:rsid w:val="001354B2"/>
    <w:rsid w:val="001362A2"/>
    <w:rsid w:val="001420FC"/>
    <w:rsid w:val="00142274"/>
    <w:rsid w:val="00143113"/>
    <w:rsid w:val="00143EA8"/>
    <w:rsid w:val="00150E3B"/>
    <w:rsid w:val="00150F0B"/>
    <w:rsid w:val="00151181"/>
    <w:rsid w:val="001515B1"/>
    <w:rsid w:val="00154A76"/>
    <w:rsid w:val="00154AF0"/>
    <w:rsid w:val="001553D3"/>
    <w:rsid w:val="001564D9"/>
    <w:rsid w:val="001612AB"/>
    <w:rsid w:val="0016302E"/>
    <w:rsid w:val="00163B70"/>
    <w:rsid w:val="0016597C"/>
    <w:rsid w:val="00171C1A"/>
    <w:rsid w:val="00172F7E"/>
    <w:rsid w:val="00176507"/>
    <w:rsid w:val="001768E5"/>
    <w:rsid w:val="00177760"/>
    <w:rsid w:val="00180FDF"/>
    <w:rsid w:val="00183529"/>
    <w:rsid w:val="0018499F"/>
    <w:rsid w:val="00184A04"/>
    <w:rsid w:val="00190B62"/>
    <w:rsid w:val="00192350"/>
    <w:rsid w:val="00192F0F"/>
    <w:rsid w:val="00192F46"/>
    <w:rsid w:val="00196BED"/>
    <w:rsid w:val="001A0266"/>
    <w:rsid w:val="001A2BE2"/>
    <w:rsid w:val="001A5F77"/>
    <w:rsid w:val="001A6CAA"/>
    <w:rsid w:val="001B0080"/>
    <w:rsid w:val="001B0AC1"/>
    <w:rsid w:val="001B0AF1"/>
    <w:rsid w:val="001B4036"/>
    <w:rsid w:val="001B5548"/>
    <w:rsid w:val="001B60AB"/>
    <w:rsid w:val="001C1219"/>
    <w:rsid w:val="001C48D6"/>
    <w:rsid w:val="001C596A"/>
    <w:rsid w:val="001C7D3A"/>
    <w:rsid w:val="001D1B6E"/>
    <w:rsid w:val="001D4671"/>
    <w:rsid w:val="001D4AD7"/>
    <w:rsid w:val="001D5D3E"/>
    <w:rsid w:val="001D705B"/>
    <w:rsid w:val="001D7954"/>
    <w:rsid w:val="001E0A69"/>
    <w:rsid w:val="001E0F1F"/>
    <w:rsid w:val="001E123E"/>
    <w:rsid w:val="001E1660"/>
    <w:rsid w:val="001E17F6"/>
    <w:rsid w:val="001E1962"/>
    <w:rsid w:val="001E1A9F"/>
    <w:rsid w:val="001E33A8"/>
    <w:rsid w:val="001E3583"/>
    <w:rsid w:val="001E6010"/>
    <w:rsid w:val="001F1E08"/>
    <w:rsid w:val="001F3A2C"/>
    <w:rsid w:val="001F4877"/>
    <w:rsid w:val="001F7139"/>
    <w:rsid w:val="001F7EE4"/>
    <w:rsid w:val="002023E7"/>
    <w:rsid w:val="00207175"/>
    <w:rsid w:val="002158C4"/>
    <w:rsid w:val="00215C04"/>
    <w:rsid w:val="00217AD5"/>
    <w:rsid w:val="00223AE9"/>
    <w:rsid w:val="002240E5"/>
    <w:rsid w:val="0022469A"/>
    <w:rsid w:val="00224F1C"/>
    <w:rsid w:val="00227FE2"/>
    <w:rsid w:val="00232CB5"/>
    <w:rsid w:val="00235D18"/>
    <w:rsid w:val="00235DBF"/>
    <w:rsid w:val="00236760"/>
    <w:rsid w:val="00241327"/>
    <w:rsid w:val="00243B88"/>
    <w:rsid w:val="002449F0"/>
    <w:rsid w:val="00251CB1"/>
    <w:rsid w:val="00254278"/>
    <w:rsid w:val="00255622"/>
    <w:rsid w:val="0026038B"/>
    <w:rsid w:val="00260963"/>
    <w:rsid w:val="00262507"/>
    <w:rsid w:val="0026250A"/>
    <w:rsid w:val="00265F9F"/>
    <w:rsid w:val="002665A7"/>
    <w:rsid w:val="00271033"/>
    <w:rsid w:val="002713C6"/>
    <w:rsid w:val="00272568"/>
    <w:rsid w:val="00273485"/>
    <w:rsid w:val="00273AB3"/>
    <w:rsid w:val="00273EE6"/>
    <w:rsid w:val="0027568A"/>
    <w:rsid w:val="00276493"/>
    <w:rsid w:val="0028061D"/>
    <w:rsid w:val="002819D9"/>
    <w:rsid w:val="00281C64"/>
    <w:rsid w:val="00283277"/>
    <w:rsid w:val="00285616"/>
    <w:rsid w:val="00285914"/>
    <w:rsid w:val="00285B67"/>
    <w:rsid w:val="0028792E"/>
    <w:rsid w:val="00290350"/>
    <w:rsid w:val="00295AE8"/>
    <w:rsid w:val="00296589"/>
    <w:rsid w:val="00297380"/>
    <w:rsid w:val="002A0103"/>
    <w:rsid w:val="002A1FC4"/>
    <w:rsid w:val="002A7830"/>
    <w:rsid w:val="002B20BA"/>
    <w:rsid w:val="002B4808"/>
    <w:rsid w:val="002B79AE"/>
    <w:rsid w:val="002C0B70"/>
    <w:rsid w:val="002C1455"/>
    <w:rsid w:val="002C1A38"/>
    <w:rsid w:val="002C4613"/>
    <w:rsid w:val="002C4EB7"/>
    <w:rsid w:val="002C6004"/>
    <w:rsid w:val="002C7B78"/>
    <w:rsid w:val="002D2081"/>
    <w:rsid w:val="002D2C38"/>
    <w:rsid w:val="002D2C3C"/>
    <w:rsid w:val="002D7EB1"/>
    <w:rsid w:val="002D7F25"/>
    <w:rsid w:val="002E1862"/>
    <w:rsid w:val="002E1CC4"/>
    <w:rsid w:val="002E2F98"/>
    <w:rsid w:val="002F0255"/>
    <w:rsid w:val="002F2A94"/>
    <w:rsid w:val="002F4C2D"/>
    <w:rsid w:val="002F5D10"/>
    <w:rsid w:val="002F7127"/>
    <w:rsid w:val="00300E58"/>
    <w:rsid w:val="00302C6D"/>
    <w:rsid w:val="00303799"/>
    <w:rsid w:val="00306359"/>
    <w:rsid w:val="00310B96"/>
    <w:rsid w:val="003130F8"/>
    <w:rsid w:val="003215F2"/>
    <w:rsid w:val="0032298C"/>
    <w:rsid w:val="003232F8"/>
    <w:rsid w:val="003258D4"/>
    <w:rsid w:val="003262BD"/>
    <w:rsid w:val="003266DB"/>
    <w:rsid w:val="00326852"/>
    <w:rsid w:val="00327737"/>
    <w:rsid w:val="0032775C"/>
    <w:rsid w:val="00327F5E"/>
    <w:rsid w:val="00332ED0"/>
    <w:rsid w:val="00334092"/>
    <w:rsid w:val="00334D22"/>
    <w:rsid w:val="00343C37"/>
    <w:rsid w:val="0034533F"/>
    <w:rsid w:val="00346C1A"/>
    <w:rsid w:val="00352C42"/>
    <w:rsid w:val="0035488C"/>
    <w:rsid w:val="003559F2"/>
    <w:rsid w:val="003565C7"/>
    <w:rsid w:val="00361317"/>
    <w:rsid w:val="003722D5"/>
    <w:rsid w:val="003744BA"/>
    <w:rsid w:val="00376E5C"/>
    <w:rsid w:val="0038026E"/>
    <w:rsid w:val="00382B56"/>
    <w:rsid w:val="00383366"/>
    <w:rsid w:val="003848F0"/>
    <w:rsid w:val="003936D6"/>
    <w:rsid w:val="003951C0"/>
    <w:rsid w:val="003976A3"/>
    <w:rsid w:val="00397FCC"/>
    <w:rsid w:val="003A10D1"/>
    <w:rsid w:val="003A325B"/>
    <w:rsid w:val="003A3D2E"/>
    <w:rsid w:val="003A3FCA"/>
    <w:rsid w:val="003A45C2"/>
    <w:rsid w:val="003A4C1F"/>
    <w:rsid w:val="003A695C"/>
    <w:rsid w:val="003A796D"/>
    <w:rsid w:val="003B1788"/>
    <w:rsid w:val="003B4CE9"/>
    <w:rsid w:val="003B5C9E"/>
    <w:rsid w:val="003B5DAE"/>
    <w:rsid w:val="003B7590"/>
    <w:rsid w:val="003C710F"/>
    <w:rsid w:val="003C74DB"/>
    <w:rsid w:val="003D42EE"/>
    <w:rsid w:val="003E037C"/>
    <w:rsid w:val="003E0863"/>
    <w:rsid w:val="003E0D6C"/>
    <w:rsid w:val="003E0F29"/>
    <w:rsid w:val="003E267B"/>
    <w:rsid w:val="003E3B78"/>
    <w:rsid w:val="003E546D"/>
    <w:rsid w:val="003E633A"/>
    <w:rsid w:val="003E6ABF"/>
    <w:rsid w:val="003F0582"/>
    <w:rsid w:val="003F5E17"/>
    <w:rsid w:val="003F7216"/>
    <w:rsid w:val="003F7843"/>
    <w:rsid w:val="003F785A"/>
    <w:rsid w:val="003F7D02"/>
    <w:rsid w:val="0040001E"/>
    <w:rsid w:val="004076B9"/>
    <w:rsid w:val="00410378"/>
    <w:rsid w:val="00412343"/>
    <w:rsid w:val="00415FFF"/>
    <w:rsid w:val="004208BC"/>
    <w:rsid w:val="004272BA"/>
    <w:rsid w:val="00430F25"/>
    <w:rsid w:val="00431C6C"/>
    <w:rsid w:val="00432BCE"/>
    <w:rsid w:val="004332D1"/>
    <w:rsid w:val="00435E96"/>
    <w:rsid w:val="00436885"/>
    <w:rsid w:val="0043700A"/>
    <w:rsid w:val="004415BF"/>
    <w:rsid w:val="004468AB"/>
    <w:rsid w:val="00447C9A"/>
    <w:rsid w:val="00450C90"/>
    <w:rsid w:val="004538CB"/>
    <w:rsid w:val="0045581F"/>
    <w:rsid w:val="004577C2"/>
    <w:rsid w:val="004618C5"/>
    <w:rsid w:val="00463222"/>
    <w:rsid w:val="00463496"/>
    <w:rsid w:val="004637E0"/>
    <w:rsid w:val="00470842"/>
    <w:rsid w:val="00471947"/>
    <w:rsid w:val="00473005"/>
    <w:rsid w:val="0047569C"/>
    <w:rsid w:val="004778CD"/>
    <w:rsid w:val="004801BB"/>
    <w:rsid w:val="004803E6"/>
    <w:rsid w:val="00485D76"/>
    <w:rsid w:val="00486AC4"/>
    <w:rsid w:val="00487D82"/>
    <w:rsid w:val="004901A2"/>
    <w:rsid w:val="0049192D"/>
    <w:rsid w:val="004920CF"/>
    <w:rsid w:val="004924E4"/>
    <w:rsid w:val="00493B92"/>
    <w:rsid w:val="004943E2"/>
    <w:rsid w:val="00495B6E"/>
    <w:rsid w:val="004A0008"/>
    <w:rsid w:val="004A7C2A"/>
    <w:rsid w:val="004B07F8"/>
    <w:rsid w:val="004B2204"/>
    <w:rsid w:val="004B3A68"/>
    <w:rsid w:val="004B6416"/>
    <w:rsid w:val="004C0586"/>
    <w:rsid w:val="004C1CC6"/>
    <w:rsid w:val="004C6506"/>
    <w:rsid w:val="004D0A16"/>
    <w:rsid w:val="004D2FC8"/>
    <w:rsid w:val="004E0130"/>
    <w:rsid w:val="004E3EE3"/>
    <w:rsid w:val="004E58B0"/>
    <w:rsid w:val="004E67AB"/>
    <w:rsid w:val="004F6A4E"/>
    <w:rsid w:val="00503936"/>
    <w:rsid w:val="00504330"/>
    <w:rsid w:val="00505FCC"/>
    <w:rsid w:val="005065EF"/>
    <w:rsid w:val="00507228"/>
    <w:rsid w:val="00507C6E"/>
    <w:rsid w:val="00510BA2"/>
    <w:rsid w:val="005135AF"/>
    <w:rsid w:val="00514BD1"/>
    <w:rsid w:val="00520800"/>
    <w:rsid w:val="00520DBE"/>
    <w:rsid w:val="00527936"/>
    <w:rsid w:val="00527EBD"/>
    <w:rsid w:val="0053041A"/>
    <w:rsid w:val="005308CB"/>
    <w:rsid w:val="00530F83"/>
    <w:rsid w:val="00533555"/>
    <w:rsid w:val="0053408C"/>
    <w:rsid w:val="00534152"/>
    <w:rsid w:val="005346B5"/>
    <w:rsid w:val="00540FD6"/>
    <w:rsid w:val="00550418"/>
    <w:rsid w:val="0055075E"/>
    <w:rsid w:val="00560356"/>
    <w:rsid w:val="005611B3"/>
    <w:rsid w:val="00561B84"/>
    <w:rsid w:val="00563BB3"/>
    <w:rsid w:val="005641F7"/>
    <w:rsid w:val="005666C7"/>
    <w:rsid w:val="0057212B"/>
    <w:rsid w:val="005763E8"/>
    <w:rsid w:val="00576EF7"/>
    <w:rsid w:val="00580AB7"/>
    <w:rsid w:val="00580E6C"/>
    <w:rsid w:val="00583731"/>
    <w:rsid w:val="005840AB"/>
    <w:rsid w:val="005902D5"/>
    <w:rsid w:val="005906CA"/>
    <w:rsid w:val="00591044"/>
    <w:rsid w:val="0059337C"/>
    <w:rsid w:val="00594E9B"/>
    <w:rsid w:val="005A3E19"/>
    <w:rsid w:val="005A7306"/>
    <w:rsid w:val="005B3742"/>
    <w:rsid w:val="005B4444"/>
    <w:rsid w:val="005B4A4C"/>
    <w:rsid w:val="005B5BDF"/>
    <w:rsid w:val="005B6FF3"/>
    <w:rsid w:val="005C25CD"/>
    <w:rsid w:val="005C64B4"/>
    <w:rsid w:val="005D03BA"/>
    <w:rsid w:val="005D7C56"/>
    <w:rsid w:val="005E060F"/>
    <w:rsid w:val="005E1303"/>
    <w:rsid w:val="005E1D1B"/>
    <w:rsid w:val="005E247F"/>
    <w:rsid w:val="005E35D7"/>
    <w:rsid w:val="005E5F69"/>
    <w:rsid w:val="005E7AF3"/>
    <w:rsid w:val="005F10D4"/>
    <w:rsid w:val="005F18BC"/>
    <w:rsid w:val="005F6BF6"/>
    <w:rsid w:val="005F7E36"/>
    <w:rsid w:val="00600B2F"/>
    <w:rsid w:val="00602B58"/>
    <w:rsid w:val="00603E31"/>
    <w:rsid w:val="006049AF"/>
    <w:rsid w:val="00610B56"/>
    <w:rsid w:val="00614950"/>
    <w:rsid w:val="00615023"/>
    <w:rsid w:val="00615CFE"/>
    <w:rsid w:val="00616D2F"/>
    <w:rsid w:val="00617C6B"/>
    <w:rsid w:val="00617DCF"/>
    <w:rsid w:val="0062270B"/>
    <w:rsid w:val="00623D8F"/>
    <w:rsid w:val="00627B91"/>
    <w:rsid w:val="00631DF6"/>
    <w:rsid w:val="00640146"/>
    <w:rsid w:val="00644DFC"/>
    <w:rsid w:val="006471A9"/>
    <w:rsid w:val="0065398E"/>
    <w:rsid w:val="00653D96"/>
    <w:rsid w:val="006557EA"/>
    <w:rsid w:val="00656064"/>
    <w:rsid w:val="0066020F"/>
    <w:rsid w:val="006649A1"/>
    <w:rsid w:val="006662CC"/>
    <w:rsid w:val="00666AC4"/>
    <w:rsid w:val="00672FB3"/>
    <w:rsid w:val="006757D7"/>
    <w:rsid w:val="00690EC5"/>
    <w:rsid w:val="00693FF4"/>
    <w:rsid w:val="006A0129"/>
    <w:rsid w:val="006A0727"/>
    <w:rsid w:val="006A0CFE"/>
    <w:rsid w:val="006A131A"/>
    <w:rsid w:val="006A17B2"/>
    <w:rsid w:val="006A3084"/>
    <w:rsid w:val="006A3DA1"/>
    <w:rsid w:val="006A4D04"/>
    <w:rsid w:val="006B0139"/>
    <w:rsid w:val="006B3E92"/>
    <w:rsid w:val="006B4565"/>
    <w:rsid w:val="006B529F"/>
    <w:rsid w:val="006B63EE"/>
    <w:rsid w:val="006B7000"/>
    <w:rsid w:val="006C392E"/>
    <w:rsid w:val="006C447E"/>
    <w:rsid w:val="006C5C85"/>
    <w:rsid w:val="006C62DA"/>
    <w:rsid w:val="006D1DE6"/>
    <w:rsid w:val="006D21C8"/>
    <w:rsid w:val="006D2867"/>
    <w:rsid w:val="006D3083"/>
    <w:rsid w:val="006D62EA"/>
    <w:rsid w:val="006D723B"/>
    <w:rsid w:val="006E0E5F"/>
    <w:rsid w:val="006E2551"/>
    <w:rsid w:val="006E3BAC"/>
    <w:rsid w:val="006E4710"/>
    <w:rsid w:val="006E4ABC"/>
    <w:rsid w:val="006E73DA"/>
    <w:rsid w:val="006E7C0C"/>
    <w:rsid w:val="006F0DE1"/>
    <w:rsid w:val="006F1C56"/>
    <w:rsid w:val="006F5D77"/>
    <w:rsid w:val="006F7BE6"/>
    <w:rsid w:val="0071135B"/>
    <w:rsid w:val="00714527"/>
    <w:rsid w:val="00715883"/>
    <w:rsid w:val="00715A29"/>
    <w:rsid w:val="007168E1"/>
    <w:rsid w:val="00716B47"/>
    <w:rsid w:val="007241CB"/>
    <w:rsid w:val="00724F14"/>
    <w:rsid w:val="00732227"/>
    <w:rsid w:val="00736362"/>
    <w:rsid w:val="00736E15"/>
    <w:rsid w:val="007379D1"/>
    <w:rsid w:val="0074246B"/>
    <w:rsid w:val="00744C9E"/>
    <w:rsid w:val="00745488"/>
    <w:rsid w:val="007468F2"/>
    <w:rsid w:val="00750DB9"/>
    <w:rsid w:val="007532B6"/>
    <w:rsid w:val="00756C9D"/>
    <w:rsid w:val="00761E1F"/>
    <w:rsid w:val="00762878"/>
    <w:rsid w:val="007629D1"/>
    <w:rsid w:val="00762E05"/>
    <w:rsid w:val="007654C1"/>
    <w:rsid w:val="00770282"/>
    <w:rsid w:val="007714AA"/>
    <w:rsid w:val="00771C05"/>
    <w:rsid w:val="00776A85"/>
    <w:rsid w:val="00777CC1"/>
    <w:rsid w:val="00780735"/>
    <w:rsid w:val="00781425"/>
    <w:rsid w:val="007814A8"/>
    <w:rsid w:val="00782BB7"/>
    <w:rsid w:val="00783E9B"/>
    <w:rsid w:val="00784CB6"/>
    <w:rsid w:val="00792175"/>
    <w:rsid w:val="00793181"/>
    <w:rsid w:val="00794E22"/>
    <w:rsid w:val="007A2340"/>
    <w:rsid w:val="007A2387"/>
    <w:rsid w:val="007A4113"/>
    <w:rsid w:val="007A56C6"/>
    <w:rsid w:val="007A5A0E"/>
    <w:rsid w:val="007B27F8"/>
    <w:rsid w:val="007B2EB4"/>
    <w:rsid w:val="007B34C5"/>
    <w:rsid w:val="007B3790"/>
    <w:rsid w:val="007B6865"/>
    <w:rsid w:val="007B6D8D"/>
    <w:rsid w:val="007D0697"/>
    <w:rsid w:val="007D0EC5"/>
    <w:rsid w:val="007D1D36"/>
    <w:rsid w:val="007D4506"/>
    <w:rsid w:val="007D7016"/>
    <w:rsid w:val="007E1C51"/>
    <w:rsid w:val="007E2378"/>
    <w:rsid w:val="007E2C8D"/>
    <w:rsid w:val="007E77B3"/>
    <w:rsid w:val="007F0FC1"/>
    <w:rsid w:val="007F136F"/>
    <w:rsid w:val="007F2728"/>
    <w:rsid w:val="007F28E1"/>
    <w:rsid w:val="007F6E2B"/>
    <w:rsid w:val="0081568F"/>
    <w:rsid w:val="00820F91"/>
    <w:rsid w:val="00821483"/>
    <w:rsid w:val="00822996"/>
    <w:rsid w:val="00825C76"/>
    <w:rsid w:val="008270EF"/>
    <w:rsid w:val="008279C0"/>
    <w:rsid w:val="00830862"/>
    <w:rsid w:val="00833FC8"/>
    <w:rsid w:val="0083574C"/>
    <w:rsid w:val="00836E4D"/>
    <w:rsid w:val="00844194"/>
    <w:rsid w:val="00846581"/>
    <w:rsid w:val="00846978"/>
    <w:rsid w:val="00846AAF"/>
    <w:rsid w:val="00847D24"/>
    <w:rsid w:val="008500ED"/>
    <w:rsid w:val="008522D8"/>
    <w:rsid w:val="00852419"/>
    <w:rsid w:val="00853B17"/>
    <w:rsid w:val="008546A3"/>
    <w:rsid w:val="00861A5F"/>
    <w:rsid w:val="00861E7C"/>
    <w:rsid w:val="00861EC5"/>
    <w:rsid w:val="00864C02"/>
    <w:rsid w:val="0087010C"/>
    <w:rsid w:val="00871CC0"/>
    <w:rsid w:val="008729A7"/>
    <w:rsid w:val="00872F35"/>
    <w:rsid w:val="00874D5C"/>
    <w:rsid w:val="00876F31"/>
    <w:rsid w:val="008848C2"/>
    <w:rsid w:val="00885897"/>
    <w:rsid w:val="008875FA"/>
    <w:rsid w:val="00890839"/>
    <w:rsid w:val="00892A70"/>
    <w:rsid w:val="00893177"/>
    <w:rsid w:val="00893AAC"/>
    <w:rsid w:val="00896158"/>
    <w:rsid w:val="008A049B"/>
    <w:rsid w:val="008A1CCA"/>
    <w:rsid w:val="008A30BD"/>
    <w:rsid w:val="008A316C"/>
    <w:rsid w:val="008A44D2"/>
    <w:rsid w:val="008A7446"/>
    <w:rsid w:val="008B6A28"/>
    <w:rsid w:val="008C03B3"/>
    <w:rsid w:val="008C1C14"/>
    <w:rsid w:val="008C200C"/>
    <w:rsid w:val="008C5A2B"/>
    <w:rsid w:val="008C7C91"/>
    <w:rsid w:val="008D05A3"/>
    <w:rsid w:val="008E135C"/>
    <w:rsid w:val="008E14B8"/>
    <w:rsid w:val="008E1B16"/>
    <w:rsid w:val="008E1FFD"/>
    <w:rsid w:val="008E282A"/>
    <w:rsid w:val="008E2A44"/>
    <w:rsid w:val="008E79D0"/>
    <w:rsid w:val="008F1A79"/>
    <w:rsid w:val="008F25F6"/>
    <w:rsid w:val="008F3F9A"/>
    <w:rsid w:val="008F6627"/>
    <w:rsid w:val="008F7DE3"/>
    <w:rsid w:val="00900FB4"/>
    <w:rsid w:val="00900FC2"/>
    <w:rsid w:val="009022A5"/>
    <w:rsid w:val="009039C7"/>
    <w:rsid w:val="00903FC2"/>
    <w:rsid w:val="00904E12"/>
    <w:rsid w:val="00905F22"/>
    <w:rsid w:val="009110DC"/>
    <w:rsid w:val="009116C5"/>
    <w:rsid w:val="0091237B"/>
    <w:rsid w:val="009125C2"/>
    <w:rsid w:val="00915E94"/>
    <w:rsid w:val="00916D8D"/>
    <w:rsid w:val="00921B24"/>
    <w:rsid w:val="00922527"/>
    <w:rsid w:val="00922783"/>
    <w:rsid w:val="00923AAB"/>
    <w:rsid w:val="009242E2"/>
    <w:rsid w:val="009246F9"/>
    <w:rsid w:val="00927256"/>
    <w:rsid w:val="0093024B"/>
    <w:rsid w:val="00931B35"/>
    <w:rsid w:val="00933EAE"/>
    <w:rsid w:val="0093526E"/>
    <w:rsid w:val="009421A9"/>
    <w:rsid w:val="00944972"/>
    <w:rsid w:val="009516F7"/>
    <w:rsid w:val="00952548"/>
    <w:rsid w:val="00965A75"/>
    <w:rsid w:val="00966656"/>
    <w:rsid w:val="00972DEB"/>
    <w:rsid w:val="009737E1"/>
    <w:rsid w:val="0098008B"/>
    <w:rsid w:val="009800AB"/>
    <w:rsid w:val="0098173F"/>
    <w:rsid w:val="0098271A"/>
    <w:rsid w:val="00984F92"/>
    <w:rsid w:val="00985262"/>
    <w:rsid w:val="00987550"/>
    <w:rsid w:val="009904EE"/>
    <w:rsid w:val="00991625"/>
    <w:rsid w:val="00997350"/>
    <w:rsid w:val="009A20F8"/>
    <w:rsid w:val="009A3A7D"/>
    <w:rsid w:val="009A5A6A"/>
    <w:rsid w:val="009A6544"/>
    <w:rsid w:val="009A759E"/>
    <w:rsid w:val="009B0103"/>
    <w:rsid w:val="009B0CBF"/>
    <w:rsid w:val="009B0F0B"/>
    <w:rsid w:val="009B24BC"/>
    <w:rsid w:val="009B5C01"/>
    <w:rsid w:val="009C1A89"/>
    <w:rsid w:val="009C507B"/>
    <w:rsid w:val="009D2DD0"/>
    <w:rsid w:val="009D3701"/>
    <w:rsid w:val="009D5D68"/>
    <w:rsid w:val="009D6FD3"/>
    <w:rsid w:val="009D70C8"/>
    <w:rsid w:val="009D7127"/>
    <w:rsid w:val="009E1313"/>
    <w:rsid w:val="009E2A95"/>
    <w:rsid w:val="009E2C06"/>
    <w:rsid w:val="009F1689"/>
    <w:rsid w:val="009F205C"/>
    <w:rsid w:val="009F30E3"/>
    <w:rsid w:val="009F3225"/>
    <w:rsid w:val="009F4913"/>
    <w:rsid w:val="009F6AB7"/>
    <w:rsid w:val="00A00359"/>
    <w:rsid w:val="00A004F0"/>
    <w:rsid w:val="00A062DD"/>
    <w:rsid w:val="00A06806"/>
    <w:rsid w:val="00A115FC"/>
    <w:rsid w:val="00A13FB9"/>
    <w:rsid w:val="00A14F94"/>
    <w:rsid w:val="00A15BA5"/>
    <w:rsid w:val="00A16A3F"/>
    <w:rsid w:val="00A17D14"/>
    <w:rsid w:val="00A249C5"/>
    <w:rsid w:val="00A32D0D"/>
    <w:rsid w:val="00A336AB"/>
    <w:rsid w:val="00A34D86"/>
    <w:rsid w:val="00A3506E"/>
    <w:rsid w:val="00A3601F"/>
    <w:rsid w:val="00A372D6"/>
    <w:rsid w:val="00A41FC2"/>
    <w:rsid w:val="00A42104"/>
    <w:rsid w:val="00A45878"/>
    <w:rsid w:val="00A45AFE"/>
    <w:rsid w:val="00A47EBE"/>
    <w:rsid w:val="00A52B5C"/>
    <w:rsid w:val="00A53D7D"/>
    <w:rsid w:val="00A600D6"/>
    <w:rsid w:val="00A61A44"/>
    <w:rsid w:val="00A61CF8"/>
    <w:rsid w:val="00A6259A"/>
    <w:rsid w:val="00A662FE"/>
    <w:rsid w:val="00A66694"/>
    <w:rsid w:val="00A716E7"/>
    <w:rsid w:val="00A73AE8"/>
    <w:rsid w:val="00A74077"/>
    <w:rsid w:val="00A74E70"/>
    <w:rsid w:val="00A7688E"/>
    <w:rsid w:val="00A824A7"/>
    <w:rsid w:val="00A84A76"/>
    <w:rsid w:val="00A84F72"/>
    <w:rsid w:val="00A86049"/>
    <w:rsid w:val="00A86A02"/>
    <w:rsid w:val="00A90603"/>
    <w:rsid w:val="00A927E9"/>
    <w:rsid w:val="00A95D6C"/>
    <w:rsid w:val="00A963D6"/>
    <w:rsid w:val="00A96ED1"/>
    <w:rsid w:val="00AA7207"/>
    <w:rsid w:val="00AB3535"/>
    <w:rsid w:val="00AB40B1"/>
    <w:rsid w:val="00AB67F2"/>
    <w:rsid w:val="00AB7186"/>
    <w:rsid w:val="00AC05C5"/>
    <w:rsid w:val="00AC132E"/>
    <w:rsid w:val="00AC1A85"/>
    <w:rsid w:val="00AC2294"/>
    <w:rsid w:val="00AC3AD8"/>
    <w:rsid w:val="00AD1E1C"/>
    <w:rsid w:val="00AD276C"/>
    <w:rsid w:val="00AD5EBB"/>
    <w:rsid w:val="00AE05B7"/>
    <w:rsid w:val="00AF049B"/>
    <w:rsid w:val="00AF40E9"/>
    <w:rsid w:val="00AF5534"/>
    <w:rsid w:val="00AF7EDD"/>
    <w:rsid w:val="00B03567"/>
    <w:rsid w:val="00B0628B"/>
    <w:rsid w:val="00B11298"/>
    <w:rsid w:val="00B20CBB"/>
    <w:rsid w:val="00B21F9B"/>
    <w:rsid w:val="00B30F82"/>
    <w:rsid w:val="00B314B6"/>
    <w:rsid w:val="00B341CA"/>
    <w:rsid w:val="00B35E2B"/>
    <w:rsid w:val="00B3733B"/>
    <w:rsid w:val="00B404A2"/>
    <w:rsid w:val="00B42071"/>
    <w:rsid w:val="00B45438"/>
    <w:rsid w:val="00B47044"/>
    <w:rsid w:val="00B47E98"/>
    <w:rsid w:val="00B50F2D"/>
    <w:rsid w:val="00B52557"/>
    <w:rsid w:val="00B52F36"/>
    <w:rsid w:val="00B53615"/>
    <w:rsid w:val="00B5385D"/>
    <w:rsid w:val="00B54910"/>
    <w:rsid w:val="00B56CC7"/>
    <w:rsid w:val="00B634A6"/>
    <w:rsid w:val="00B6383D"/>
    <w:rsid w:val="00B65A40"/>
    <w:rsid w:val="00B6690B"/>
    <w:rsid w:val="00B67525"/>
    <w:rsid w:val="00B704B7"/>
    <w:rsid w:val="00B70BC2"/>
    <w:rsid w:val="00B719EE"/>
    <w:rsid w:val="00B72E3E"/>
    <w:rsid w:val="00B777E6"/>
    <w:rsid w:val="00B80BFB"/>
    <w:rsid w:val="00B8669C"/>
    <w:rsid w:val="00B870CD"/>
    <w:rsid w:val="00B91355"/>
    <w:rsid w:val="00B91F40"/>
    <w:rsid w:val="00B928E7"/>
    <w:rsid w:val="00B94114"/>
    <w:rsid w:val="00B95C82"/>
    <w:rsid w:val="00BA1626"/>
    <w:rsid w:val="00BA4083"/>
    <w:rsid w:val="00BA6A9A"/>
    <w:rsid w:val="00BA6DB5"/>
    <w:rsid w:val="00BB2889"/>
    <w:rsid w:val="00BB340D"/>
    <w:rsid w:val="00BB383B"/>
    <w:rsid w:val="00BB3B04"/>
    <w:rsid w:val="00BB4265"/>
    <w:rsid w:val="00BB66A0"/>
    <w:rsid w:val="00BB69C0"/>
    <w:rsid w:val="00BB779E"/>
    <w:rsid w:val="00BC22C1"/>
    <w:rsid w:val="00BC6B08"/>
    <w:rsid w:val="00BC7207"/>
    <w:rsid w:val="00BC7E2D"/>
    <w:rsid w:val="00BD1B8F"/>
    <w:rsid w:val="00BD3407"/>
    <w:rsid w:val="00BD4395"/>
    <w:rsid w:val="00BD4814"/>
    <w:rsid w:val="00BD6203"/>
    <w:rsid w:val="00BD694E"/>
    <w:rsid w:val="00BE04CA"/>
    <w:rsid w:val="00BE3CF3"/>
    <w:rsid w:val="00BE3DEC"/>
    <w:rsid w:val="00BE3ECA"/>
    <w:rsid w:val="00BE40A3"/>
    <w:rsid w:val="00BE4693"/>
    <w:rsid w:val="00BE5A33"/>
    <w:rsid w:val="00BE5C07"/>
    <w:rsid w:val="00BE640D"/>
    <w:rsid w:val="00BF0ED9"/>
    <w:rsid w:val="00C003A0"/>
    <w:rsid w:val="00C02E1D"/>
    <w:rsid w:val="00C06A71"/>
    <w:rsid w:val="00C070DD"/>
    <w:rsid w:val="00C07241"/>
    <w:rsid w:val="00C0787A"/>
    <w:rsid w:val="00C130B2"/>
    <w:rsid w:val="00C13C03"/>
    <w:rsid w:val="00C15952"/>
    <w:rsid w:val="00C16020"/>
    <w:rsid w:val="00C2035C"/>
    <w:rsid w:val="00C21681"/>
    <w:rsid w:val="00C24BBE"/>
    <w:rsid w:val="00C263D1"/>
    <w:rsid w:val="00C263DC"/>
    <w:rsid w:val="00C2743D"/>
    <w:rsid w:val="00C3047C"/>
    <w:rsid w:val="00C34B94"/>
    <w:rsid w:val="00C35956"/>
    <w:rsid w:val="00C376A7"/>
    <w:rsid w:val="00C37B5F"/>
    <w:rsid w:val="00C42FBF"/>
    <w:rsid w:val="00C4478F"/>
    <w:rsid w:val="00C44D54"/>
    <w:rsid w:val="00C50659"/>
    <w:rsid w:val="00C51339"/>
    <w:rsid w:val="00C559CD"/>
    <w:rsid w:val="00C56757"/>
    <w:rsid w:val="00C56C3F"/>
    <w:rsid w:val="00C57B87"/>
    <w:rsid w:val="00C626C7"/>
    <w:rsid w:val="00C627B7"/>
    <w:rsid w:val="00C62CBE"/>
    <w:rsid w:val="00C635A5"/>
    <w:rsid w:val="00C65521"/>
    <w:rsid w:val="00C65680"/>
    <w:rsid w:val="00C66DDC"/>
    <w:rsid w:val="00C678D5"/>
    <w:rsid w:val="00C71857"/>
    <w:rsid w:val="00C76F89"/>
    <w:rsid w:val="00C77F91"/>
    <w:rsid w:val="00C84D6D"/>
    <w:rsid w:val="00C85A10"/>
    <w:rsid w:val="00C903AC"/>
    <w:rsid w:val="00C9104E"/>
    <w:rsid w:val="00C9251B"/>
    <w:rsid w:val="00C927D1"/>
    <w:rsid w:val="00C932A8"/>
    <w:rsid w:val="00C94C50"/>
    <w:rsid w:val="00C9661E"/>
    <w:rsid w:val="00CA05FE"/>
    <w:rsid w:val="00CA0E89"/>
    <w:rsid w:val="00CA6644"/>
    <w:rsid w:val="00CA66EB"/>
    <w:rsid w:val="00CA6ED6"/>
    <w:rsid w:val="00CA734E"/>
    <w:rsid w:val="00CA7E82"/>
    <w:rsid w:val="00CB4FDA"/>
    <w:rsid w:val="00CB64C2"/>
    <w:rsid w:val="00CC0465"/>
    <w:rsid w:val="00CC1792"/>
    <w:rsid w:val="00CC186C"/>
    <w:rsid w:val="00CC7DA9"/>
    <w:rsid w:val="00CD188E"/>
    <w:rsid w:val="00CD2260"/>
    <w:rsid w:val="00CD29C8"/>
    <w:rsid w:val="00CD33A2"/>
    <w:rsid w:val="00CD5C69"/>
    <w:rsid w:val="00CD6060"/>
    <w:rsid w:val="00CE19A6"/>
    <w:rsid w:val="00CE5C29"/>
    <w:rsid w:val="00CE61DB"/>
    <w:rsid w:val="00CE7106"/>
    <w:rsid w:val="00CE7C0F"/>
    <w:rsid w:val="00CF1A0C"/>
    <w:rsid w:val="00CF297C"/>
    <w:rsid w:val="00CF4054"/>
    <w:rsid w:val="00CF4B2A"/>
    <w:rsid w:val="00CF57A7"/>
    <w:rsid w:val="00CF580D"/>
    <w:rsid w:val="00D00F86"/>
    <w:rsid w:val="00D01F83"/>
    <w:rsid w:val="00D072BE"/>
    <w:rsid w:val="00D078A8"/>
    <w:rsid w:val="00D12123"/>
    <w:rsid w:val="00D122A2"/>
    <w:rsid w:val="00D127E7"/>
    <w:rsid w:val="00D13800"/>
    <w:rsid w:val="00D14505"/>
    <w:rsid w:val="00D20396"/>
    <w:rsid w:val="00D2159D"/>
    <w:rsid w:val="00D21FA8"/>
    <w:rsid w:val="00D22A42"/>
    <w:rsid w:val="00D22FB0"/>
    <w:rsid w:val="00D25991"/>
    <w:rsid w:val="00D25D02"/>
    <w:rsid w:val="00D31F13"/>
    <w:rsid w:val="00D35E78"/>
    <w:rsid w:val="00D417FF"/>
    <w:rsid w:val="00D4606E"/>
    <w:rsid w:val="00D46B48"/>
    <w:rsid w:val="00D46CB0"/>
    <w:rsid w:val="00D46EDD"/>
    <w:rsid w:val="00D50AA3"/>
    <w:rsid w:val="00D51F8B"/>
    <w:rsid w:val="00D527F9"/>
    <w:rsid w:val="00D53D30"/>
    <w:rsid w:val="00D53F94"/>
    <w:rsid w:val="00D54543"/>
    <w:rsid w:val="00D547B4"/>
    <w:rsid w:val="00D5650F"/>
    <w:rsid w:val="00D57730"/>
    <w:rsid w:val="00D57EAF"/>
    <w:rsid w:val="00D63D30"/>
    <w:rsid w:val="00D64B46"/>
    <w:rsid w:val="00D65A25"/>
    <w:rsid w:val="00D66100"/>
    <w:rsid w:val="00D664C3"/>
    <w:rsid w:val="00D73355"/>
    <w:rsid w:val="00D74604"/>
    <w:rsid w:val="00D75344"/>
    <w:rsid w:val="00D76D6A"/>
    <w:rsid w:val="00D76EAE"/>
    <w:rsid w:val="00D77BCD"/>
    <w:rsid w:val="00D77FF8"/>
    <w:rsid w:val="00D83396"/>
    <w:rsid w:val="00D83404"/>
    <w:rsid w:val="00D84CD7"/>
    <w:rsid w:val="00D86279"/>
    <w:rsid w:val="00D905FC"/>
    <w:rsid w:val="00D926B9"/>
    <w:rsid w:val="00D93653"/>
    <w:rsid w:val="00D950FE"/>
    <w:rsid w:val="00D963B1"/>
    <w:rsid w:val="00D97819"/>
    <w:rsid w:val="00DA12A3"/>
    <w:rsid w:val="00DA1A4F"/>
    <w:rsid w:val="00DA26E1"/>
    <w:rsid w:val="00DA2BC6"/>
    <w:rsid w:val="00DA3EAD"/>
    <w:rsid w:val="00DB35D3"/>
    <w:rsid w:val="00DB6789"/>
    <w:rsid w:val="00DB6D71"/>
    <w:rsid w:val="00DB7435"/>
    <w:rsid w:val="00DB7482"/>
    <w:rsid w:val="00DB7BDA"/>
    <w:rsid w:val="00DC1940"/>
    <w:rsid w:val="00DC2242"/>
    <w:rsid w:val="00DC32D8"/>
    <w:rsid w:val="00DC4146"/>
    <w:rsid w:val="00DC5DAC"/>
    <w:rsid w:val="00DC709E"/>
    <w:rsid w:val="00DD1825"/>
    <w:rsid w:val="00DD1F39"/>
    <w:rsid w:val="00DD2DC7"/>
    <w:rsid w:val="00DD314C"/>
    <w:rsid w:val="00DD6062"/>
    <w:rsid w:val="00DD623C"/>
    <w:rsid w:val="00DD7751"/>
    <w:rsid w:val="00DE1950"/>
    <w:rsid w:val="00DE1C18"/>
    <w:rsid w:val="00DE2C77"/>
    <w:rsid w:val="00DE53D3"/>
    <w:rsid w:val="00DE6C73"/>
    <w:rsid w:val="00DF101D"/>
    <w:rsid w:val="00E024AA"/>
    <w:rsid w:val="00E02676"/>
    <w:rsid w:val="00E0290D"/>
    <w:rsid w:val="00E02C66"/>
    <w:rsid w:val="00E10CAA"/>
    <w:rsid w:val="00E16CF0"/>
    <w:rsid w:val="00E218E3"/>
    <w:rsid w:val="00E21C58"/>
    <w:rsid w:val="00E23B6F"/>
    <w:rsid w:val="00E24088"/>
    <w:rsid w:val="00E25B59"/>
    <w:rsid w:val="00E30F3C"/>
    <w:rsid w:val="00E3293B"/>
    <w:rsid w:val="00E33058"/>
    <w:rsid w:val="00E33BC1"/>
    <w:rsid w:val="00E342E0"/>
    <w:rsid w:val="00E35EA0"/>
    <w:rsid w:val="00E373C3"/>
    <w:rsid w:val="00E41401"/>
    <w:rsid w:val="00E4259F"/>
    <w:rsid w:val="00E46A8E"/>
    <w:rsid w:val="00E476FD"/>
    <w:rsid w:val="00E52B90"/>
    <w:rsid w:val="00E53A68"/>
    <w:rsid w:val="00E54571"/>
    <w:rsid w:val="00E5481F"/>
    <w:rsid w:val="00E55E27"/>
    <w:rsid w:val="00E60B9F"/>
    <w:rsid w:val="00E625D5"/>
    <w:rsid w:val="00E62B76"/>
    <w:rsid w:val="00E62DBF"/>
    <w:rsid w:val="00E636A7"/>
    <w:rsid w:val="00E6456F"/>
    <w:rsid w:val="00E64A67"/>
    <w:rsid w:val="00E658CC"/>
    <w:rsid w:val="00E7105C"/>
    <w:rsid w:val="00E71E93"/>
    <w:rsid w:val="00E72DFC"/>
    <w:rsid w:val="00E8130A"/>
    <w:rsid w:val="00E82C26"/>
    <w:rsid w:val="00E82EDA"/>
    <w:rsid w:val="00E8599E"/>
    <w:rsid w:val="00E8775E"/>
    <w:rsid w:val="00E921AB"/>
    <w:rsid w:val="00E95296"/>
    <w:rsid w:val="00E96E17"/>
    <w:rsid w:val="00EA13B9"/>
    <w:rsid w:val="00EA1673"/>
    <w:rsid w:val="00EA2F87"/>
    <w:rsid w:val="00EA5DA4"/>
    <w:rsid w:val="00EA6F5E"/>
    <w:rsid w:val="00EA7658"/>
    <w:rsid w:val="00EB05B4"/>
    <w:rsid w:val="00EB0D74"/>
    <w:rsid w:val="00EB1AD0"/>
    <w:rsid w:val="00EB263A"/>
    <w:rsid w:val="00EB2B3A"/>
    <w:rsid w:val="00EB43EF"/>
    <w:rsid w:val="00EC03F6"/>
    <w:rsid w:val="00EC0833"/>
    <w:rsid w:val="00EC196A"/>
    <w:rsid w:val="00EC2384"/>
    <w:rsid w:val="00EC2C72"/>
    <w:rsid w:val="00EC3C46"/>
    <w:rsid w:val="00EC45F4"/>
    <w:rsid w:val="00EC47FE"/>
    <w:rsid w:val="00EC4D22"/>
    <w:rsid w:val="00EC6CF2"/>
    <w:rsid w:val="00ED0295"/>
    <w:rsid w:val="00ED0AE9"/>
    <w:rsid w:val="00ED0D3B"/>
    <w:rsid w:val="00ED7558"/>
    <w:rsid w:val="00EE1B95"/>
    <w:rsid w:val="00EE2F3D"/>
    <w:rsid w:val="00EE31BF"/>
    <w:rsid w:val="00EE4598"/>
    <w:rsid w:val="00EE4E83"/>
    <w:rsid w:val="00EE784C"/>
    <w:rsid w:val="00EF13F1"/>
    <w:rsid w:val="00EF2688"/>
    <w:rsid w:val="00EF3936"/>
    <w:rsid w:val="00EF4E29"/>
    <w:rsid w:val="00EF73D7"/>
    <w:rsid w:val="00F00651"/>
    <w:rsid w:val="00F06E7A"/>
    <w:rsid w:val="00F07349"/>
    <w:rsid w:val="00F0784B"/>
    <w:rsid w:val="00F11001"/>
    <w:rsid w:val="00F12B74"/>
    <w:rsid w:val="00F138A6"/>
    <w:rsid w:val="00F1444E"/>
    <w:rsid w:val="00F149A1"/>
    <w:rsid w:val="00F22FB8"/>
    <w:rsid w:val="00F24779"/>
    <w:rsid w:val="00F261CA"/>
    <w:rsid w:val="00F30C9A"/>
    <w:rsid w:val="00F322CC"/>
    <w:rsid w:val="00F32B1C"/>
    <w:rsid w:val="00F33AC5"/>
    <w:rsid w:val="00F377F2"/>
    <w:rsid w:val="00F40828"/>
    <w:rsid w:val="00F41D96"/>
    <w:rsid w:val="00F42DC1"/>
    <w:rsid w:val="00F462A0"/>
    <w:rsid w:val="00F5115D"/>
    <w:rsid w:val="00F517ED"/>
    <w:rsid w:val="00F539C5"/>
    <w:rsid w:val="00F54601"/>
    <w:rsid w:val="00F55EBF"/>
    <w:rsid w:val="00F56C34"/>
    <w:rsid w:val="00F57B3D"/>
    <w:rsid w:val="00F62991"/>
    <w:rsid w:val="00F65AB9"/>
    <w:rsid w:val="00F66997"/>
    <w:rsid w:val="00F66ED1"/>
    <w:rsid w:val="00F6711A"/>
    <w:rsid w:val="00F677C0"/>
    <w:rsid w:val="00F7101B"/>
    <w:rsid w:val="00F71E6D"/>
    <w:rsid w:val="00F72ECC"/>
    <w:rsid w:val="00F80CA2"/>
    <w:rsid w:val="00F80DDD"/>
    <w:rsid w:val="00F82115"/>
    <w:rsid w:val="00F854EA"/>
    <w:rsid w:val="00F85B36"/>
    <w:rsid w:val="00F85D94"/>
    <w:rsid w:val="00F85F4A"/>
    <w:rsid w:val="00F90709"/>
    <w:rsid w:val="00F90AAF"/>
    <w:rsid w:val="00F928B9"/>
    <w:rsid w:val="00FA0878"/>
    <w:rsid w:val="00FA795F"/>
    <w:rsid w:val="00FB47C1"/>
    <w:rsid w:val="00FC01EC"/>
    <w:rsid w:val="00FC57AE"/>
    <w:rsid w:val="00FD0C21"/>
    <w:rsid w:val="00FD38D8"/>
    <w:rsid w:val="00FD5129"/>
    <w:rsid w:val="00FD631B"/>
    <w:rsid w:val="00FF3C7B"/>
    <w:rsid w:val="00FF7018"/>
    <w:rsid w:val="00FF7174"/>
    <w:rsid w:val="00FF7AF2"/>
    <w:rsid w:val="00FF7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A8B8"/>
  <w15:chartTrackingRefBased/>
  <w15:docId w15:val="{0D8595C8-D138-48F0-B674-F25BF1AD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260"/>
  </w:style>
  <w:style w:type="paragraph" w:styleId="Nagwek1">
    <w:name w:val="heading 1"/>
    <w:basedOn w:val="Normalny"/>
    <w:next w:val="Normalny"/>
    <w:link w:val="Nagwek1Znak"/>
    <w:uiPriority w:val="9"/>
    <w:qFormat/>
    <w:rsid w:val="00C96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70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625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A625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D0E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EC5"/>
  </w:style>
  <w:style w:type="character" w:styleId="Pogrubienie">
    <w:name w:val="Strong"/>
    <w:basedOn w:val="Domylnaczcionkaakapitu"/>
    <w:uiPriority w:val="22"/>
    <w:qFormat/>
    <w:rsid w:val="007D0EC5"/>
    <w:rPr>
      <w:b/>
      <w:bCs/>
    </w:rPr>
  </w:style>
  <w:style w:type="character" w:styleId="Hipercze">
    <w:name w:val="Hyperlink"/>
    <w:basedOn w:val="Domylnaczcionkaakapitu"/>
    <w:uiPriority w:val="99"/>
    <w:unhideWhenUsed/>
    <w:rsid w:val="007D0EC5"/>
    <w:rPr>
      <w:color w:val="0563C1" w:themeColor="hyperlink"/>
      <w:u w:val="single"/>
    </w:rPr>
  </w:style>
  <w:style w:type="character" w:customStyle="1" w:styleId="Nierozpoznanawzmianka1">
    <w:name w:val="Nierozpoznana wzmianka1"/>
    <w:basedOn w:val="Domylnaczcionkaakapitu"/>
    <w:uiPriority w:val="99"/>
    <w:semiHidden/>
    <w:unhideWhenUsed/>
    <w:rsid w:val="007D0EC5"/>
    <w:rPr>
      <w:color w:val="605E5C"/>
      <w:shd w:val="clear" w:color="auto" w:fill="E1DFDD"/>
    </w:rPr>
  </w:style>
  <w:style w:type="character" w:styleId="Odwoaniedokomentarza">
    <w:name w:val="annotation reference"/>
    <w:basedOn w:val="Domylnaczcionkaakapitu"/>
    <w:uiPriority w:val="99"/>
    <w:semiHidden/>
    <w:unhideWhenUsed/>
    <w:rsid w:val="00527EBD"/>
    <w:rPr>
      <w:sz w:val="16"/>
      <w:szCs w:val="16"/>
    </w:rPr>
  </w:style>
  <w:style w:type="paragraph" w:styleId="Tekstkomentarza">
    <w:name w:val="annotation text"/>
    <w:basedOn w:val="Normalny"/>
    <w:link w:val="TekstkomentarzaZnak"/>
    <w:uiPriority w:val="99"/>
    <w:unhideWhenUsed/>
    <w:rsid w:val="00527EBD"/>
    <w:pPr>
      <w:spacing w:line="240" w:lineRule="auto"/>
    </w:pPr>
    <w:rPr>
      <w:sz w:val="20"/>
      <w:szCs w:val="20"/>
    </w:rPr>
  </w:style>
  <w:style w:type="character" w:customStyle="1" w:styleId="TekstkomentarzaZnak">
    <w:name w:val="Tekst komentarza Znak"/>
    <w:basedOn w:val="Domylnaczcionkaakapitu"/>
    <w:link w:val="Tekstkomentarza"/>
    <w:uiPriority w:val="99"/>
    <w:rsid w:val="00527EBD"/>
    <w:rPr>
      <w:sz w:val="20"/>
      <w:szCs w:val="20"/>
    </w:rPr>
  </w:style>
  <w:style w:type="paragraph" w:styleId="Tematkomentarza">
    <w:name w:val="annotation subject"/>
    <w:basedOn w:val="Tekstkomentarza"/>
    <w:next w:val="Tekstkomentarza"/>
    <w:link w:val="TematkomentarzaZnak"/>
    <w:uiPriority w:val="99"/>
    <w:semiHidden/>
    <w:unhideWhenUsed/>
    <w:rsid w:val="00527EBD"/>
    <w:rPr>
      <w:b/>
      <w:bCs/>
    </w:rPr>
  </w:style>
  <w:style w:type="character" w:customStyle="1" w:styleId="TematkomentarzaZnak">
    <w:name w:val="Temat komentarza Znak"/>
    <w:basedOn w:val="TekstkomentarzaZnak"/>
    <w:link w:val="Tematkomentarza"/>
    <w:uiPriority w:val="99"/>
    <w:semiHidden/>
    <w:rsid w:val="00527EBD"/>
    <w:rPr>
      <w:b/>
      <w:bCs/>
      <w:sz w:val="20"/>
      <w:szCs w:val="20"/>
    </w:rPr>
  </w:style>
  <w:style w:type="character" w:customStyle="1" w:styleId="Nagwek1Znak">
    <w:name w:val="Nagłówek 1 Znak"/>
    <w:basedOn w:val="Domylnaczcionkaakapitu"/>
    <w:link w:val="Nagwek1"/>
    <w:uiPriority w:val="9"/>
    <w:rsid w:val="00C9661E"/>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251CB1"/>
    <w:pPr>
      <w:ind w:left="720"/>
      <w:contextualSpacing/>
    </w:pPr>
  </w:style>
  <w:style w:type="paragraph" w:styleId="NormalnyWeb">
    <w:name w:val="Normal (Web)"/>
    <w:basedOn w:val="Normalny"/>
    <w:uiPriority w:val="99"/>
    <w:unhideWhenUsed/>
    <w:rsid w:val="0008797A"/>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430F25"/>
    <w:pPr>
      <w:spacing w:after="0" w:line="240" w:lineRule="auto"/>
    </w:pPr>
  </w:style>
  <w:style w:type="character" w:customStyle="1" w:styleId="Nagwek2Znak">
    <w:name w:val="Nagłówek 2 Znak"/>
    <w:basedOn w:val="Domylnaczcionkaakapitu"/>
    <w:link w:val="Nagwek2"/>
    <w:uiPriority w:val="9"/>
    <w:semiHidden/>
    <w:rsid w:val="00B70BC2"/>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4123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2343"/>
    <w:rPr>
      <w:sz w:val="20"/>
      <w:szCs w:val="20"/>
    </w:rPr>
  </w:style>
  <w:style w:type="character" w:styleId="Odwoanieprzypisudolnego">
    <w:name w:val="footnote reference"/>
    <w:basedOn w:val="Domylnaczcionkaakapitu"/>
    <w:uiPriority w:val="99"/>
    <w:semiHidden/>
    <w:unhideWhenUsed/>
    <w:rsid w:val="00412343"/>
    <w:rPr>
      <w:vertAlign w:val="superscript"/>
    </w:rPr>
  </w:style>
  <w:style w:type="paragraph" w:styleId="Tekstdymka">
    <w:name w:val="Balloon Text"/>
    <w:basedOn w:val="Normalny"/>
    <w:link w:val="TekstdymkaZnak"/>
    <w:uiPriority w:val="99"/>
    <w:semiHidden/>
    <w:unhideWhenUsed/>
    <w:rsid w:val="009A5A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5A6A"/>
    <w:rPr>
      <w:rFonts w:ascii="Segoe UI" w:hAnsi="Segoe UI" w:cs="Segoe UI"/>
      <w:sz w:val="18"/>
      <w:szCs w:val="18"/>
    </w:rPr>
  </w:style>
  <w:style w:type="character" w:styleId="Nierozpoznanawzmianka">
    <w:name w:val="Unresolved Mention"/>
    <w:basedOn w:val="Domylnaczcionkaakapitu"/>
    <w:uiPriority w:val="99"/>
    <w:semiHidden/>
    <w:unhideWhenUsed/>
    <w:rsid w:val="00463496"/>
    <w:rPr>
      <w:color w:val="605E5C"/>
      <w:shd w:val="clear" w:color="auto" w:fill="E1DFDD"/>
    </w:rPr>
  </w:style>
  <w:style w:type="character" w:customStyle="1" w:styleId="Nagwek3Znak">
    <w:name w:val="Nagłówek 3 Znak"/>
    <w:basedOn w:val="Domylnaczcionkaakapitu"/>
    <w:link w:val="Nagwek3"/>
    <w:uiPriority w:val="9"/>
    <w:semiHidden/>
    <w:rsid w:val="00A6259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A6259A"/>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EF39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936"/>
  </w:style>
  <w:style w:type="character" w:styleId="UyteHipercze">
    <w:name w:val="FollowedHyperlink"/>
    <w:basedOn w:val="Domylnaczcionkaakapitu"/>
    <w:uiPriority w:val="99"/>
    <w:semiHidden/>
    <w:unhideWhenUsed/>
    <w:rsid w:val="00CB4FDA"/>
    <w:rPr>
      <w:color w:val="954F72" w:themeColor="followedHyperlink"/>
      <w:u w:val="single"/>
    </w:rPr>
  </w:style>
  <w:style w:type="paragraph" w:styleId="Tekstprzypisukocowego">
    <w:name w:val="endnote text"/>
    <w:basedOn w:val="Normalny"/>
    <w:link w:val="TekstprzypisukocowegoZnak"/>
    <w:uiPriority w:val="99"/>
    <w:semiHidden/>
    <w:unhideWhenUsed/>
    <w:rsid w:val="005E13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1303"/>
    <w:rPr>
      <w:sz w:val="20"/>
      <w:szCs w:val="20"/>
    </w:rPr>
  </w:style>
  <w:style w:type="character" w:styleId="Odwoanieprzypisukocowego">
    <w:name w:val="endnote reference"/>
    <w:basedOn w:val="Domylnaczcionkaakapitu"/>
    <w:uiPriority w:val="99"/>
    <w:semiHidden/>
    <w:unhideWhenUsed/>
    <w:rsid w:val="005E1303"/>
    <w:rPr>
      <w:vertAlign w:val="superscript"/>
    </w:rPr>
  </w:style>
  <w:style w:type="paragraph" w:customStyle="1" w:styleId="Default">
    <w:name w:val="Default"/>
    <w:rsid w:val="00066B4C"/>
    <w:pPr>
      <w:autoSpaceDE w:val="0"/>
      <w:autoSpaceDN w:val="0"/>
      <w:adjustRightInd w:val="0"/>
      <w:spacing w:after="0" w:line="240" w:lineRule="auto"/>
    </w:pPr>
    <w:rPr>
      <w:rFonts w:ascii="Arial Nova" w:hAnsi="Arial Nova" w:cs="Arial Nov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271">
      <w:bodyDiv w:val="1"/>
      <w:marLeft w:val="0"/>
      <w:marRight w:val="0"/>
      <w:marTop w:val="0"/>
      <w:marBottom w:val="0"/>
      <w:divBdr>
        <w:top w:val="none" w:sz="0" w:space="0" w:color="auto"/>
        <w:left w:val="none" w:sz="0" w:space="0" w:color="auto"/>
        <w:bottom w:val="none" w:sz="0" w:space="0" w:color="auto"/>
        <w:right w:val="none" w:sz="0" w:space="0" w:color="auto"/>
      </w:divBdr>
    </w:div>
    <w:div w:id="171797842">
      <w:bodyDiv w:val="1"/>
      <w:marLeft w:val="0"/>
      <w:marRight w:val="0"/>
      <w:marTop w:val="0"/>
      <w:marBottom w:val="0"/>
      <w:divBdr>
        <w:top w:val="none" w:sz="0" w:space="0" w:color="auto"/>
        <w:left w:val="none" w:sz="0" w:space="0" w:color="auto"/>
        <w:bottom w:val="none" w:sz="0" w:space="0" w:color="auto"/>
        <w:right w:val="none" w:sz="0" w:space="0" w:color="auto"/>
      </w:divBdr>
    </w:div>
    <w:div w:id="212932897">
      <w:bodyDiv w:val="1"/>
      <w:marLeft w:val="0"/>
      <w:marRight w:val="0"/>
      <w:marTop w:val="0"/>
      <w:marBottom w:val="0"/>
      <w:divBdr>
        <w:top w:val="none" w:sz="0" w:space="0" w:color="auto"/>
        <w:left w:val="none" w:sz="0" w:space="0" w:color="auto"/>
        <w:bottom w:val="none" w:sz="0" w:space="0" w:color="auto"/>
        <w:right w:val="none" w:sz="0" w:space="0" w:color="auto"/>
      </w:divBdr>
    </w:div>
    <w:div w:id="321005262">
      <w:bodyDiv w:val="1"/>
      <w:marLeft w:val="0"/>
      <w:marRight w:val="0"/>
      <w:marTop w:val="0"/>
      <w:marBottom w:val="0"/>
      <w:divBdr>
        <w:top w:val="none" w:sz="0" w:space="0" w:color="auto"/>
        <w:left w:val="none" w:sz="0" w:space="0" w:color="auto"/>
        <w:bottom w:val="none" w:sz="0" w:space="0" w:color="auto"/>
        <w:right w:val="none" w:sz="0" w:space="0" w:color="auto"/>
      </w:divBdr>
    </w:div>
    <w:div w:id="348724808">
      <w:bodyDiv w:val="1"/>
      <w:marLeft w:val="0"/>
      <w:marRight w:val="0"/>
      <w:marTop w:val="0"/>
      <w:marBottom w:val="0"/>
      <w:divBdr>
        <w:top w:val="none" w:sz="0" w:space="0" w:color="auto"/>
        <w:left w:val="none" w:sz="0" w:space="0" w:color="auto"/>
        <w:bottom w:val="none" w:sz="0" w:space="0" w:color="auto"/>
        <w:right w:val="none" w:sz="0" w:space="0" w:color="auto"/>
      </w:divBdr>
    </w:div>
    <w:div w:id="409542188">
      <w:bodyDiv w:val="1"/>
      <w:marLeft w:val="0"/>
      <w:marRight w:val="0"/>
      <w:marTop w:val="0"/>
      <w:marBottom w:val="0"/>
      <w:divBdr>
        <w:top w:val="none" w:sz="0" w:space="0" w:color="auto"/>
        <w:left w:val="none" w:sz="0" w:space="0" w:color="auto"/>
        <w:bottom w:val="none" w:sz="0" w:space="0" w:color="auto"/>
        <w:right w:val="none" w:sz="0" w:space="0" w:color="auto"/>
      </w:divBdr>
    </w:div>
    <w:div w:id="454258774">
      <w:bodyDiv w:val="1"/>
      <w:marLeft w:val="0"/>
      <w:marRight w:val="0"/>
      <w:marTop w:val="0"/>
      <w:marBottom w:val="0"/>
      <w:divBdr>
        <w:top w:val="none" w:sz="0" w:space="0" w:color="auto"/>
        <w:left w:val="none" w:sz="0" w:space="0" w:color="auto"/>
        <w:bottom w:val="none" w:sz="0" w:space="0" w:color="auto"/>
        <w:right w:val="none" w:sz="0" w:space="0" w:color="auto"/>
      </w:divBdr>
    </w:div>
    <w:div w:id="666204756">
      <w:bodyDiv w:val="1"/>
      <w:marLeft w:val="0"/>
      <w:marRight w:val="0"/>
      <w:marTop w:val="0"/>
      <w:marBottom w:val="0"/>
      <w:divBdr>
        <w:top w:val="none" w:sz="0" w:space="0" w:color="auto"/>
        <w:left w:val="none" w:sz="0" w:space="0" w:color="auto"/>
        <w:bottom w:val="none" w:sz="0" w:space="0" w:color="auto"/>
        <w:right w:val="none" w:sz="0" w:space="0" w:color="auto"/>
      </w:divBdr>
    </w:div>
    <w:div w:id="670377402">
      <w:bodyDiv w:val="1"/>
      <w:marLeft w:val="0"/>
      <w:marRight w:val="0"/>
      <w:marTop w:val="0"/>
      <w:marBottom w:val="0"/>
      <w:divBdr>
        <w:top w:val="none" w:sz="0" w:space="0" w:color="auto"/>
        <w:left w:val="none" w:sz="0" w:space="0" w:color="auto"/>
        <w:bottom w:val="none" w:sz="0" w:space="0" w:color="auto"/>
        <w:right w:val="none" w:sz="0" w:space="0" w:color="auto"/>
      </w:divBdr>
    </w:div>
    <w:div w:id="732430618">
      <w:bodyDiv w:val="1"/>
      <w:marLeft w:val="0"/>
      <w:marRight w:val="0"/>
      <w:marTop w:val="0"/>
      <w:marBottom w:val="0"/>
      <w:divBdr>
        <w:top w:val="none" w:sz="0" w:space="0" w:color="auto"/>
        <w:left w:val="none" w:sz="0" w:space="0" w:color="auto"/>
        <w:bottom w:val="none" w:sz="0" w:space="0" w:color="auto"/>
        <w:right w:val="none" w:sz="0" w:space="0" w:color="auto"/>
      </w:divBdr>
    </w:div>
    <w:div w:id="742487880">
      <w:bodyDiv w:val="1"/>
      <w:marLeft w:val="0"/>
      <w:marRight w:val="0"/>
      <w:marTop w:val="0"/>
      <w:marBottom w:val="0"/>
      <w:divBdr>
        <w:top w:val="none" w:sz="0" w:space="0" w:color="auto"/>
        <w:left w:val="none" w:sz="0" w:space="0" w:color="auto"/>
        <w:bottom w:val="none" w:sz="0" w:space="0" w:color="auto"/>
        <w:right w:val="none" w:sz="0" w:space="0" w:color="auto"/>
      </w:divBdr>
    </w:div>
    <w:div w:id="759790646">
      <w:bodyDiv w:val="1"/>
      <w:marLeft w:val="0"/>
      <w:marRight w:val="0"/>
      <w:marTop w:val="0"/>
      <w:marBottom w:val="0"/>
      <w:divBdr>
        <w:top w:val="none" w:sz="0" w:space="0" w:color="auto"/>
        <w:left w:val="none" w:sz="0" w:space="0" w:color="auto"/>
        <w:bottom w:val="none" w:sz="0" w:space="0" w:color="auto"/>
        <w:right w:val="none" w:sz="0" w:space="0" w:color="auto"/>
      </w:divBdr>
    </w:div>
    <w:div w:id="792332799">
      <w:bodyDiv w:val="1"/>
      <w:marLeft w:val="0"/>
      <w:marRight w:val="0"/>
      <w:marTop w:val="0"/>
      <w:marBottom w:val="0"/>
      <w:divBdr>
        <w:top w:val="none" w:sz="0" w:space="0" w:color="auto"/>
        <w:left w:val="none" w:sz="0" w:space="0" w:color="auto"/>
        <w:bottom w:val="none" w:sz="0" w:space="0" w:color="auto"/>
        <w:right w:val="none" w:sz="0" w:space="0" w:color="auto"/>
      </w:divBdr>
    </w:div>
    <w:div w:id="934750393">
      <w:bodyDiv w:val="1"/>
      <w:marLeft w:val="0"/>
      <w:marRight w:val="0"/>
      <w:marTop w:val="0"/>
      <w:marBottom w:val="0"/>
      <w:divBdr>
        <w:top w:val="none" w:sz="0" w:space="0" w:color="auto"/>
        <w:left w:val="none" w:sz="0" w:space="0" w:color="auto"/>
        <w:bottom w:val="none" w:sz="0" w:space="0" w:color="auto"/>
        <w:right w:val="none" w:sz="0" w:space="0" w:color="auto"/>
      </w:divBdr>
    </w:div>
    <w:div w:id="974675204">
      <w:bodyDiv w:val="1"/>
      <w:marLeft w:val="0"/>
      <w:marRight w:val="0"/>
      <w:marTop w:val="0"/>
      <w:marBottom w:val="0"/>
      <w:divBdr>
        <w:top w:val="none" w:sz="0" w:space="0" w:color="auto"/>
        <w:left w:val="none" w:sz="0" w:space="0" w:color="auto"/>
        <w:bottom w:val="none" w:sz="0" w:space="0" w:color="auto"/>
        <w:right w:val="none" w:sz="0" w:space="0" w:color="auto"/>
      </w:divBdr>
    </w:div>
    <w:div w:id="976758069">
      <w:bodyDiv w:val="1"/>
      <w:marLeft w:val="0"/>
      <w:marRight w:val="0"/>
      <w:marTop w:val="0"/>
      <w:marBottom w:val="0"/>
      <w:divBdr>
        <w:top w:val="none" w:sz="0" w:space="0" w:color="auto"/>
        <w:left w:val="none" w:sz="0" w:space="0" w:color="auto"/>
        <w:bottom w:val="none" w:sz="0" w:space="0" w:color="auto"/>
        <w:right w:val="none" w:sz="0" w:space="0" w:color="auto"/>
      </w:divBdr>
    </w:div>
    <w:div w:id="1069303617">
      <w:bodyDiv w:val="1"/>
      <w:marLeft w:val="0"/>
      <w:marRight w:val="0"/>
      <w:marTop w:val="0"/>
      <w:marBottom w:val="0"/>
      <w:divBdr>
        <w:top w:val="none" w:sz="0" w:space="0" w:color="auto"/>
        <w:left w:val="none" w:sz="0" w:space="0" w:color="auto"/>
        <w:bottom w:val="none" w:sz="0" w:space="0" w:color="auto"/>
        <w:right w:val="none" w:sz="0" w:space="0" w:color="auto"/>
      </w:divBdr>
    </w:div>
    <w:div w:id="1137182308">
      <w:bodyDiv w:val="1"/>
      <w:marLeft w:val="0"/>
      <w:marRight w:val="0"/>
      <w:marTop w:val="0"/>
      <w:marBottom w:val="0"/>
      <w:divBdr>
        <w:top w:val="none" w:sz="0" w:space="0" w:color="auto"/>
        <w:left w:val="none" w:sz="0" w:space="0" w:color="auto"/>
        <w:bottom w:val="none" w:sz="0" w:space="0" w:color="auto"/>
        <w:right w:val="none" w:sz="0" w:space="0" w:color="auto"/>
      </w:divBdr>
    </w:div>
    <w:div w:id="1230188526">
      <w:bodyDiv w:val="1"/>
      <w:marLeft w:val="0"/>
      <w:marRight w:val="0"/>
      <w:marTop w:val="0"/>
      <w:marBottom w:val="0"/>
      <w:divBdr>
        <w:top w:val="none" w:sz="0" w:space="0" w:color="auto"/>
        <w:left w:val="none" w:sz="0" w:space="0" w:color="auto"/>
        <w:bottom w:val="none" w:sz="0" w:space="0" w:color="auto"/>
        <w:right w:val="none" w:sz="0" w:space="0" w:color="auto"/>
      </w:divBdr>
    </w:div>
    <w:div w:id="1233738014">
      <w:bodyDiv w:val="1"/>
      <w:marLeft w:val="0"/>
      <w:marRight w:val="0"/>
      <w:marTop w:val="0"/>
      <w:marBottom w:val="0"/>
      <w:divBdr>
        <w:top w:val="none" w:sz="0" w:space="0" w:color="auto"/>
        <w:left w:val="none" w:sz="0" w:space="0" w:color="auto"/>
        <w:bottom w:val="none" w:sz="0" w:space="0" w:color="auto"/>
        <w:right w:val="none" w:sz="0" w:space="0" w:color="auto"/>
      </w:divBdr>
    </w:div>
    <w:div w:id="1294599512">
      <w:bodyDiv w:val="1"/>
      <w:marLeft w:val="0"/>
      <w:marRight w:val="0"/>
      <w:marTop w:val="0"/>
      <w:marBottom w:val="0"/>
      <w:divBdr>
        <w:top w:val="none" w:sz="0" w:space="0" w:color="auto"/>
        <w:left w:val="none" w:sz="0" w:space="0" w:color="auto"/>
        <w:bottom w:val="none" w:sz="0" w:space="0" w:color="auto"/>
        <w:right w:val="none" w:sz="0" w:space="0" w:color="auto"/>
      </w:divBdr>
      <w:divsChild>
        <w:div w:id="346103822">
          <w:marLeft w:val="0"/>
          <w:marRight w:val="0"/>
          <w:marTop w:val="0"/>
          <w:marBottom w:val="0"/>
          <w:divBdr>
            <w:top w:val="none" w:sz="0" w:space="0" w:color="auto"/>
            <w:left w:val="none" w:sz="0" w:space="0" w:color="auto"/>
            <w:bottom w:val="none" w:sz="0" w:space="0" w:color="auto"/>
            <w:right w:val="none" w:sz="0" w:space="0" w:color="auto"/>
          </w:divBdr>
          <w:divsChild>
            <w:div w:id="1677607117">
              <w:marLeft w:val="0"/>
              <w:marRight w:val="0"/>
              <w:marTop w:val="0"/>
              <w:marBottom w:val="0"/>
              <w:divBdr>
                <w:top w:val="none" w:sz="0" w:space="0" w:color="auto"/>
                <w:left w:val="none" w:sz="0" w:space="0" w:color="auto"/>
                <w:bottom w:val="none" w:sz="0" w:space="0" w:color="auto"/>
                <w:right w:val="none" w:sz="0" w:space="0" w:color="auto"/>
              </w:divBdr>
              <w:divsChild>
                <w:div w:id="4953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2681">
      <w:bodyDiv w:val="1"/>
      <w:marLeft w:val="0"/>
      <w:marRight w:val="0"/>
      <w:marTop w:val="0"/>
      <w:marBottom w:val="0"/>
      <w:divBdr>
        <w:top w:val="none" w:sz="0" w:space="0" w:color="auto"/>
        <w:left w:val="none" w:sz="0" w:space="0" w:color="auto"/>
        <w:bottom w:val="none" w:sz="0" w:space="0" w:color="auto"/>
        <w:right w:val="none" w:sz="0" w:space="0" w:color="auto"/>
      </w:divBdr>
    </w:div>
    <w:div w:id="1341274561">
      <w:bodyDiv w:val="1"/>
      <w:marLeft w:val="0"/>
      <w:marRight w:val="0"/>
      <w:marTop w:val="0"/>
      <w:marBottom w:val="0"/>
      <w:divBdr>
        <w:top w:val="none" w:sz="0" w:space="0" w:color="auto"/>
        <w:left w:val="none" w:sz="0" w:space="0" w:color="auto"/>
        <w:bottom w:val="none" w:sz="0" w:space="0" w:color="auto"/>
        <w:right w:val="none" w:sz="0" w:space="0" w:color="auto"/>
      </w:divBdr>
    </w:div>
    <w:div w:id="1397969885">
      <w:bodyDiv w:val="1"/>
      <w:marLeft w:val="0"/>
      <w:marRight w:val="0"/>
      <w:marTop w:val="0"/>
      <w:marBottom w:val="0"/>
      <w:divBdr>
        <w:top w:val="none" w:sz="0" w:space="0" w:color="auto"/>
        <w:left w:val="none" w:sz="0" w:space="0" w:color="auto"/>
        <w:bottom w:val="none" w:sz="0" w:space="0" w:color="auto"/>
        <w:right w:val="none" w:sz="0" w:space="0" w:color="auto"/>
      </w:divBdr>
    </w:div>
    <w:div w:id="1398630422">
      <w:bodyDiv w:val="1"/>
      <w:marLeft w:val="0"/>
      <w:marRight w:val="0"/>
      <w:marTop w:val="0"/>
      <w:marBottom w:val="0"/>
      <w:divBdr>
        <w:top w:val="none" w:sz="0" w:space="0" w:color="auto"/>
        <w:left w:val="none" w:sz="0" w:space="0" w:color="auto"/>
        <w:bottom w:val="none" w:sz="0" w:space="0" w:color="auto"/>
        <w:right w:val="none" w:sz="0" w:space="0" w:color="auto"/>
      </w:divBdr>
    </w:div>
    <w:div w:id="1477138913">
      <w:bodyDiv w:val="1"/>
      <w:marLeft w:val="0"/>
      <w:marRight w:val="0"/>
      <w:marTop w:val="0"/>
      <w:marBottom w:val="0"/>
      <w:divBdr>
        <w:top w:val="none" w:sz="0" w:space="0" w:color="auto"/>
        <w:left w:val="none" w:sz="0" w:space="0" w:color="auto"/>
        <w:bottom w:val="none" w:sz="0" w:space="0" w:color="auto"/>
        <w:right w:val="none" w:sz="0" w:space="0" w:color="auto"/>
      </w:divBdr>
    </w:div>
    <w:div w:id="1530265903">
      <w:bodyDiv w:val="1"/>
      <w:marLeft w:val="0"/>
      <w:marRight w:val="0"/>
      <w:marTop w:val="0"/>
      <w:marBottom w:val="0"/>
      <w:divBdr>
        <w:top w:val="none" w:sz="0" w:space="0" w:color="auto"/>
        <w:left w:val="none" w:sz="0" w:space="0" w:color="auto"/>
        <w:bottom w:val="none" w:sz="0" w:space="0" w:color="auto"/>
        <w:right w:val="none" w:sz="0" w:space="0" w:color="auto"/>
      </w:divBdr>
      <w:divsChild>
        <w:div w:id="545682649">
          <w:marLeft w:val="0"/>
          <w:marRight w:val="0"/>
          <w:marTop w:val="0"/>
          <w:marBottom w:val="0"/>
          <w:divBdr>
            <w:top w:val="none" w:sz="0" w:space="0" w:color="auto"/>
            <w:left w:val="none" w:sz="0" w:space="0" w:color="auto"/>
            <w:bottom w:val="none" w:sz="0" w:space="0" w:color="auto"/>
            <w:right w:val="none" w:sz="0" w:space="0" w:color="auto"/>
          </w:divBdr>
          <w:divsChild>
            <w:div w:id="1486701116">
              <w:marLeft w:val="0"/>
              <w:marRight w:val="0"/>
              <w:marTop w:val="0"/>
              <w:marBottom w:val="0"/>
              <w:divBdr>
                <w:top w:val="none" w:sz="0" w:space="0" w:color="auto"/>
                <w:left w:val="none" w:sz="0" w:space="0" w:color="auto"/>
                <w:bottom w:val="none" w:sz="0" w:space="0" w:color="auto"/>
                <w:right w:val="none" w:sz="0" w:space="0" w:color="auto"/>
              </w:divBdr>
              <w:divsChild>
                <w:div w:id="1080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4832">
      <w:bodyDiv w:val="1"/>
      <w:marLeft w:val="0"/>
      <w:marRight w:val="0"/>
      <w:marTop w:val="0"/>
      <w:marBottom w:val="0"/>
      <w:divBdr>
        <w:top w:val="none" w:sz="0" w:space="0" w:color="auto"/>
        <w:left w:val="none" w:sz="0" w:space="0" w:color="auto"/>
        <w:bottom w:val="none" w:sz="0" w:space="0" w:color="auto"/>
        <w:right w:val="none" w:sz="0" w:space="0" w:color="auto"/>
      </w:divBdr>
    </w:div>
    <w:div w:id="1593586847">
      <w:bodyDiv w:val="1"/>
      <w:marLeft w:val="0"/>
      <w:marRight w:val="0"/>
      <w:marTop w:val="0"/>
      <w:marBottom w:val="0"/>
      <w:divBdr>
        <w:top w:val="none" w:sz="0" w:space="0" w:color="auto"/>
        <w:left w:val="none" w:sz="0" w:space="0" w:color="auto"/>
        <w:bottom w:val="none" w:sz="0" w:space="0" w:color="auto"/>
        <w:right w:val="none" w:sz="0" w:space="0" w:color="auto"/>
      </w:divBdr>
      <w:divsChild>
        <w:div w:id="52783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023766">
      <w:bodyDiv w:val="1"/>
      <w:marLeft w:val="0"/>
      <w:marRight w:val="0"/>
      <w:marTop w:val="0"/>
      <w:marBottom w:val="0"/>
      <w:divBdr>
        <w:top w:val="none" w:sz="0" w:space="0" w:color="auto"/>
        <w:left w:val="none" w:sz="0" w:space="0" w:color="auto"/>
        <w:bottom w:val="none" w:sz="0" w:space="0" w:color="auto"/>
        <w:right w:val="none" w:sz="0" w:space="0" w:color="auto"/>
      </w:divBdr>
    </w:div>
    <w:div w:id="1646738642">
      <w:bodyDiv w:val="1"/>
      <w:marLeft w:val="0"/>
      <w:marRight w:val="0"/>
      <w:marTop w:val="0"/>
      <w:marBottom w:val="0"/>
      <w:divBdr>
        <w:top w:val="none" w:sz="0" w:space="0" w:color="auto"/>
        <w:left w:val="none" w:sz="0" w:space="0" w:color="auto"/>
        <w:bottom w:val="none" w:sz="0" w:space="0" w:color="auto"/>
        <w:right w:val="none" w:sz="0" w:space="0" w:color="auto"/>
      </w:divBdr>
    </w:div>
    <w:div w:id="1688555400">
      <w:bodyDiv w:val="1"/>
      <w:marLeft w:val="0"/>
      <w:marRight w:val="0"/>
      <w:marTop w:val="0"/>
      <w:marBottom w:val="0"/>
      <w:divBdr>
        <w:top w:val="none" w:sz="0" w:space="0" w:color="auto"/>
        <w:left w:val="none" w:sz="0" w:space="0" w:color="auto"/>
        <w:bottom w:val="none" w:sz="0" w:space="0" w:color="auto"/>
        <w:right w:val="none" w:sz="0" w:space="0" w:color="auto"/>
      </w:divBdr>
    </w:div>
    <w:div w:id="1697342843">
      <w:bodyDiv w:val="1"/>
      <w:marLeft w:val="0"/>
      <w:marRight w:val="0"/>
      <w:marTop w:val="0"/>
      <w:marBottom w:val="0"/>
      <w:divBdr>
        <w:top w:val="none" w:sz="0" w:space="0" w:color="auto"/>
        <w:left w:val="none" w:sz="0" w:space="0" w:color="auto"/>
        <w:bottom w:val="none" w:sz="0" w:space="0" w:color="auto"/>
        <w:right w:val="none" w:sz="0" w:space="0" w:color="auto"/>
      </w:divBdr>
    </w:div>
    <w:div w:id="1770854028">
      <w:bodyDiv w:val="1"/>
      <w:marLeft w:val="0"/>
      <w:marRight w:val="0"/>
      <w:marTop w:val="0"/>
      <w:marBottom w:val="0"/>
      <w:divBdr>
        <w:top w:val="none" w:sz="0" w:space="0" w:color="auto"/>
        <w:left w:val="none" w:sz="0" w:space="0" w:color="auto"/>
        <w:bottom w:val="none" w:sz="0" w:space="0" w:color="auto"/>
        <w:right w:val="none" w:sz="0" w:space="0" w:color="auto"/>
      </w:divBdr>
      <w:divsChild>
        <w:div w:id="1559438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755048">
      <w:bodyDiv w:val="1"/>
      <w:marLeft w:val="0"/>
      <w:marRight w:val="0"/>
      <w:marTop w:val="0"/>
      <w:marBottom w:val="0"/>
      <w:divBdr>
        <w:top w:val="none" w:sz="0" w:space="0" w:color="auto"/>
        <w:left w:val="none" w:sz="0" w:space="0" w:color="auto"/>
        <w:bottom w:val="none" w:sz="0" w:space="0" w:color="auto"/>
        <w:right w:val="none" w:sz="0" w:space="0" w:color="auto"/>
      </w:divBdr>
    </w:div>
    <w:div w:id="1791511683">
      <w:bodyDiv w:val="1"/>
      <w:marLeft w:val="0"/>
      <w:marRight w:val="0"/>
      <w:marTop w:val="0"/>
      <w:marBottom w:val="0"/>
      <w:divBdr>
        <w:top w:val="none" w:sz="0" w:space="0" w:color="auto"/>
        <w:left w:val="none" w:sz="0" w:space="0" w:color="auto"/>
        <w:bottom w:val="none" w:sz="0" w:space="0" w:color="auto"/>
        <w:right w:val="none" w:sz="0" w:space="0" w:color="auto"/>
      </w:divBdr>
    </w:div>
    <w:div w:id="1799031087">
      <w:bodyDiv w:val="1"/>
      <w:marLeft w:val="0"/>
      <w:marRight w:val="0"/>
      <w:marTop w:val="0"/>
      <w:marBottom w:val="0"/>
      <w:divBdr>
        <w:top w:val="none" w:sz="0" w:space="0" w:color="auto"/>
        <w:left w:val="none" w:sz="0" w:space="0" w:color="auto"/>
        <w:bottom w:val="none" w:sz="0" w:space="0" w:color="auto"/>
        <w:right w:val="none" w:sz="0" w:space="0" w:color="auto"/>
      </w:divBdr>
    </w:div>
    <w:div w:id="1893887812">
      <w:bodyDiv w:val="1"/>
      <w:marLeft w:val="0"/>
      <w:marRight w:val="0"/>
      <w:marTop w:val="0"/>
      <w:marBottom w:val="0"/>
      <w:divBdr>
        <w:top w:val="none" w:sz="0" w:space="0" w:color="auto"/>
        <w:left w:val="none" w:sz="0" w:space="0" w:color="auto"/>
        <w:bottom w:val="none" w:sz="0" w:space="0" w:color="auto"/>
        <w:right w:val="none" w:sz="0" w:space="0" w:color="auto"/>
      </w:divBdr>
    </w:div>
    <w:div w:id="1943030753">
      <w:bodyDiv w:val="1"/>
      <w:marLeft w:val="0"/>
      <w:marRight w:val="0"/>
      <w:marTop w:val="0"/>
      <w:marBottom w:val="0"/>
      <w:divBdr>
        <w:top w:val="none" w:sz="0" w:space="0" w:color="auto"/>
        <w:left w:val="none" w:sz="0" w:space="0" w:color="auto"/>
        <w:bottom w:val="none" w:sz="0" w:space="0" w:color="auto"/>
        <w:right w:val="none" w:sz="0" w:space="0" w:color="auto"/>
      </w:divBdr>
    </w:div>
    <w:div w:id="1999767020">
      <w:bodyDiv w:val="1"/>
      <w:marLeft w:val="0"/>
      <w:marRight w:val="0"/>
      <w:marTop w:val="0"/>
      <w:marBottom w:val="0"/>
      <w:divBdr>
        <w:top w:val="none" w:sz="0" w:space="0" w:color="auto"/>
        <w:left w:val="none" w:sz="0" w:space="0" w:color="auto"/>
        <w:bottom w:val="none" w:sz="0" w:space="0" w:color="auto"/>
        <w:right w:val="none" w:sz="0" w:space="0" w:color="auto"/>
      </w:divBdr>
    </w:div>
    <w:div w:id="2004967933">
      <w:bodyDiv w:val="1"/>
      <w:marLeft w:val="0"/>
      <w:marRight w:val="0"/>
      <w:marTop w:val="0"/>
      <w:marBottom w:val="0"/>
      <w:divBdr>
        <w:top w:val="none" w:sz="0" w:space="0" w:color="auto"/>
        <w:left w:val="none" w:sz="0" w:space="0" w:color="auto"/>
        <w:bottom w:val="none" w:sz="0" w:space="0" w:color="auto"/>
        <w:right w:val="none" w:sz="0" w:space="0" w:color="auto"/>
      </w:divBdr>
      <w:divsChild>
        <w:div w:id="692389828">
          <w:marLeft w:val="0"/>
          <w:marRight w:val="0"/>
          <w:marTop w:val="0"/>
          <w:marBottom w:val="0"/>
          <w:divBdr>
            <w:top w:val="none" w:sz="0" w:space="0" w:color="auto"/>
            <w:left w:val="none" w:sz="0" w:space="0" w:color="auto"/>
            <w:bottom w:val="none" w:sz="0" w:space="0" w:color="auto"/>
            <w:right w:val="none" w:sz="0" w:space="0" w:color="auto"/>
          </w:divBdr>
          <w:divsChild>
            <w:div w:id="1585870187">
              <w:marLeft w:val="0"/>
              <w:marRight w:val="0"/>
              <w:marTop w:val="0"/>
              <w:marBottom w:val="0"/>
              <w:divBdr>
                <w:top w:val="none" w:sz="0" w:space="0" w:color="auto"/>
                <w:left w:val="none" w:sz="0" w:space="0" w:color="auto"/>
                <w:bottom w:val="none" w:sz="0" w:space="0" w:color="auto"/>
                <w:right w:val="none" w:sz="0" w:space="0" w:color="auto"/>
              </w:divBdr>
              <w:divsChild>
                <w:div w:id="21421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84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etytnapolskie.com/nawodnienie-latem-pamietaj-o-polskich-warzywach-i-owoca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BCB8EE627641BE15DAB3DCEFB600" ma:contentTypeVersion="13" ma:contentTypeDescription="Utwórz nowy dokument." ma:contentTypeScope="" ma:versionID="817601be0cd70c3d12778a02fbc6bd36">
  <xsd:schema xmlns:xsd="http://www.w3.org/2001/XMLSchema" xmlns:xs="http://www.w3.org/2001/XMLSchema" xmlns:p="http://schemas.microsoft.com/office/2006/metadata/properties" xmlns:ns2="2fc45172-dd63-41cd-b5b4-cb6a87dfa283" xmlns:ns3="dd5803f8-a3b4-4bfe-9985-8573d67b20db" targetNamespace="http://schemas.microsoft.com/office/2006/metadata/properties" ma:root="true" ma:fieldsID="e020e4b1066ef431cb2a60d0bd7d1568" ns2:_="" ns3:_="">
    <xsd:import namespace="2fc45172-dd63-41cd-b5b4-cb6a87dfa283"/>
    <xsd:import namespace="dd5803f8-a3b4-4bfe-9985-8573d67b20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45172-dd63-41cd-b5b4-cb6a87dfa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4d3ad8d-dccb-4f6d-bfb4-3988365197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803f8-a3b4-4bfe-9985-8573d67b20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2f3354-250f-4add-adba-1fc4b6f9d428}" ma:internalName="TaxCatchAll" ma:showField="CatchAllData" ma:web="dd5803f8-a3b4-4bfe-9985-8573d67b20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5803f8-a3b4-4bfe-9985-8573d67b20db" xsi:nil="true"/>
    <lcf76f155ced4ddcb4097134ff3c332f xmlns="2fc45172-dd63-41cd-b5b4-cb6a87dfa2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B96C-496D-4C9D-B75F-11107C67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45172-dd63-41cd-b5b4-cb6a87dfa283"/>
    <ds:schemaRef ds:uri="dd5803f8-a3b4-4bfe-9985-8573d67b2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F88B6-F28A-4702-AF11-AD084A001481}">
  <ds:schemaRefs>
    <ds:schemaRef ds:uri="http://schemas.microsoft.com/office/2006/metadata/properties"/>
    <ds:schemaRef ds:uri="http://schemas.microsoft.com/office/infopath/2007/PartnerControls"/>
    <ds:schemaRef ds:uri="dd5803f8-a3b4-4bfe-9985-8573d67b20db"/>
    <ds:schemaRef ds:uri="2fc45172-dd63-41cd-b5b4-cb6a87dfa283"/>
  </ds:schemaRefs>
</ds:datastoreItem>
</file>

<file path=customXml/itemProps3.xml><?xml version="1.0" encoding="utf-8"?>
<ds:datastoreItem xmlns:ds="http://schemas.openxmlformats.org/officeDocument/2006/customXml" ds:itemID="{E74112C4-3E07-4A2C-AEC5-75FA804EBA25}">
  <ds:schemaRefs>
    <ds:schemaRef ds:uri="http://schemas.microsoft.com/sharepoint/v3/contenttype/forms"/>
  </ds:schemaRefs>
</ds:datastoreItem>
</file>

<file path=customXml/itemProps4.xml><?xml version="1.0" encoding="utf-8"?>
<ds:datastoreItem xmlns:ds="http://schemas.openxmlformats.org/officeDocument/2006/customXml" ds:itemID="{3B24C6EF-113D-41C4-9EEE-2B403F60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829</Words>
  <Characters>4980</Characters>
  <Application>Microsoft Office Word</Application>
  <DocSecurity>4</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5798</CharactersWithSpaces>
  <SharedDoc>false</SharedDoc>
  <HLinks>
    <vt:vector size="6" baseType="variant">
      <vt:variant>
        <vt:i4>6553652</vt:i4>
      </vt:variant>
      <vt:variant>
        <vt:i4>0</vt:i4>
      </vt:variant>
      <vt:variant>
        <vt:i4>0</vt:i4>
      </vt:variant>
      <vt:variant>
        <vt:i4>5</vt:i4>
      </vt:variant>
      <vt:variant>
        <vt:lpwstr>https://apetytnapolskie.com/nawodnienie-latem-pamietaj-o-polskich-warzywach-i-owocach/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Skrzypek</dc:creator>
  <cp:keywords/>
  <dc:description/>
  <cp:lastModifiedBy>Patrycja Kamińska</cp:lastModifiedBy>
  <cp:revision>12</cp:revision>
  <cp:lastPrinted>2025-07-23T09:01:00Z</cp:lastPrinted>
  <dcterms:created xsi:type="dcterms:W3CDTF">2025-07-23T08:54:00Z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0x010100D98EBCB8EE627641BE15DAB3DCEFB600</vt:lpwstr>
  </property>
  <property fmtid="{D5CDD505-2E9C-101B-9397-08002B2CF9AE}" pid="3" name="MediaServiceImageTags">
    <vt:lpwstr/>
  </property>
</Properties>
</file>