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pPr>
      <w:r w:rsidDel="00000000" w:rsidR="00000000" w:rsidRPr="00000000">
        <w:rPr/>
        <w:drawing>
          <wp:inline distB="114300" distT="114300" distL="114300" distR="114300">
            <wp:extent cx="1814513" cy="4941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513" cy="49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both"/>
        <w:rPr/>
      </w:pPr>
      <w:r w:rsidDel="00000000" w:rsidR="00000000" w:rsidRPr="00000000">
        <w:rPr>
          <w:rtl w:val="0"/>
        </w:rPr>
        <w:t xml:space="preserve">Informacja prasowa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4"/>
          <w:szCs w:val="34"/>
        </w:rPr>
      </w:pPr>
      <w:r w:rsidDel="00000000" w:rsidR="00000000" w:rsidRPr="00000000">
        <w:rPr>
          <w:b w:val="1"/>
          <w:sz w:val="34"/>
          <w:szCs w:val="34"/>
          <w:rtl w:val="0"/>
        </w:rPr>
        <w:t xml:space="preserve">Wakacje jak z bajki: 5 europejskich, nieoczywistych atrakcji inspirowanych ulubionymi bohaterami dzieci</w:t>
      </w:r>
      <w:r w:rsidDel="00000000" w:rsidR="00000000" w:rsidRPr="00000000">
        <w:rPr>
          <w:b w:val="1"/>
          <w:sz w:val="34"/>
          <w:szCs w:val="34"/>
          <w:rtl w:val="0"/>
        </w:rPr>
        <w:t xml:space="preserve"> </w:t>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Wakacje to czas, kiedy dzieci mogą zanurzyć się w świecie wyobraźni nie tylko przed ekranem, ale przede wszystkim w rzeczywistości. W Europie działa wiele tematycznych parków rozrywki inspirowanych znanymi postaciami z filmów i bajek, a doświadczenie takiej wizyty to często spełnienie marzeń najmłodszych miłośników kina. </w:t>
      </w:r>
      <w:r w:rsidDel="00000000" w:rsidR="00000000" w:rsidRPr="00000000">
        <w:rPr>
          <w:b w:val="1"/>
          <w:rtl w:val="0"/>
        </w:rPr>
        <w:t xml:space="preserve">Zamiast oczywistych destynacji warto poszukać tych mniej znanych, jak park inspirowany przygodami Shreka czy świnki Peppy, które pozwalają dzieciom spotkać ukochanych bohaterów z bajek, a rodzicom - powrócić do świata własnego dzieciństwa.</w:t>
      </w:r>
      <w:r w:rsidDel="00000000" w:rsidR="00000000" w:rsidRPr="00000000">
        <w:rPr>
          <w:b w:val="1"/>
          <w:rtl w:val="0"/>
        </w:rPr>
        <w:t xml:space="preserve"> Przedstawiamy listę tematycznych parków rozrywki, które oferują dzieciom kontakt zarówno z ulubionymi, bajkowymi postaciami, a przy okazji również z językiem angielskim w angażujący i atrakcyjny dla nich sposób.</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tl w:val="0"/>
        </w:rPr>
        <w:t xml:space="preserve">Wśród wybranych parków tematycznych znajdują się postacie z kultowych bajek, które od lat znane są dzieciom na całym świecie, tj. Harry Potter czy Shrek, oraz stosunkowo nowe twarze, które oczarują najmłodsze pokolenia swoją charyzmą i osobowością.</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Dodatkowo jest to świetna okazja, by pokazać dzieciom bohaterów bajek i filmów sprzed lat, którzy towarzyszyli dorosłym w ich dzieciństwie i czasach młodości. Charakteryzowały się one spokojniejszym tempem, narracją i mniejszą liczbą bodźców, na które dziś wystawieni są najmłodsi przy seansie współczesnych produkcji. Wspólne odkrywanie takich historii to zarówno sentymentalna podróż dla dorosłych, jak i sposób na budowanie relacji i tworzenie rodzinnych wspomnień.</w:t>
      </w:r>
    </w:p>
    <w:p w:rsidR="00000000" w:rsidDel="00000000" w:rsidP="00000000" w:rsidRDefault="00000000" w:rsidRPr="00000000" w14:paraId="00000008">
      <w:pPr>
        <w:pStyle w:val="Heading3"/>
        <w:keepNext w:val="0"/>
        <w:keepLines w:val="0"/>
        <w:numPr>
          <w:ilvl w:val="0"/>
          <w:numId w:val="1"/>
        </w:numPr>
        <w:ind w:left="720" w:hanging="360"/>
        <w:jc w:val="both"/>
        <w:rPr>
          <w:b w:val="1"/>
          <w:sz w:val="28"/>
          <w:szCs w:val="28"/>
        </w:rPr>
      </w:pPr>
      <w:bookmarkStart w:colFirst="0" w:colLast="0" w:name="_8dzegwn7zcvz" w:id="0"/>
      <w:bookmarkEnd w:id="0"/>
      <w:r w:rsidDel="00000000" w:rsidR="00000000" w:rsidRPr="00000000">
        <w:rPr>
          <w:b w:val="1"/>
          <w:color w:val="000000"/>
          <w:rtl w:val="0"/>
        </w:rPr>
        <w:t xml:space="preserve">Peppa Pig World – język angielski w świecie ulubionej bajki</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Dla młodszych dzieci doskonałą propozycją może być Peppa Pig World, będąca częścią parku rozrywki Paultons Park w Wielkiej Brytanii. Świnka Peppa, uwielbiana przez najmłodszych, obiera rolę przewodniczki po kolorowym świecie stworzonym specjalnie dla maluchów. Jest to pierwszy i największy na świecie tematyczny park poświęcony Peppie i jej przyjaciołom, stworzony z myślą o najmłodszych gościach.</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W parku znajduje się dziewięć atrakcji dostosowanych do wieku dzieci, gdzie mogą one m.in. odbyć rejs po wodach Wyspy Piratów, odwiedzić ogromny plac zabaw pełen filmowych atrakcji lub w ciepłe dni skorzystać ze strefy wodnej. Cała infrastruktura parku zapewnia dzieciom różnorodne formy aktywności w otoczeniu ulubionych bohaterów.</w:t>
      </w:r>
    </w:p>
    <w:p w:rsidR="00000000" w:rsidDel="00000000" w:rsidP="00000000" w:rsidRDefault="00000000" w:rsidRPr="00000000" w14:paraId="0000000B">
      <w:pPr>
        <w:spacing w:after="240" w:before="240" w:lineRule="auto"/>
        <w:jc w:val="both"/>
        <w:rPr>
          <w:highlight w:val="yellow"/>
        </w:rPr>
      </w:pPr>
      <w:r w:rsidDel="00000000" w:rsidR="00000000" w:rsidRPr="00000000">
        <w:rPr>
          <w:i w:val="1"/>
          <w:rtl w:val="0"/>
        </w:rPr>
        <w:t xml:space="preserve">– Peppa Pig to </w:t>
      </w:r>
      <w:hyperlink r:id="rId7">
        <w:r w:rsidDel="00000000" w:rsidR="00000000" w:rsidRPr="00000000">
          <w:rPr>
            <w:i w:val="1"/>
            <w:color w:val="1155cc"/>
            <w:u w:val="single"/>
            <w:rtl w:val="0"/>
          </w:rPr>
          <w:t xml:space="preserve">jedna z bajek</w:t>
        </w:r>
      </w:hyperlink>
      <w:r w:rsidDel="00000000" w:rsidR="00000000" w:rsidRPr="00000000">
        <w:rPr>
          <w:i w:val="1"/>
          <w:rtl w:val="0"/>
        </w:rPr>
        <w:t xml:space="preserve"> uznawanych za idealne narzędzie wspierające naukę angielskiego u najmłodszych - dzięki prostemu słownictwu, wyraźnej wymowie i codziennym oraz łatwym do zrozumienia </w:t>
      </w:r>
      <w:r w:rsidDel="00000000" w:rsidR="00000000" w:rsidRPr="00000000">
        <w:rPr>
          <w:i w:val="1"/>
          <w:rtl w:val="0"/>
        </w:rPr>
        <w:t xml:space="preserve">sytuacjom</w:t>
      </w:r>
      <w:r w:rsidDel="00000000" w:rsidR="00000000" w:rsidRPr="00000000">
        <w:rPr>
          <w:i w:val="1"/>
          <w:rtl w:val="0"/>
        </w:rPr>
        <w:t xml:space="preserve"> i </w:t>
      </w:r>
      <w:r w:rsidDel="00000000" w:rsidR="00000000" w:rsidRPr="00000000">
        <w:rPr>
          <w:i w:val="1"/>
          <w:rtl w:val="0"/>
        </w:rPr>
        <w:t xml:space="preserve">kontekstom</w:t>
      </w:r>
      <w:r w:rsidDel="00000000" w:rsidR="00000000" w:rsidRPr="00000000">
        <w:rPr>
          <w:i w:val="1"/>
          <w:rtl w:val="0"/>
        </w:rPr>
        <w:t xml:space="preserve">. Po powrocie warto zapoznać się z całą serią bajek o Śwince Peppie, które dzięki swojej krótkiej, 5-minutowej formie oraz odpowiedniej dynamice animacji pozytywnie wpłyną na rozwój językowy u dziecka </w:t>
      </w:r>
      <w:r w:rsidDel="00000000" w:rsidR="00000000" w:rsidRPr="00000000">
        <w:rPr>
          <w:rtl w:val="0"/>
        </w:rPr>
        <w:t xml:space="preserve">– mówi </w:t>
      </w:r>
      <w:r w:rsidDel="00000000" w:rsidR="00000000" w:rsidRPr="00000000">
        <w:rPr>
          <w:rtl w:val="0"/>
        </w:rPr>
        <w:t xml:space="preserve">Marta Lewandowska, ekspertka Novakid, platformy do nauki języka angielskiego.</w:t>
      </w:r>
      <w:r w:rsidDel="00000000" w:rsidR="00000000" w:rsidRPr="00000000">
        <w:rPr>
          <w:rtl w:val="0"/>
        </w:rPr>
      </w:r>
    </w:p>
    <w:p w:rsidR="00000000" w:rsidDel="00000000" w:rsidP="00000000" w:rsidRDefault="00000000" w:rsidRPr="00000000" w14:paraId="0000000C">
      <w:pPr>
        <w:pStyle w:val="Heading3"/>
        <w:keepNext w:val="0"/>
        <w:keepLines w:val="0"/>
        <w:numPr>
          <w:ilvl w:val="0"/>
          <w:numId w:val="1"/>
        </w:numPr>
        <w:ind w:left="720" w:hanging="360"/>
        <w:jc w:val="both"/>
        <w:rPr>
          <w:b w:val="1"/>
          <w:sz w:val="28"/>
          <w:szCs w:val="28"/>
        </w:rPr>
      </w:pPr>
      <w:bookmarkStart w:colFirst="0" w:colLast="0" w:name="_6q6r0lgt0q9f" w:id="1"/>
      <w:bookmarkEnd w:id="1"/>
      <w:r w:rsidDel="00000000" w:rsidR="00000000" w:rsidRPr="00000000">
        <w:rPr>
          <w:b w:val="1"/>
          <w:color w:val="000000"/>
          <w:rtl w:val="0"/>
        </w:rPr>
        <w:t xml:space="preserve">Shrek’s Adventure London – wizyta w Zasiedmiogórogrodzie</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W samym sercu Londynu działa Shrek’s Adventure London - unikalna atrakcja, która przenosi odwiedzających w świat znany z filmów DreamWorks. Oferuje ona interaktywną podróż przez świat </w:t>
      </w:r>
      <w:r w:rsidDel="00000000" w:rsidR="00000000" w:rsidRPr="00000000">
        <w:rPr>
          <w:rtl w:val="0"/>
        </w:rPr>
        <w:t xml:space="preserve">Zasiedmiogórugrodu</w:t>
      </w:r>
      <w:r w:rsidDel="00000000" w:rsidR="00000000" w:rsidRPr="00000000">
        <w:rPr>
          <w:rtl w:val="0"/>
        </w:rPr>
        <w:t xml:space="preserve"> wraz z ulubionymi bohaterami serii. W trakcie przygody uczestnicy spotkają kultowe postacie, tj. Shreka, Fionę, Kota w Butach, Osła, Pinokia czy Ciastka, biorąc udział w interaktywnych przedstawieniach na żywo. Atrakcja łączy efekty specjalne, animacje DreamWorks oraz unikalny humor, tworząc niezapomniane doświadczenie dla całej rodziny.</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Oprowadzanie gości odbywa się w języku angielskim, dlatego może być to dobra okazja dla najmłodszych do osłuchania się z językiem w angażujący i przystępny dla nich sposób, co z pewnością wpłynie na ich pozytywne doświadczenia z odwiedzin w uniwersum Shreka.</w:t>
      </w:r>
    </w:p>
    <w:p w:rsidR="00000000" w:rsidDel="00000000" w:rsidP="00000000" w:rsidRDefault="00000000" w:rsidRPr="00000000" w14:paraId="0000000F">
      <w:pPr>
        <w:pStyle w:val="Heading3"/>
        <w:keepNext w:val="0"/>
        <w:keepLines w:val="0"/>
        <w:numPr>
          <w:ilvl w:val="0"/>
          <w:numId w:val="1"/>
        </w:numPr>
        <w:ind w:left="720" w:hanging="360"/>
        <w:jc w:val="both"/>
        <w:rPr>
          <w:b w:val="1"/>
          <w:sz w:val="28"/>
          <w:szCs w:val="28"/>
        </w:rPr>
      </w:pPr>
      <w:bookmarkStart w:colFirst="0" w:colLast="0" w:name="_1f23m3vzzjy4" w:id="2"/>
      <w:bookmarkEnd w:id="2"/>
      <w:r w:rsidDel="00000000" w:rsidR="00000000" w:rsidRPr="00000000">
        <w:rPr>
          <w:b w:val="1"/>
          <w:color w:val="000000"/>
          <w:rtl w:val="0"/>
        </w:rPr>
        <w:t xml:space="preserve">The World of Hans Christian Andersen – klasyka dzieciństwa łącząca pokolenia i rozwijająca wyobraźnię</w:t>
      </w:r>
      <w:r w:rsidDel="00000000" w:rsidR="00000000" w:rsidRPr="00000000">
        <w:rPr>
          <w:rtl w:val="0"/>
        </w:rPr>
      </w:r>
    </w:p>
    <w:p w:rsidR="00000000" w:rsidDel="00000000" w:rsidP="00000000" w:rsidRDefault="00000000" w:rsidRPr="00000000" w14:paraId="00000010">
      <w:pPr>
        <w:spacing w:after="240" w:before="240" w:lineRule="auto"/>
        <w:jc w:val="both"/>
        <w:rPr/>
      </w:pPr>
      <w:r w:rsidDel="00000000" w:rsidR="00000000" w:rsidRPr="00000000">
        <w:rPr>
          <w:rtl w:val="0"/>
        </w:rPr>
        <w:t xml:space="preserve">Częścią nowoczesnego muzeum Hansa Christiana Andersena w duńskim Odense jest Ville Vau – Fairy Tale Land, interaktywna strefa zaprojektowana z myślą o najmłodszych. To wyjątkowa przestrzeń sensoryczna, która przenosi dzieci w świat klasycznych baśni autora, takich jak </w:t>
      </w:r>
      <w:r w:rsidDel="00000000" w:rsidR="00000000" w:rsidRPr="00000000">
        <w:rPr>
          <w:i w:val="1"/>
          <w:rtl w:val="0"/>
        </w:rPr>
        <w:t xml:space="preserve">Brzydkie kaczątko</w:t>
      </w:r>
      <w:r w:rsidDel="00000000" w:rsidR="00000000" w:rsidRPr="00000000">
        <w:rPr>
          <w:rtl w:val="0"/>
        </w:rPr>
        <w:t xml:space="preserve">, </w:t>
      </w:r>
      <w:r w:rsidDel="00000000" w:rsidR="00000000" w:rsidRPr="00000000">
        <w:rPr>
          <w:i w:val="1"/>
          <w:rtl w:val="0"/>
        </w:rPr>
        <w:t xml:space="preserve">Dziewczynka z zapałkami</w:t>
      </w:r>
      <w:r w:rsidDel="00000000" w:rsidR="00000000" w:rsidRPr="00000000">
        <w:rPr>
          <w:rtl w:val="0"/>
        </w:rPr>
        <w:t xml:space="preserve">, </w:t>
      </w:r>
      <w:r w:rsidDel="00000000" w:rsidR="00000000" w:rsidRPr="00000000">
        <w:rPr>
          <w:i w:val="1"/>
          <w:rtl w:val="0"/>
        </w:rPr>
        <w:t xml:space="preserve">Mała syrenka</w:t>
      </w:r>
      <w:r w:rsidDel="00000000" w:rsidR="00000000" w:rsidRPr="00000000">
        <w:rPr>
          <w:rtl w:val="0"/>
        </w:rPr>
        <w:t xml:space="preserve"> czy </w:t>
      </w:r>
      <w:r w:rsidDel="00000000" w:rsidR="00000000" w:rsidRPr="00000000">
        <w:rPr>
          <w:i w:val="1"/>
          <w:rtl w:val="0"/>
        </w:rPr>
        <w:t xml:space="preserve">Nowe szaty cesarza</w:t>
      </w:r>
      <w:r w:rsidDel="00000000" w:rsidR="00000000" w:rsidRPr="00000000">
        <w:rPr>
          <w:rtl w:val="0"/>
        </w:rPr>
        <w:t xml:space="preserve">. Opowieści Andersena, choć napisane w XIX wieku, do dziś są obecne w popkulturze – zarówno w książkach, adaptacjach filmowych, jak i animacjach – dlatego to miejsce w naturalny sposób łączy pokolenia, pozwalając dzieciom i dorosłym wspólnie odkrywać uniwersalny świat wyobraźni.</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Ville Vau to nie tyle typowy plac zabaw, co baśniowy mikroświat składający się z tematycznych pokoi, kostiumów i rekwizytów inspirowanych światem Andersena oraz jego dziecięcą pasją do teatru i rękodzieła. Dzieci mogą tu przebierać się, odgrywać scenki, budować i </w:t>
      </w:r>
      <w:r w:rsidDel="00000000" w:rsidR="00000000" w:rsidRPr="00000000">
        <w:rPr>
          <w:rtl w:val="0"/>
        </w:rPr>
        <w:t xml:space="preserve">eksplorować</w:t>
      </w:r>
      <w:r w:rsidDel="00000000" w:rsidR="00000000" w:rsidRPr="00000000">
        <w:rPr>
          <w:rtl w:val="0"/>
        </w:rPr>
        <w:t xml:space="preserve"> - samodzielnie lub z pomocą dorosłych. Doświadczenie to angażuje zmysły i emocje, zachęcając do swobodnej ekspresji twórczej i zabawy narracją. Całość stanowi piękne połączenie sztuki, literatury i dziecięcej kreatywności. </w:t>
      </w:r>
      <w:r w:rsidDel="00000000" w:rsidR="00000000" w:rsidRPr="00000000">
        <w:rPr>
          <w:rtl w:val="0"/>
        </w:rPr>
      </w:r>
    </w:p>
    <w:p w:rsidR="00000000" w:rsidDel="00000000" w:rsidP="00000000" w:rsidRDefault="00000000" w:rsidRPr="00000000" w14:paraId="00000012">
      <w:pPr>
        <w:pStyle w:val="Heading3"/>
        <w:keepNext w:val="0"/>
        <w:keepLines w:val="0"/>
        <w:numPr>
          <w:ilvl w:val="0"/>
          <w:numId w:val="1"/>
        </w:numPr>
        <w:spacing w:after="80" w:lineRule="auto"/>
        <w:ind w:left="720" w:hanging="360"/>
        <w:jc w:val="both"/>
        <w:rPr>
          <w:b w:val="1"/>
          <w:color w:val="000000"/>
          <w:u w:val="none"/>
        </w:rPr>
      </w:pPr>
      <w:bookmarkStart w:colFirst="0" w:colLast="0" w:name="_mlgycpo7jop" w:id="3"/>
      <w:bookmarkEnd w:id="3"/>
      <w:r w:rsidDel="00000000" w:rsidR="00000000" w:rsidRPr="00000000">
        <w:rPr>
          <w:b w:val="1"/>
          <w:color w:val="000000"/>
          <w:rtl w:val="0"/>
        </w:rPr>
        <w:t xml:space="preserve">Warner Bros Studio London</w:t>
      </w:r>
      <w:r w:rsidDel="00000000" w:rsidR="00000000" w:rsidRPr="00000000">
        <w:rPr>
          <w:b w:val="1"/>
          <w:color w:val="000000"/>
          <w:rtl w:val="0"/>
        </w:rPr>
        <w:t xml:space="preserve"> – magiczna podróż do Hogwartu</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W trakcie wakacji fani serii o młodym czarodzieju, którzy nadal czekają na swój list z Hogwartu, mogą skorzystać z niezwykłej atrakcji, jaką jest podlondyńskie studio Warner Bros Studio London. W Watford, na terenie autentycznych hal filmowych, znajduje się wyjątkowa ekspozycja poświęcona kulisom powstawania filmów o Harrym Potterze. To nie klasyczny park rozrywki, lecz szczegółowo zaplanowana trasa zwiedzania, która pozwala odwiedzającym zobaczyć m.in. Wielką Salę, w której odbywała się Ceremonia Przydziału, schowek pod schodami, Zakazany Las, peron 9¾ z Hogwart Expressem oraz wnętrza Banku Gringotta.</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W przestrzeniach wystawowych zaprezentowano oryginalne kostiumy i rekwizyty używane przez aktorów, modele scenografii, makiety oraz techniczne rozwiązania odpowiadające za efekty specjalne. Ekspozycja przybliża proces powstawania filmu – od projektów graficznych po animację i charakteryzację. W wielu punktach dostępne są także interaktywne elementy, takie jak możliwość latania na miotle. To doświadczenie, które łączy magię kina z edukacją i sentymentalną podróżą do jednego z najbardziej kultowych uniwersów popkultury.</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 </w:t>
      </w:r>
      <w:r w:rsidDel="00000000" w:rsidR="00000000" w:rsidRPr="00000000">
        <w:rPr>
          <w:i w:val="1"/>
          <w:rtl w:val="0"/>
        </w:rPr>
        <w:t xml:space="preserve">Wizyta w Studio to ekscytujące doświadczenie dla małych czarodziejów i fanów serii o Harrym Potterze. Trasa zwiedzania została zaprojektowana tak, aby zachęcać gości do aktywnego uczestnictwa. Wystawa zawiera wiele interaktywnych elementów, a całość prezentowana jest w języku angielskim, a co szczególnie wartościowe - w jego brytyjskiej odmianie. To doskonała okazja, by osłuchać się z naturalnym akcentem i intonacją, z jakimi bohaterowie filmów wypowiadali swoje kwestie. Nauka odbywa się mimochodem, w atmosferze zabawy i filmowej magii. To wyjątkowe doświadczenie, które łączy edukację językową z kinematograficzną przygodą i pozwala spojrzeć na znaną historię z zupełnie nowej, angażującej perspektywy </w:t>
      </w:r>
      <w:r w:rsidDel="00000000" w:rsidR="00000000" w:rsidRPr="00000000">
        <w:rPr>
          <w:rtl w:val="0"/>
        </w:rPr>
        <w:t xml:space="preserve">– dodaje Marta Lewandowska, ekspertka Novakid, platformy do nauki języka angielskiego.</w:t>
      </w:r>
      <w:r w:rsidDel="00000000" w:rsidR="00000000" w:rsidRPr="00000000">
        <w:rPr>
          <w:rtl w:val="0"/>
        </w:rPr>
      </w:r>
    </w:p>
    <w:p w:rsidR="00000000" w:rsidDel="00000000" w:rsidP="00000000" w:rsidRDefault="00000000" w:rsidRPr="00000000" w14:paraId="00000016">
      <w:pPr>
        <w:pStyle w:val="Heading3"/>
        <w:numPr>
          <w:ilvl w:val="0"/>
          <w:numId w:val="1"/>
        </w:numPr>
        <w:spacing w:after="240" w:before="240" w:lineRule="auto"/>
        <w:ind w:left="720" w:hanging="360"/>
        <w:jc w:val="both"/>
        <w:rPr>
          <w:b w:val="1"/>
          <w:color w:val="000000"/>
          <w:u w:val="none"/>
        </w:rPr>
      </w:pPr>
      <w:bookmarkStart w:colFirst="0" w:colLast="0" w:name="_obto9t1x4q" w:id="4"/>
      <w:bookmarkEnd w:id="4"/>
      <w:r w:rsidDel="00000000" w:rsidR="00000000" w:rsidRPr="00000000">
        <w:rPr>
          <w:b w:val="1"/>
          <w:color w:val="000000"/>
          <w:rtl w:val="0"/>
        </w:rPr>
        <w:t xml:space="preserve">The World of Beatrix Potter – literacka podróż do świata angielskiej wsi i dziecięcych przygód</w:t>
      </w:r>
      <w:r w:rsidDel="00000000" w:rsidR="00000000" w:rsidRPr="00000000">
        <w:rPr>
          <w:rtl w:val="0"/>
        </w:rPr>
      </w:r>
    </w:p>
    <w:p w:rsidR="00000000" w:rsidDel="00000000" w:rsidP="00000000" w:rsidRDefault="00000000" w:rsidRPr="00000000" w14:paraId="00000017">
      <w:pPr>
        <w:spacing w:after="240" w:before="240" w:lineRule="auto"/>
        <w:jc w:val="both"/>
        <w:rPr/>
      </w:pPr>
      <w:r w:rsidDel="00000000" w:rsidR="00000000" w:rsidRPr="00000000">
        <w:rPr>
          <w:rtl w:val="0"/>
        </w:rPr>
        <w:t xml:space="preserve">W sercu malowniczego Lake District, w miejscowośc</w:t>
      </w:r>
      <w:r w:rsidDel="00000000" w:rsidR="00000000" w:rsidRPr="00000000">
        <w:rPr>
          <w:rtl w:val="0"/>
        </w:rPr>
        <w:t xml:space="preserve">i Bowness-on-Windermere w Wielkiej Brytanii,</w:t>
      </w:r>
      <w:r w:rsidDel="00000000" w:rsidR="00000000" w:rsidRPr="00000000">
        <w:rPr>
          <w:rtl w:val="0"/>
        </w:rPr>
        <w:t xml:space="preserve"> znajduje się The World of Beatrix Potter Attraction. To interaktywne muzeum przenosi odwiedzających w świat ukochanych postaci stworzonych przez Beatrix Potter, takich jak Piotruś Królik, Jemima Puddle-duck czy Mrs. Tiggy-Winkle. Wszystkie 23 opowieści zostały tu odtworzone w trójwymiarowych scenach, które oddają atmosferę angielskiej wsi, pełną dźwięków, zapachów i detali zaczerpniętych z książek.</w:t>
      </w:r>
      <w:r w:rsidDel="00000000" w:rsidR="00000000" w:rsidRPr="00000000">
        <w:rPr>
          <w:rtl w:val="0"/>
        </w:rPr>
      </w:r>
    </w:p>
    <w:p w:rsidR="00000000" w:rsidDel="00000000" w:rsidP="00000000" w:rsidRDefault="00000000" w:rsidRPr="00000000" w14:paraId="00000018">
      <w:pPr>
        <w:spacing w:after="240" w:before="240" w:lineRule="auto"/>
        <w:jc w:val="both"/>
        <w:rPr/>
      </w:pPr>
      <w:r w:rsidDel="00000000" w:rsidR="00000000" w:rsidRPr="00000000">
        <w:rPr>
          <w:rtl w:val="0"/>
        </w:rPr>
        <w:t xml:space="preserve">Goście atrakcji będą mogli poznać życie i twórczość samej Beatrix Potter, zobaczyć wyjątkową wystawę scenografii z jej książkowych ilustracji oraz doświadczyć magii jej opowiadań. Dla dzieci przygotowano interaktywne wystawy, animacje oraz opowiadania z lektorem, dzięki którym będą one mogły poznać bajki towarzyszące ich rodzicom w ich dzieciństwie. Dzięki temu wizyta może stać się okazją do rozmów o tym, jak bajki wyglądały w przeszłości, czego uczyły najmłodszych i jakie lekcje można z nich wyciągnąć.</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Wizyta w europejskich parkach tematycznych to świetny pomysł na rodzinny city break lub dłuższy wakacyjny wyjazd. Tego typu miejsca łączą zabawę z edukacją, oferując dzieciom niezapomniane przeżycia w świecie znanych i lubianych postaci, a dorosłym - sentymentalną podróż do bohaterów z ich własnego dzieciństwa.</w:t>
      </w:r>
    </w:p>
    <w:p w:rsidR="00000000" w:rsidDel="00000000" w:rsidP="00000000" w:rsidRDefault="00000000" w:rsidRPr="00000000" w14:paraId="0000001A">
      <w:pPr>
        <w:spacing w:after="240" w:before="240" w:lineRule="auto"/>
        <w:jc w:val="both"/>
        <w:rPr>
          <w:i w:val="1"/>
        </w:rPr>
      </w:pPr>
      <w:r w:rsidDel="00000000" w:rsidR="00000000" w:rsidRPr="00000000">
        <w:rPr>
          <w:rtl w:val="0"/>
        </w:rPr>
        <w:t xml:space="preserve">– </w:t>
      </w:r>
      <w:r w:rsidDel="00000000" w:rsidR="00000000" w:rsidRPr="00000000">
        <w:rPr>
          <w:i w:val="1"/>
          <w:rtl w:val="0"/>
        </w:rPr>
        <w:t xml:space="preserve">Choć język angielski używany w parkach tematycznych zwykle nie jest bardzo rozbudowany, warto wcześniej zapoznać dziecko z podstawowymi zwrotami, które pozwolą mu poczuć się pewniej w nowym środowisku. Wsparciem mogą okazać się platformy czy aplikacje językowe, które oferują materiały i słownictwo w skondensowanej formie. Jak pokazują statystyki platformy Novakid, aż 51 proc. rodziców po wdrożeniu takiej pomocy naukowej zauważyło, że ich dzieci mają więcej pewności siebie w komunikowaniu po angielsku. To solidna baza, która pomaga przełamać barierę mówienia, nawet w przypadku, gdy dziecko nie korzysta ze wszystkich form czy czasów poprawnie. Najważniejsze, że dziecko zaczyna się komunikować, co jest pierwszym krokiem do realnej nauki języka przez działanie </w:t>
      </w:r>
      <w:r w:rsidDel="00000000" w:rsidR="00000000" w:rsidRPr="00000000">
        <w:rPr>
          <w:rtl w:val="0"/>
        </w:rPr>
        <w:t xml:space="preserve">– mówi Marta Lewandowska, ekspertka Novakid, platformy do nauki języka angielskiego.</w:t>
      </w:r>
      <w:r w:rsidDel="00000000" w:rsidR="00000000" w:rsidRPr="00000000">
        <w:rPr>
          <w:rtl w:val="0"/>
        </w:rPr>
      </w:r>
    </w:p>
    <w:p w:rsidR="00000000" w:rsidDel="00000000" w:rsidP="00000000" w:rsidRDefault="00000000" w:rsidRPr="00000000" w14:paraId="0000001B">
      <w:pPr>
        <w:spacing w:after="240" w:before="240" w:lineRule="auto"/>
        <w:jc w:val="both"/>
        <w:rPr/>
      </w:pPr>
      <w:r w:rsidDel="00000000" w:rsidR="00000000" w:rsidRPr="00000000">
        <w:rPr>
          <w:rtl w:val="0"/>
        </w:rPr>
        <w:t xml:space="preserve">Co więcej, większość parków oferuje rozrywkę w języku angielskim – zarówno w ramach animacji, jak i obsługi technicznej czy pokazów. To doskonała okazja, by dzieci mogły wykorzystać znajomość języka w praktyce, osłuchać się z jego naturalnym brzmieniem i nabrać pewności w komunikacji. Nawet proste interakcje z bohaterami, zadania czy zagadki w języku angielskim mogą stać się impulsem do dalszej nauki, a rodzicom pokazać, jak skuteczna i przyjemna może być edukacja poprzez doświadczenie.</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[1] </w:t>
      </w:r>
      <w:hyperlink r:id="rId8">
        <w:r w:rsidDel="00000000" w:rsidR="00000000" w:rsidRPr="00000000">
          <w:rPr>
            <w:color w:val="1155cc"/>
            <w:u w:val="single"/>
            <w:rtl w:val="0"/>
          </w:rPr>
          <w:t xml:space="preserve">https://www.novakid.pl/blog/najlepsze-bajki-do-nauki-angielskiego/</w:t>
        </w:r>
      </w:hyperlink>
      <w:r w:rsidDel="00000000" w:rsidR="00000000" w:rsidRPr="00000000">
        <w:rPr>
          <w:rtl w:val="0"/>
        </w:rPr>
      </w:r>
    </w:p>
    <w:p w:rsidR="00000000" w:rsidDel="00000000" w:rsidP="00000000" w:rsidRDefault="00000000" w:rsidRPr="00000000" w14:paraId="0000001D">
      <w:pPr>
        <w:spacing w:after="240" w:before="240" w:lineRule="auto"/>
        <w:jc w:val="both"/>
        <w:rPr>
          <w:sz w:val="18"/>
          <w:szCs w:val="18"/>
        </w:rPr>
      </w:pPr>
      <w:hyperlink r:id="rId9">
        <w:r w:rsidDel="00000000" w:rsidR="00000000" w:rsidRPr="00000000">
          <w:rPr>
            <w:color w:val="1155cc"/>
            <w:sz w:val="18"/>
            <w:szCs w:val="18"/>
            <w:u w:val="single"/>
            <w:rtl w:val="0"/>
          </w:rPr>
          <w:t xml:space="preserve">O Novakid </w:t>
        </w:r>
      </w:hyperlink>
      <w:r w:rsidDel="00000000" w:rsidR="00000000" w:rsidRPr="00000000">
        <w:rPr>
          <w:rtl w:val="0"/>
        </w:rPr>
      </w:r>
    </w:p>
    <w:p w:rsidR="00000000" w:rsidDel="00000000" w:rsidP="00000000" w:rsidRDefault="00000000" w:rsidRPr="00000000" w14:paraId="0000001E">
      <w:pPr>
        <w:spacing w:after="240" w:before="240" w:lineRule="auto"/>
        <w:jc w:val="both"/>
        <w:rPr>
          <w:sz w:val="18"/>
          <w:szCs w:val="18"/>
        </w:rPr>
      </w:pPr>
      <w:r w:rsidDel="00000000" w:rsidR="00000000" w:rsidRPr="00000000">
        <w:rPr>
          <w:sz w:val="18"/>
          <w:szCs w:val="18"/>
          <w:rtl w:val="0"/>
        </w:rPr>
        <w:t xml:space="preserve">Novakid to wielokrotnie nagradzana internetowa platforma do nauki języka angielskiego dla dzieci. Celem Novakid jest zapewnienie dzieciom bezpiecznego miejsca do rzeczywistej praktyki języka angielskiego poprzez zabawne, wciągające lekcje online, które dzieci naprawdę uwielbiają (tak, naprawdę!). Novakid oferuje lekcje indywidualne i grupowe sesje ćwiczeń z mówienia po angielsku z certyfikowanymi, doświadczonymi lektorami języka angielskiego. </w:t>
      </w:r>
    </w:p>
    <w:p w:rsidR="00000000" w:rsidDel="00000000" w:rsidP="00000000" w:rsidRDefault="00000000" w:rsidRPr="00000000" w14:paraId="0000001F">
      <w:pPr>
        <w:spacing w:after="240" w:before="240" w:lineRule="auto"/>
        <w:jc w:val="both"/>
        <w:rPr>
          <w:sz w:val="18"/>
          <w:szCs w:val="18"/>
        </w:rPr>
      </w:pPr>
      <w:r w:rsidDel="00000000" w:rsidR="00000000" w:rsidRPr="00000000">
        <w:rPr>
          <w:sz w:val="18"/>
          <w:szCs w:val="18"/>
          <w:rtl w:val="0"/>
        </w:rPr>
        <w:t xml:space="preserve">Do tej pory zostało przeprowadzonych ponad 17 milionów lekcji dla ponad 550 000 uczniów. </w:t>
      </w:r>
    </w:p>
    <w:p w:rsidR="00000000" w:rsidDel="00000000" w:rsidP="00000000" w:rsidRDefault="00000000" w:rsidRPr="00000000" w14:paraId="00000020">
      <w:pPr>
        <w:spacing w:after="240" w:before="240" w:lineRule="auto"/>
        <w:jc w:val="both"/>
        <w:rPr>
          <w:sz w:val="18"/>
          <w:szCs w:val="18"/>
        </w:rPr>
      </w:pPr>
      <w:r w:rsidDel="00000000" w:rsidR="00000000" w:rsidRPr="00000000">
        <w:rPr>
          <w:sz w:val="18"/>
          <w:szCs w:val="18"/>
          <w:rtl w:val="0"/>
        </w:rPr>
        <w:t xml:space="preserve">Metoda nauki Novakid opiera się na pełnej immersji językowej połączonej z grami edukacyjnymi i reprezentuje nową generację nauki online. Misją Novakid jest wsparcie dzieci w dążeniu do osiągnięcia lepszej przyszłości zawodowej oraz poszerzania własnych horyzontów. Platforma oferuje bezpłatną lekcję próbną, dzięki której dziecko może łatwo rozpocząć swoją drogę w kierunku biegłej znajomości angielskiego. </w:t>
      </w:r>
    </w:p>
    <w:p w:rsidR="00000000" w:rsidDel="00000000" w:rsidP="00000000" w:rsidRDefault="00000000" w:rsidRPr="00000000" w14:paraId="00000021">
      <w:pPr>
        <w:spacing w:after="240" w:befor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ovakid.p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novakid.pl/blog/najlepsze-bajki-do-nauki-angielskiego/" TargetMode="External"/><Relationship Id="rId8" Type="http://schemas.openxmlformats.org/officeDocument/2006/relationships/hyperlink" Target="https://www.novakid.pl/blog/najlepsze-bajki-do-nauki-angiels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