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7560A" w14:textId="1DAF6E30" w:rsidR="00CC58E2" w:rsidRPr="009D019C" w:rsidRDefault="00FD7AD4" w:rsidP="009D019C">
      <w:pPr>
        <w:jc w:val="center"/>
        <w:rPr>
          <w:rFonts w:cs="Calibri"/>
          <w:b/>
          <w:bCs/>
          <w:i/>
          <w:iCs/>
          <w:sz w:val="32"/>
          <w:szCs w:val="32"/>
        </w:rPr>
      </w:pPr>
      <w:r>
        <w:rPr>
          <w:b/>
          <w:bCs/>
          <w:i/>
          <w:iCs/>
          <w:color w:val="000000"/>
          <w:sz w:val="32"/>
          <w:szCs w:val="32"/>
        </w:rPr>
        <w:t xml:space="preserve">Czas na </w:t>
      </w:r>
      <w:proofErr w:type="spellStart"/>
      <w:r>
        <w:rPr>
          <w:b/>
          <w:bCs/>
          <w:i/>
          <w:iCs/>
          <w:color w:val="000000"/>
          <w:sz w:val="32"/>
          <w:szCs w:val="32"/>
        </w:rPr>
        <w:t>dermokosmetyki</w:t>
      </w:r>
      <w:proofErr w:type="spellEnd"/>
      <w:r>
        <w:rPr>
          <w:b/>
          <w:bCs/>
          <w:i/>
          <w:iCs/>
          <w:color w:val="000000"/>
          <w:sz w:val="32"/>
          <w:szCs w:val="32"/>
        </w:rPr>
        <w:t>: Pielęgnacja, która robi różnicę</w:t>
      </w:r>
    </w:p>
    <w:p w14:paraId="0091A94A" w14:textId="655E7179" w:rsidR="00C870AC" w:rsidRPr="00C870AC" w:rsidRDefault="00C870AC" w:rsidP="00C870AC">
      <w:pPr>
        <w:rPr>
          <w:rFonts w:ascii="Calibri" w:hAnsi="Calibri" w:cs="Calibri"/>
          <w:b/>
          <w:bCs/>
        </w:rPr>
      </w:pPr>
    </w:p>
    <w:p w14:paraId="389ECC75" w14:textId="6263F1AE" w:rsidR="009D019C" w:rsidRPr="009D019C" w:rsidRDefault="003B534D" w:rsidP="009D019C">
      <w:pPr>
        <w:pStyle w:val="NormalnyWeb"/>
        <w:rPr>
          <w:rFonts w:asciiTheme="minorHAnsi" w:hAnsiTheme="minorHAnsi"/>
        </w:rPr>
      </w:pPr>
      <w:r>
        <w:rPr>
          <w:rFonts w:asciiTheme="minorHAnsi" w:hAnsiTheme="minorHAnsi"/>
          <w:noProof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043621FA" wp14:editId="62899ECC">
            <wp:simplePos x="0" y="0"/>
            <wp:positionH relativeFrom="margin">
              <wp:posOffset>-207645</wp:posOffset>
            </wp:positionH>
            <wp:positionV relativeFrom="margin">
              <wp:posOffset>654685</wp:posOffset>
            </wp:positionV>
            <wp:extent cx="1583055" cy="2454275"/>
            <wp:effectExtent l="0" t="0" r="0" b="0"/>
            <wp:wrapSquare wrapText="bothSides"/>
            <wp:docPr id="1579860349" name="Obraz 1" descr="Obraz zawierający tekst, design, krem do skór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860349" name="Obraz 1" descr="Obraz zawierający tekst, design, krem do skóry&#10;&#10;Zawartość wygenerowana przez AI może być niepoprawna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5" r="1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45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A4F6D">
        <w:rPr>
          <w:rStyle w:val="Pogrubienie"/>
          <w:rFonts w:asciiTheme="minorHAnsi" w:eastAsiaTheme="majorEastAsia" w:hAnsiTheme="minorHAnsi"/>
        </w:rPr>
        <w:t>Oillan</w:t>
      </w:r>
      <w:proofErr w:type="spellEnd"/>
      <w:r w:rsidR="008A4F6D">
        <w:rPr>
          <w:rStyle w:val="Pogrubienie"/>
          <w:rFonts w:asciiTheme="minorHAnsi" w:eastAsiaTheme="majorEastAsia" w:hAnsiTheme="minorHAnsi"/>
        </w:rPr>
        <w:t xml:space="preserve"> Sun</w:t>
      </w:r>
      <w:r w:rsidR="009D019C" w:rsidRPr="009D019C">
        <w:rPr>
          <w:rFonts w:asciiTheme="minorHAnsi" w:hAnsiTheme="minorHAnsi"/>
        </w:rPr>
        <w:br/>
      </w:r>
      <w:r w:rsidR="008A4F6D">
        <w:rPr>
          <w:rStyle w:val="Pogrubienie"/>
          <w:rFonts w:asciiTheme="minorHAnsi" w:eastAsiaTheme="majorEastAsia" w:hAnsiTheme="minorHAnsi"/>
        </w:rPr>
        <w:t xml:space="preserve">Ochronny </w:t>
      </w:r>
      <w:proofErr w:type="spellStart"/>
      <w:r w:rsidR="008A4F6D">
        <w:rPr>
          <w:rStyle w:val="Pogrubienie"/>
          <w:rFonts w:asciiTheme="minorHAnsi" w:eastAsiaTheme="majorEastAsia" w:hAnsiTheme="minorHAnsi"/>
        </w:rPr>
        <w:t>roll</w:t>
      </w:r>
      <w:proofErr w:type="spellEnd"/>
      <w:r w:rsidR="008A4F6D">
        <w:rPr>
          <w:rStyle w:val="Pogrubienie"/>
          <w:rFonts w:asciiTheme="minorHAnsi" w:eastAsiaTheme="majorEastAsia" w:hAnsiTheme="minorHAnsi"/>
        </w:rPr>
        <w:t>-on przeciwsłoneczny z SPF50</w:t>
      </w:r>
    </w:p>
    <w:p w14:paraId="52BF9AE2" w14:textId="3D362F07" w:rsidR="00D73BE2" w:rsidRDefault="00D73BE2" w:rsidP="00CC58E2">
      <w:pPr>
        <w:jc w:val="both"/>
        <w:rPr>
          <w:rFonts w:eastAsia="Times New Roman" w:cs="Times New Roman"/>
          <w:kern w:val="0"/>
          <w:lang w:eastAsia="pl-PL"/>
          <w14:ligatures w14:val="none"/>
        </w:rPr>
      </w:pPr>
      <w:r w:rsidRPr="00D73BE2">
        <w:rPr>
          <w:rFonts w:eastAsia="Times New Roman" w:cs="Times New Roman"/>
          <w:kern w:val="0"/>
          <w:lang w:eastAsia="pl-PL"/>
          <w14:ligatures w14:val="none"/>
        </w:rPr>
        <w:t xml:space="preserve">Ochronny </w:t>
      </w:r>
      <w:proofErr w:type="spellStart"/>
      <w:r w:rsidRPr="00D73BE2">
        <w:rPr>
          <w:rFonts w:eastAsia="Times New Roman" w:cs="Times New Roman"/>
          <w:kern w:val="0"/>
          <w:lang w:eastAsia="pl-PL"/>
          <w14:ligatures w14:val="none"/>
        </w:rPr>
        <w:t>roll</w:t>
      </w:r>
      <w:proofErr w:type="spellEnd"/>
      <w:r w:rsidRPr="00D73BE2">
        <w:rPr>
          <w:rFonts w:eastAsia="Times New Roman" w:cs="Times New Roman"/>
          <w:kern w:val="0"/>
          <w:lang w:eastAsia="pl-PL"/>
          <w14:ligatures w14:val="none"/>
        </w:rPr>
        <w:t xml:space="preserve">-on przeciwsłoneczny do twarzy i ciała to kompleksowa ochrona przed szkodliwym działaniem promieniowania UVB (SPF 50+), UVA (P++++), IR oraz HEV, połączona z </w:t>
      </w:r>
      <w:proofErr w:type="spellStart"/>
      <w:r w:rsidRPr="00D73BE2">
        <w:rPr>
          <w:rFonts w:eastAsia="Times New Roman" w:cs="Times New Roman"/>
          <w:kern w:val="0"/>
          <w:lang w:eastAsia="pl-PL"/>
          <w14:ligatures w14:val="none"/>
        </w:rPr>
        <w:t>emolientową</w:t>
      </w:r>
      <w:proofErr w:type="spellEnd"/>
      <w:r w:rsidRPr="00D73BE2">
        <w:rPr>
          <w:rFonts w:eastAsia="Times New Roman" w:cs="Times New Roman"/>
          <w:kern w:val="0"/>
          <w:lang w:eastAsia="pl-PL"/>
          <w14:ligatures w14:val="none"/>
        </w:rPr>
        <w:t xml:space="preserve"> pielęgnacją, aby zadbać o komfort nawilżenia, regenerację i wzmocnienie naturalnej bariery </w:t>
      </w:r>
      <w:proofErr w:type="spellStart"/>
      <w:r w:rsidRPr="00D73BE2">
        <w:rPr>
          <w:rFonts w:eastAsia="Times New Roman" w:cs="Times New Roman"/>
          <w:kern w:val="0"/>
          <w:lang w:eastAsia="pl-PL"/>
          <w14:ligatures w14:val="none"/>
        </w:rPr>
        <w:t>hydrolipidowej</w:t>
      </w:r>
      <w:proofErr w:type="spellEnd"/>
      <w:r w:rsidRPr="00D73BE2">
        <w:rPr>
          <w:rFonts w:eastAsia="Times New Roman" w:cs="Times New Roman"/>
          <w:kern w:val="0"/>
          <w:lang w:eastAsia="pl-PL"/>
          <w14:ligatures w14:val="none"/>
        </w:rPr>
        <w:t xml:space="preserve">. Hipoalergiczna, </w:t>
      </w:r>
      <w:proofErr w:type="spellStart"/>
      <w:r w:rsidRPr="00D73BE2">
        <w:rPr>
          <w:rFonts w:eastAsia="Times New Roman" w:cs="Times New Roman"/>
          <w:kern w:val="0"/>
          <w:lang w:eastAsia="pl-PL"/>
          <w14:ligatures w14:val="none"/>
        </w:rPr>
        <w:t>fotostabilna</w:t>
      </w:r>
      <w:proofErr w:type="spellEnd"/>
      <w:r w:rsidRPr="00D73BE2">
        <w:rPr>
          <w:rFonts w:eastAsia="Times New Roman" w:cs="Times New Roman"/>
          <w:kern w:val="0"/>
          <w:lang w:eastAsia="pl-PL"/>
          <w14:ligatures w14:val="none"/>
        </w:rPr>
        <w:t xml:space="preserve"> formuła została opracowana z myślą o dzieciach i dorosłych z wrażliwą skórą, skłonną do alergii oraz podrażnień. </w:t>
      </w:r>
    </w:p>
    <w:p w14:paraId="3FD3D8EF" w14:textId="77777777" w:rsidR="00D73BE2" w:rsidRDefault="00D73BE2" w:rsidP="00CC58E2">
      <w:pPr>
        <w:jc w:val="both"/>
        <w:rPr>
          <w:rFonts w:eastAsia="Times New Roman" w:cs="Times New Roman"/>
          <w:kern w:val="0"/>
          <w:lang w:eastAsia="pl-PL"/>
          <w14:ligatures w14:val="none"/>
        </w:rPr>
      </w:pPr>
    </w:p>
    <w:p w14:paraId="03CC4395" w14:textId="1BA5B9C1" w:rsidR="00CC58E2" w:rsidRPr="009D019C" w:rsidRDefault="008A4F6D" w:rsidP="00CC58E2">
      <w:pPr>
        <w:jc w:val="both"/>
        <w:rPr>
          <w:rFonts w:cs="Calibri"/>
          <w:color w:val="000000"/>
          <w:spacing w:val="-3"/>
          <w:shd w:val="clear" w:color="auto" w:fill="FFFFFF"/>
        </w:rPr>
      </w:pPr>
      <w:r>
        <w:rPr>
          <w:rFonts w:cs="Calibri"/>
          <w:color w:val="000000"/>
          <w:spacing w:val="-3"/>
          <w:shd w:val="clear" w:color="auto" w:fill="FFFFFF"/>
        </w:rPr>
        <w:t>4</w:t>
      </w:r>
      <w:r w:rsidR="009D019C" w:rsidRPr="009D019C">
        <w:rPr>
          <w:rFonts w:cs="Calibri"/>
          <w:color w:val="000000"/>
          <w:spacing w:val="-3"/>
          <w:shd w:val="clear" w:color="auto" w:fill="FFFFFF"/>
        </w:rPr>
        <w:t>9</w:t>
      </w:r>
      <w:r w:rsidR="00CC58E2" w:rsidRPr="009D019C">
        <w:rPr>
          <w:rFonts w:cs="Calibri"/>
          <w:color w:val="000000"/>
          <w:spacing w:val="-3"/>
          <w:shd w:val="clear" w:color="auto" w:fill="FFFFFF"/>
        </w:rPr>
        <w:t xml:space="preserve">,99 zł / </w:t>
      </w:r>
      <w:r>
        <w:rPr>
          <w:rFonts w:cs="Calibri"/>
          <w:color w:val="000000"/>
          <w:spacing w:val="-3"/>
          <w:shd w:val="clear" w:color="auto" w:fill="FFFFFF"/>
        </w:rPr>
        <w:t>5</w:t>
      </w:r>
      <w:r w:rsidR="009D019C" w:rsidRPr="009D019C">
        <w:rPr>
          <w:rFonts w:cs="Calibri"/>
          <w:color w:val="000000"/>
          <w:spacing w:val="-3"/>
          <w:shd w:val="clear" w:color="auto" w:fill="FFFFFF"/>
        </w:rPr>
        <w:t>0</w:t>
      </w:r>
      <w:r w:rsidR="00CC58E2" w:rsidRPr="009D019C">
        <w:rPr>
          <w:rFonts w:cs="Calibri"/>
          <w:color w:val="000000"/>
          <w:spacing w:val="-3"/>
          <w:shd w:val="clear" w:color="auto" w:fill="FFFFFF"/>
        </w:rPr>
        <w:t xml:space="preserve"> ml</w:t>
      </w:r>
    </w:p>
    <w:p w14:paraId="268067A2" w14:textId="23D74265" w:rsidR="009D019C" w:rsidRPr="009D019C" w:rsidRDefault="009D019C" w:rsidP="00CC58E2">
      <w:pPr>
        <w:jc w:val="both"/>
        <w:rPr>
          <w:rFonts w:cs="Calibri"/>
          <w:color w:val="000000"/>
          <w:spacing w:val="-3"/>
          <w:shd w:val="clear" w:color="auto" w:fill="FFFFFF"/>
        </w:rPr>
      </w:pPr>
    </w:p>
    <w:p w14:paraId="049AB320" w14:textId="77777777" w:rsidR="009D019C" w:rsidRPr="009D019C" w:rsidRDefault="009D019C" w:rsidP="00CC58E2">
      <w:pPr>
        <w:jc w:val="both"/>
        <w:rPr>
          <w:rFonts w:cs="Calibri"/>
          <w:color w:val="000000"/>
          <w:spacing w:val="-3"/>
          <w:shd w:val="clear" w:color="auto" w:fill="FFFFFF"/>
        </w:rPr>
      </w:pPr>
    </w:p>
    <w:p w14:paraId="4DD6BFAE" w14:textId="4365D803" w:rsidR="009D019C" w:rsidRPr="009D019C" w:rsidRDefault="009D019C" w:rsidP="009D019C">
      <w:pPr>
        <w:pStyle w:val="NormalnyWeb"/>
        <w:rPr>
          <w:rFonts w:asciiTheme="minorHAnsi" w:hAnsiTheme="minorHAnsi"/>
        </w:rPr>
      </w:pPr>
      <w:r>
        <w:rPr>
          <w:rFonts w:asciiTheme="minorHAnsi" w:hAnsiTheme="minorHAnsi"/>
          <w:noProof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78DE2366" wp14:editId="16D9E6A8">
            <wp:simplePos x="0" y="0"/>
            <wp:positionH relativeFrom="column">
              <wp:posOffset>3981450</wp:posOffset>
            </wp:positionH>
            <wp:positionV relativeFrom="paragraph">
              <wp:posOffset>163830</wp:posOffset>
            </wp:positionV>
            <wp:extent cx="1854835" cy="1854835"/>
            <wp:effectExtent l="0" t="0" r="0" b="0"/>
            <wp:wrapSquare wrapText="bothSides"/>
            <wp:docPr id="182002203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022038" name="Obraz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AC7">
        <w:rPr>
          <w:rStyle w:val="Pogrubienie"/>
          <w:rFonts w:asciiTheme="minorHAnsi" w:eastAsiaTheme="majorEastAsia" w:hAnsiTheme="minorHAnsi"/>
        </w:rPr>
        <w:t>ALMA K.</w:t>
      </w:r>
      <w:r w:rsidRPr="009D019C">
        <w:rPr>
          <w:rFonts w:asciiTheme="minorHAnsi" w:hAnsiTheme="minorHAnsi"/>
        </w:rPr>
        <w:br/>
      </w:r>
      <w:r w:rsidR="009A4AC7">
        <w:rPr>
          <w:rStyle w:val="Pogrubienie"/>
          <w:rFonts w:asciiTheme="minorHAnsi" w:eastAsiaTheme="majorEastAsia" w:hAnsiTheme="minorHAnsi"/>
        </w:rPr>
        <w:t>Kremowy peeling do ciała</w:t>
      </w:r>
    </w:p>
    <w:p w14:paraId="7276A73A" w14:textId="77777777" w:rsidR="00A83EB3" w:rsidRDefault="00A83EB3" w:rsidP="00CC58E2">
      <w:pPr>
        <w:jc w:val="both"/>
        <w:rPr>
          <w:rFonts w:eastAsia="Times New Roman" w:cs="Times New Roman"/>
          <w:kern w:val="0"/>
          <w:lang w:eastAsia="pl-PL"/>
          <w14:ligatures w14:val="none"/>
        </w:rPr>
      </w:pPr>
      <w:r w:rsidRPr="00A83EB3">
        <w:rPr>
          <w:rFonts w:eastAsia="Times New Roman" w:cs="Times New Roman"/>
          <w:kern w:val="0"/>
          <w:lang w:eastAsia="pl-PL"/>
          <w14:ligatures w14:val="none"/>
        </w:rPr>
        <w:t xml:space="preserve">Delikatny, oczyszczający peeling do ciała o bogatej formule zawierającej olejki roślinne, masło </w:t>
      </w:r>
      <w:proofErr w:type="spellStart"/>
      <w:r w:rsidRPr="00A83EB3">
        <w:rPr>
          <w:rFonts w:eastAsia="Times New Roman" w:cs="Times New Roman"/>
          <w:kern w:val="0"/>
          <w:lang w:eastAsia="pl-PL"/>
          <w14:ligatures w14:val="none"/>
        </w:rPr>
        <w:t>shea</w:t>
      </w:r>
      <w:proofErr w:type="spellEnd"/>
      <w:r w:rsidRPr="00A83EB3">
        <w:rPr>
          <w:rFonts w:eastAsia="Times New Roman" w:cs="Times New Roman"/>
          <w:kern w:val="0"/>
          <w:lang w:eastAsia="pl-PL"/>
          <w14:ligatures w14:val="none"/>
        </w:rPr>
        <w:t xml:space="preserve">, minerały z Morza Martwego oraz kojący ekstrakt z rumianku i białej herbaty. Peeling usuwa zanieczyszczenia pozostawiając skórę satynowo gładką, odżywioną i zrelaksowaną. </w:t>
      </w:r>
    </w:p>
    <w:p w14:paraId="3CD7EDFC" w14:textId="77777777" w:rsidR="00A83EB3" w:rsidRDefault="00A83EB3" w:rsidP="00CC58E2">
      <w:pPr>
        <w:jc w:val="both"/>
        <w:rPr>
          <w:rFonts w:eastAsia="Times New Roman" w:cs="Times New Roman"/>
          <w:kern w:val="0"/>
          <w:lang w:eastAsia="pl-PL"/>
          <w14:ligatures w14:val="none"/>
        </w:rPr>
      </w:pPr>
    </w:p>
    <w:p w14:paraId="65B3687F" w14:textId="4CFA63EA" w:rsidR="009D019C" w:rsidRPr="009D019C" w:rsidRDefault="009A4AC7" w:rsidP="00CC58E2">
      <w:pPr>
        <w:jc w:val="both"/>
        <w:rPr>
          <w:rFonts w:cs="Calibri"/>
        </w:rPr>
      </w:pPr>
      <w:r>
        <w:rPr>
          <w:rFonts w:cs="Calibri"/>
        </w:rPr>
        <w:t>87</w:t>
      </w:r>
      <w:r w:rsidR="005D2DB7" w:rsidRPr="009D019C">
        <w:rPr>
          <w:rFonts w:cs="Calibri"/>
        </w:rPr>
        <w:t xml:space="preserve">,99 zł / </w:t>
      </w:r>
      <w:r>
        <w:rPr>
          <w:rFonts w:cs="Calibri"/>
        </w:rPr>
        <w:t>250</w:t>
      </w:r>
      <w:r w:rsidR="005D2DB7" w:rsidRPr="009D019C">
        <w:rPr>
          <w:rFonts w:cs="Calibri"/>
        </w:rPr>
        <w:t xml:space="preserve"> ml</w:t>
      </w:r>
    </w:p>
    <w:p w14:paraId="3528E6F8" w14:textId="77777777" w:rsidR="009D019C" w:rsidRDefault="009D019C" w:rsidP="00CC58E2">
      <w:pPr>
        <w:jc w:val="both"/>
        <w:rPr>
          <w:rFonts w:cs="Calibri"/>
        </w:rPr>
      </w:pPr>
    </w:p>
    <w:p w14:paraId="6D825FFE" w14:textId="6A0CB8CD" w:rsidR="009D019C" w:rsidRDefault="009D019C" w:rsidP="00CC58E2">
      <w:pPr>
        <w:jc w:val="both"/>
        <w:rPr>
          <w:rFonts w:cs="Calibri"/>
        </w:rPr>
      </w:pPr>
    </w:p>
    <w:p w14:paraId="2C09048D" w14:textId="051A7D0C" w:rsidR="00AA4A12" w:rsidRDefault="00D73BE2" w:rsidP="00AA4A12">
      <w:pPr>
        <w:pStyle w:val="NormalnyWeb"/>
        <w:rPr>
          <w:rStyle w:val="Pogrubienie"/>
          <w:rFonts w:asciiTheme="minorHAnsi" w:eastAsiaTheme="majorEastAsia" w:hAnsiTheme="minorHAnsi"/>
        </w:rPr>
      </w:pPr>
      <w:r>
        <w:rPr>
          <w:rFonts w:cs="Calibri"/>
          <w:noProof/>
        </w:rPr>
        <w:drawing>
          <wp:anchor distT="0" distB="0" distL="114300" distR="114300" simplePos="0" relativeHeight="251684864" behindDoc="0" locked="0" layoutInCell="1" allowOverlap="1" wp14:anchorId="62532EFE" wp14:editId="69A984D3">
            <wp:simplePos x="0" y="0"/>
            <wp:positionH relativeFrom="column">
              <wp:posOffset>-103505</wp:posOffset>
            </wp:positionH>
            <wp:positionV relativeFrom="paragraph">
              <wp:posOffset>226695</wp:posOffset>
            </wp:positionV>
            <wp:extent cx="1802130" cy="2207260"/>
            <wp:effectExtent l="0" t="0" r="0" b="0"/>
            <wp:wrapSquare wrapText="bothSides"/>
            <wp:docPr id="162455665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556659" name="Obraz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0" r="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20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A4A12" w:rsidRPr="00AA4A12">
        <w:rPr>
          <w:rStyle w:val="Pogrubienie"/>
          <w:rFonts w:asciiTheme="minorHAnsi" w:eastAsiaTheme="majorEastAsia" w:hAnsiTheme="minorHAnsi"/>
        </w:rPr>
        <w:t>Sesderma</w:t>
      </w:r>
      <w:proofErr w:type="spellEnd"/>
      <w:r w:rsidR="00AA4A12">
        <w:rPr>
          <w:rStyle w:val="Pogrubienie"/>
          <w:rFonts w:asciiTheme="minorHAnsi" w:eastAsiaTheme="majorEastAsia" w:hAnsiTheme="minorHAnsi"/>
        </w:rPr>
        <w:t xml:space="preserve"> </w:t>
      </w:r>
      <w:proofErr w:type="spellStart"/>
      <w:r w:rsidR="00AA4A12" w:rsidRPr="00AA4A12">
        <w:rPr>
          <w:rStyle w:val="Pogrubienie"/>
          <w:rFonts w:asciiTheme="minorHAnsi" w:eastAsiaTheme="majorEastAsia" w:hAnsiTheme="minorHAnsi"/>
        </w:rPr>
        <w:t>Sesmahal</w:t>
      </w:r>
      <w:proofErr w:type="spellEnd"/>
      <w:r w:rsidR="00AA4A12" w:rsidRPr="00AA4A12">
        <w:rPr>
          <w:rStyle w:val="Pogrubienie"/>
          <w:rFonts w:asciiTheme="minorHAnsi" w:eastAsiaTheme="majorEastAsia" w:hAnsiTheme="minorHAnsi"/>
        </w:rPr>
        <w:t xml:space="preserve"> </w:t>
      </w:r>
      <w:r w:rsidR="00AA4A12">
        <w:rPr>
          <w:rStyle w:val="Pogrubienie"/>
          <w:rFonts w:asciiTheme="minorHAnsi" w:eastAsiaTheme="majorEastAsia" w:hAnsiTheme="minorHAnsi"/>
        </w:rPr>
        <w:br/>
      </w:r>
      <w:r w:rsidR="006630C7">
        <w:rPr>
          <w:rStyle w:val="Pogrubienie"/>
          <w:rFonts w:asciiTheme="minorHAnsi" w:eastAsiaTheme="majorEastAsia" w:hAnsiTheme="minorHAnsi"/>
        </w:rPr>
        <w:t>S</w:t>
      </w:r>
      <w:r w:rsidR="006630C7" w:rsidRPr="006630C7">
        <w:rPr>
          <w:rStyle w:val="Pogrubienie"/>
          <w:rFonts w:asciiTheme="minorHAnsi" w:eastAsiaTheme="majorEastAsia" w:hAnsiTheme="minorHAnsi"/>
        </w:rPr>
        <w:t xml:space="preserve">erum do twarzy z kwasem hialuronowym i </w:t>
      </w:r>
      <w:proofErr w:type="spellStart"/>
      <w:r w:rsidR="006630C7" w:rsidRPr="006630C7">
        <w:rPr>
          <w:rStyle w:val="Pogrubienie"/>
          <w:rFonts w:asciiTheme="minorHAnsi" w:eastAsiaTheme="majorEastAsia" w:hAnsiTheme="minorHAnsi"/>
        </w:rPr>
        <w:t>wit</w:t>
      </w:r>
      <w:proofErr w:type="spellEnd"/>
      <w:r w:rsidR="006630C7" w:rsidRPr="006630C7">
        <w:rPr>
          <w:rStyle w:val="Pogrubienie"/>
          <w:rFonts w:asciiTheme="minorHAnsi" w:eastAsiaTheme="majorEastAsia" w:hAnsiTheme="minorHAnsi"/>
        </w:rPr>
        <w:t>. C</w:t>
      </w:r>
    </w:p>
    <w:p w14:paraId="3EBB5657" w14:textId="77777777" w:rsidR="00D73BE2" w:rsidRDefault="00273E37" w:rsidP="00D73BE2">
      <w:pPr>
        <w:jc w:val="both"/>
        <w:rPr>
          <w:rFonts w:eastAsia="Times New Roman" w:cs="Times New Roman"/>
          <w:kern w:val="0"/>
          <w:lang w:eastAsia="pl-PL"/>
          <w14:ligatures w14:val="none"/>
        </w:rPr>
      </w:pPr>
      <w:r w:rsidRPr="00273E37">
        <w:rPr>
          <w:rFonts w:eastAsia="Times New Roman" w:cs="Times New Roman"/>
          <w:kern w:val="0"/>
          <w:lang w:eastAsia="pl-PL"/>
          <w14:ligatures w14:val="none"/>
        </w:rPr>
        <w:t xml:space="preserve">Zaawansowana formuła serum </w:t>
      </w:r>
      <w:proofErr w:type="spellStart"/>
      <w:r w:rsidRPr="00273E37">
        <w:rPr>
          <w:rFonts w:eastAsia="Times New Roman" w:cs="Times New Roman"/>
          <w:kern w:val="0"/>
          <w:lang w:eastAsia="pl-PL"/>
          <w14:ligatures w14:val="none"/>
        </w:rPr>
        <w:t>Sesderma</w:t>
      </w:r>
      <w:proofErr w:type="spellEnd"/>
      <w:r w:rsidRPr="00273E37">
        <w:rPr>
          <w:rFonts w:eastAsia="Times New Roman" w:cs="Times New Roman"/>
          <w:kern w:val="0"/>
          <w:lang w:eastAsia="pl-PL"/>
          <w14:ligatures w14:val="none"/>
        </w:rPr>
        <w:t xml:space="preserve"> łączy intensywnie nawilżające działanie kwasu hialuronowego ze stabilizowaną witaminą C, zapewniając skórze kompleksową pielęgnację. Kwas hialuronowy wypełnia zmarszczki i stymuluje produkcję kolagenu, poprawiając elastyczność skóry. Witamina C jako silny antyoksydant</w:t>
      </w:r>
      <w:r w:rsidR="00A83EB3">
        <w:rPr>
          <w:rFonts w:eastAsia="Times New Roman" w:cs="Times New Roman"/>
          <w:kern w:val="0"/>
          <w:lang w:eastAsia="pl-PL"/>
          <w14:ligatures w14:val="none"/>
        </w:rPr>
        <w:t xml:space="preserve"> </w:t>
      </w:r>
      <w:r w:rsidRPr="00273E37">
        <w:rPr>
          <w:rFonts w:eastAsia="Times New Roman" w:cs="Times New Roman"/>
          <w:kern w:val="0"/>
          <w:lang w:eastAsia="pl-PL"/>
          <w14:ligatures w14:val="none"/>
        </w:rPr>
        <w:t xml:space="preserve">chroni przed wolnymi rodnikami, dodaje skórze blasku i wyrównuje jej koloryt. </w:t>
      </w:r>
    </w:p>
    <w:p w14:paraId="02C95B3D" w14:textId="77777777" w:rsidR="00D73BE2" w:rsidRDefault="00D73BE2" w:rsidP="00D73BE2">
      <w:pPr>
        <w:jc w:val="both"/>
        <w:rPr>
          <w:rFonts w:eastAsia="Times New Roman" w:cs="Times New Roman"/>
          <w:kern w:val="0"/>
          <w:lang w:eastAsia="pl-PL"/>
          <w14:ligatures w14:val="none"/>
        </w:rPr>
      </w:pPr>
    </w:p>
    <w:p w14:paraId="46BD93D7" w14:textId="33EC1409" w:rsidR="009D019C" w:rsidRPr="00D73BE2" w:rsidRDefault="006630C7" w:rsidP="00D73BE2">
      <w:pPr>
        <w:jc w:val="both"/>
        <w:rPr>
          <w:rFonts w:eastAsia="Times New Roman" w:cs="Times New Roman"/>
          <w:kern w:val="0"/>
          <w:lang w:eastAsia="pl-PL"/>
          <w14:ligatures w14:val="none"/>
        </w:rPr>
      </w:pPr>
      <w:r>
        <w:rPr>
          <w:rFonts w:cs="Calibri"/>
        </w:rPr>
        <w:t>11</w:t>
      </w:r>
      <w:r w:rsidR="009D019C" w:rsidRPr="009D019C">
        <w:rPr>
          <w:rFonts w:cs="Calibri"/>
        </w:rPr>
        <w:t>9</w:t>
      </w:r>
      <w:r w:rsidR="00DE5C38" w:rsidRPr="009D019C">
        <w:rPr>
          <w:rFonts w:cs="Calibri"/>
        </w:rPr>
        <w:t xml:space="preserve">,99 zł / </w:t>
      </w:r>
      <w:r>
        <w:rPr>
          <w:rFonts w:cs="Calibri"/>
        </w:rPr>
        <w:t>3</w:t>
      </w:r>
      <w:r w:rsidR="00DE5C38" w:rsidRPr="009D019C">
        <w:rPr>
          <w:rFonts w:cs="Calibri"/>
        </w:rPr>
        <w:t>0 ml</w:t>
      </w:r>
    </w:p>
    <w:p w14:paraId="59FF7BDE" w14:textId="60ACAA9D" w:rsidR="009D019C" w:rsidRDefault="009D019C" w:rsidP="009D019C">
      <w:pPr>
        <w:pStyle w:val="NormalnyWeb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noProof/>
          <w14:ligatures w14:val="standardContextual"/>
        </w:rPr>
        <w:lastRenderedPageBreak/>
        <w:drawing>
          <wp:anchor distT="0" distB="0" distL="114300" distR="114300" simplePos="0" relativeHeight="251685888" behindDoc="0" locked="0" layoutInCell="1" allowOverlap="1" wp14:anchorId="12318C32" wp14:editId="574E55BF">
            <wp:simplePos x="0" y="0"/>
            <wp:positionH relativeFrom="column">
              <wp:posOffset>4351020</wp:posOffset>
            </wp:positionH>
            <wp:positionV relativeFrom="paragraph">
              <wp:posOffset>223520</wp:posOffset>
            </wp:positionV>
            <wp:extent cx="1619250" cy="2133600"/>
            <wp:effectExtent l="0" t="0" r="0" b="0"/>
            <wp:wrapSquare wrapText="bothSides"/>
            <wp:docPr id="172295052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950521" name="Obraz 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1" r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B7832" w14:textId="599A8DAB" w:rsidR="009D019C" w:rsidRPr="009D019C" w:rsidRDefault="000F401C" w:rsidP="009D019C">
      <w:pPr>
        <w:pStyle w:val="NormalnyWeb"/>
        <w:rPr>
          <w:rFonts w:asciiTheme="minorHAnsi" w:hAnsiTheme="minorHAnsi"/>
        </w:rPr>
      </w:pPr>
      <w:proofErr w:type="spellStart"/>
      <w:r>
        <w:rPr>
          <w:rFonts w:asciiTheme="minorHAnsi" w:hAnsiTheme="minorHAnsi"/>
          <w:b/>
          <w:bCs/>
        </w:rPr>
        <w:t>Tołpa</w:t>
      </w:r>
      <w:proofErr w:type="spellEnd"/>
      <w:r>
        <w:rPr>
          <w:rFonts w:asciiTheme="minorHAnsi" w:hAnsiTheme="minorHAnsi"/>
          <w:b/>
          <w:bCs/>
        </w:rPr>
        <w:t xml:space="preserve"> </w:t>
      </w:r>
      <w:proofErr w:type="spellStart"/>
      <w:r>
        <w:rPr>
          <w:rFonts w:asciiTheme="minorHAnsi" w:hAnsiTheme="minorHAnsi"/>
          <w:b/>
          <w:bCs/>
        </w:rPr>
        <w:t>Vitagenist</w:t>
      </w:r>
      <w:proofErr w:type="spellEnd"/>
      <w:r w:rsidR="009D019C" w:rsidRPr="009D019C">
        <w:rPr>
          <w:rFonts w:asciiTheme="minorHAnsi" w:hAnsiTheme="minorHAnsi"/>
        </w:rPr>
        <w:br/>
      </w:r>
      <w:r w:rsidR="007E4E80">
        <w:rPr>
          <w:rFonts w:asciiTheme="minorHAnsi" w:hAnsiTheme="minorHAnsi"/>
          <w:b/>
          <w:bCs/>
        </w:rPr>
        <w:t>Ujędrniające</w:t>
      </w:r>
      <w:r>
        <w:rPr>
          <w:rFonts w:asciiTheme="minorHAnsi" w:hAnsiTheme="minorHAnsi"/>
          <w:b/>
          <w:bCs/>
        </w:rPr>
        <w:t xml:space="preserve"> serum do twarzy</w:t>
      </w:r>
    </w:p>
    <w:p w14:paraId="5367B83A" w14:textId="00A5FF6F" w:rsidR="00471C4F" w:rsidRDefault="00471C4F" w:rsidP="009D019C">
      <w:pPr>
        <w:jc w:val="both"/>
        <w:rPr>
          <w:rFonts w:eastAsia="Times New Roman" w:cs="Times New Roman"/>
          <w:kern w:val="0"/>
          <w:lang w:eastAsia="pl-PL"/>
          <w14:ligatures w14:val="none"/>
        </w:rPr>
      </w:pPr>
      <w:r w:rsidRPr="00471C4F">
        <w:rPr>
          <w:rFonts w:eastAsia="Times New Roman" w:cs="Times New Roman"/>
          <w:kern w:val="0"/>
          <w:lang w:eastAsia="pl-PL"/>
          <w14:ligatures w14:val="none"/>
        </w:rPr>
        <w:t xml:space="preserve">Dostarcza silną dawkę peptydów, które poprawiają jędrność i elastyczność. Jest zasilony witalizującą technologią </w:t>
      </w:r>
      <w:proofErr w:type="spellStart"/>
      <w:r w:rsidRPr="00471C4F">
        <w:rPr>
          <w:rFonts w:eastAsia="Times New Roman" w:cs="Times New Roman"/>
          <w:kern w:val="0"/>
          <w:lang w:eastAsia="pl-PL"/>
          <w14:ligatures w14:val="none"/>
        </w:rPr>
        <w:t>egzosomów</w:t>
      </w:r>
      <w:proofErr w:type="spellEnd"/>
      <w:r w:rsidRPr="00471C4F">
        <w:rPr>
          <w:rFonts w:eastAsia="Times New Roman" w:cs="Times New Roman"/>
          <w:kern w:val="0"/>
          <w:lang w:eastAsia="pl-PL"/>
          <w14:ligatures w14:val="none"/>
        </w:rPr>
        <w:t xml:space="preserve">, która pomaga zachować młody wygląd na dłużej. Odpręża i rozluźnia skórę, dając natychmiastowy efekt wypoczętej twarzy jak po 8h snu. Wygładza drobne linie, zagniecenia i zmarszczki mimiczne. Przywraca gładkość, zdrowy koloryt i świetlistość. </w:t>
      </w:r>
    </w:p>
    <w:p w14:paraId="7D8F61C0" w14:textId="77777777" w:rsidR="00471C4F" w:rsidRDefault="00471C4F" w:rsidP="009D019C">
      <w:pPr>
        <w:jc w:val="both"/>
        <w:rPr>
          <w:rFonts w:eastAsia="Times New Roman" w:cs="Times New Roman"/>
          <w:kern w:val="0"/>
          <w:lang w:eastAsia="pl-PL"/>
          <w14:ligatures w14:val="none"/>
        </w:rPr>
      </w:pPr>
    </w:p>
    <w:p w14:paraId="749F9B23" w14:textId="4D136ED3" w:rsidR="009D019C" w:rsidRPr="009D019C" w:rsidRDefault="000F401C" w:rsidP="009D019C">
      <w:pPr>
        <w:jc w:val="both"/>
        <w:rPr>
          <w:rFonts w:cs="Calibri"/>
          <w:b/>
          <w:bCs/>
        </w:rPr>
      </w:pPr>
      <w:r>
        <w:rPr>
          <w:rFonts w:cs="Calibri"/>
        </w:rPr>
        <w:t>72</w:t>
      </w:r>
      <w:r w:rsidR="009D019C" w:rsidRPr="009D019C">
        <w:rPr>
          <w:rFonts w:cs="Calibri"/>
        </w:rPr>
        <w:t xml:space="preserve">,99 zł / </w:t>
      </w:r>
      <w:r>
        <w:rPr>
          <w:rFonts w:cs="Calibri"/>
        </w:rPr>
        <w:t>3</w:t>
      </w:r>
      <w:r w:rsidR="009D019C" w:rsidRPr="009D019C">
        <w:rPr>
          <w:rFonts w:cs="Calibri"/>
        </w:rPr>
        <w:t>0 ml</w:t>
      </w:r>
    </w:p>
    <w:p w14:paraId="128B50DD" w14:textId="77777777" w:rsidR="00B50947" w:rsidRPr="009D019C" w:rsidRDefault="00B50947" w:rsidP="009D019C">
      <w:pPr>
        <w:spacing w:before="100" w:beforeAutospacing="1" w:after="100" w:afterAutospacing="1"/>
        <w:rPr>
          <w:rFonts w:eastAsia="Times New Roman" w:cs="Times New Roman"/>
          <w:kern w:val="0"/>
          <w:lang w:eastAsia="pl-PL"/>
          <w14:ligatures w14:val="none"/>
        </w:rPr>
      </w:pPr>
    </w:p>
    <w:p w14:paraId="7384A758" w14:textId="7F219B34" w:rsidR="009D019C" w:rsidRPr="009D019C" w:rsidRDefault="003B534D" w:rsidP="009D019C">
      <w:pPr>
        <w:spacing w:before="100" w:beforeAutospacing="1" w:after="100" w:afterAutospacing="1"/>
        <w:rPr>
          <w:rFonts w:eastAsia="Times New Roman" w:cs="Times New Roman"/>
          <w:kern w:val="0"/>
          <w:lang w:eastAsia="pl-PL"/>
          <w14:ligatures w14:val="none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A025E0C" wp14:editId="28969E09">
            <wp:simplePos x="0" y="0"/>
            <wp:positionH relativeFrom="column">
              <wp:posOffset>-76835</wp:posOffset>
            </wp:positionH>
            <wp:positionV relativeFrom="paragraph">
              <wp:posOffset>127000</wp:posOffset>
            </wp:positionV>
            <wp:extent cx="1031875" cy="2364105"/>
            <wp:effectExtent l="0" t="0" r="0" b="0"/>
            <wp:wrapSquare wrapText="bothSides"/>
            <wp:docPr id="166924950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249509" name="Obraz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6" r="2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236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65CBC" w14:textId="70EBAE2D" w:rsidR="009D019C" w:rsidRPr="009D019C" w:rsidRDefault="009D019C" w:rsidP="009D019C">
      <w:pPr>
        <w:pStyle w:val="NormalnyWeb"/>
        <w:rPr>
          <w:rFonts w:asciiTheme="minorHAnsi" w:hAnsiTheme="minorHAnsi"/>
        </w:rPr>
      </w:pPr>
      <w:proofErr w:type="spellStart"/>
      <w:r w:rsidRPr="009D019C">
        <w:rPr>
          <w:rStyle w:val="Pogrubienie"/>
          <w:rFonts w:asciiTheme="minorHAnsi" w:eastAsiaTheme="majorEastAsia" w:hAnsiTheme="minorHAnsi"/>
        </w:rPr>
        <w:t>Biod</w:t>
      </w:r>
      <w:r w:rsidR="00E01366">
        <w:rPr>
          <w:rStyle w:val="Pogrubienie"/>
          <w:rFonts w:asciiTheme="minorHAnsi" w:eastAsiaTheme="majorEastAsia" w:hAnsiTheme="minorHAnsi"/>
        </w:rPr>
        <w:t>erma</w:t>
      </w:r>
      <w:proofErr w:type="spellEnd"/>
      <w:r w:rsidR="00E01366">
        <w:rPr>
          <w:rStyle w:val="Pogrubienie"/>
          <w:rFonts w:asciiTheme="minorHAnsi" w:eastAsiaTheme="majorEastAsia" w:hAnsiTheme="minorHAnsi"/>
        </w:rPr>
        <w:t xml:space="preserve"> </w:t>
      </w:r>
      <w:proofErr w:type="spellStart"/>
      <w:r w:rsidR="00E01366">
        <w:rPr>
          <w:rStyle w:val="Pogrubienie"/>
          <w:rFonts w:asciiTheme="minorHAnsi" w:eastAsiaTheme="majorEastAsia" w:hAnsiTheme="minorHAnsi"/>
        </w:rPr>
        <w:t>Sensibio</w:t>
      </w:r>
      <w:proofErr w:type="spellEnd"/>
      <w:r w:rsidR="00E01366">
        <w:rPr>
          <w:rStyle w:val="Pogrubienie"/>
          <w:rFonts w:asciiTheme="minorHAnsi" w:eastAsiaTheme="majorEastAsia" w:hAnsiTheme="minorHAnsi"/>
        </w:rPr>
        <w:t xml:space="preserve"> H20</w:t>
      </w:r>
      <w:r w:rsidRPr="009D019C">
        <w:rPr>
          <w:rFonts w:asciiTheme="minorHAnsi" w:hAnsiTheme="minorHAnsi"/>
        </w:rPr>
        <w:br/>
      </w:r>
      <w:r w:rsidR="00E01366">
        <w:rPr>
          <w:rStyle w:val="Pogrubienie"/>
          <w:rFonts w:asciiTheme="minorHAnsi" w:eastAsiaTheme="majorEastAsia" w:hAnsiTheme="minorHAnsi"/>
        </w:rPr>
        <w:t>Woda micelarna do oczyszczania i demakijażu twarzy</w:t>
      </w:r>
    </w:p>
    <w:p w14:paraId="1A39A348" w14:textId="65E3D917" w:rsidR="006E0AA3" w:rsidRPr="006E0AA3" w:rsidRDefault="00F17BCC" w:rsidP="006E0AA3">
      <w:pPr>
        <w:jc w:val="both"/>
        <w:rPr>
          <w:rFonts w:eastAsia="Times New Roman" w:cs="Times New Roman"/>
          <w:kern w:val="0"/>
          <w:lang w:eastAsia="pl-PL"/>
          <w14:ligatures w14:val="none"/>
        </w:rPr>
      </w:pPr>
      <w:r w:rsidRPr="00F17BCC">
        <w:rPr>
          <w:rFonts w:eastAsia="Times New Roman" w:cs="Times New Roman"/>
          <w:kern w:val="0"/>
          <w:lang w:eastAsia="pl-PL"/>
          <w14:ligatures w14:val="none"/>
        </w:rPr>
        <w:t xml:space="preserve">Oryginalna woda micelarna oczyszczająca skórę. Koi i utrzymuje jej naturalną równowagę. </w:t>
      </w:r>
      <w:r>
        <w:rPr>
          <w:rFonts w:eastAsia="Times New Roman" w:cs="Times New Roman"/>
          <w:kern w:val="0"/>
          <w:lang w:eastAsia="pl-PL"/>
          <w14:ligatures w14:val="none"/>
        </w:rPr>
        <w:t xml:space="preserve"> </w:t>
      </w:r>
      <w:proofErr w:type="spellStart"/>
      <w:r w:rsidRPr="00F17BCC">
        <w:rPr>
          <w:rFonts w:eastAsia="Times New Roman" w:cs="Times New Roman"/>
          <w:kern w:val="0"/>
          <w:lang w:eastAsia="pl-PL"/>
          <w14:ligatures w14:val="none"/>
        </w:rPr>
        <w:t>Sensibio</w:t>
      </w:r>
      <w:proofErr w:type="spellEnd"/>
      <w:r w:rsidRPr="00F17BCC">
        <w:rPr>
          <w:rFonts w:eastAsia="Times New Roman" w:cs="Times New Roman"/>
          <w:kern w:val="0"/>
          <w:lang w:eastAsia="pl-PL"/>
          <w14:ligatures w14:val="none"/>
        </w:rPr>
        <w:t xml:space="preserve"> H2O zawiera wysoko oczyszczoną wodę o jakości farmaceutycznej.</w:t>
      </w:r>
      <w:r w:rsidR="006E0AA3">
        <w:rPr>
          <w:rFonts w:eastAsia="Times New Roman" w:cs="Times New Roman"/>
          <w:kern w:val="0"/>
          <w:lang w:eastAsia="pl-PL"/>
          <w14:ligatures w14:val="none"/>
        </w:rPr>
        <w:t xml:space="preserve"> </w:t>
      </w:r>
      <w:r w:rsidR="006E0AA3" w:rsidRPr="006E0AA3">
        <w:rPr>
          <w:rFonts w:eastAsia="Times New Roman" w:cs="Times New Roman"/>
          <w:kern w:val="0"/>
          <w:lang w:eastAsia="pl-PL"/>
          <w14:ligatures w14:val="none"/>
        </w:rPr>
        <w:t>Zmniejsza objawy wrażliwości</w:t>
      </w:r>
      <w:r w:rsidR="006E0AA3">
        <w:rPr>
          <w:rFonts w:eastAsia="Times New Roman" w:cs="Times New Roman"/>
          <w:kern w:val="0"/>
          <w:lang w:eastAsia="pl-PL"/>
          <w14:ligatures w14:val="none"/>
        </w:rPr>
        <w:t>, t</w:t>
      </w:r>
      <w:r w:rsidR="006E0AA3" w:rsidRPr="006E0AA3">
        <w:rPr>
          <w:rFonts w:eastAsia="Times New Roman" w:cs="Times New Roman"/>
          <w:kern w:val="0"/>
          <w:lang w:eastAsia="pl-PL"/>
          <w14:ligatures w14:val="none"/>
        </w:rPr>
        <w:t>akie jak kłucie, mrowienie, pieczenie i ściągnięcie</w:t>
      </w:r>
      <w:r w:rsidR="006E0AA3">
        <w:rPr>
          <w:rFonts w:eastAsia="Times New Roman" w:cs="Times New Roman"/>
          <w:kern w:val="0"/>
          <w:lang w:eastAsia="pl-PL"/>
          <w14:ligatures w14:val="none"/>
        </w:rPr>
        <w:t xml:space="preserve">. </w:t>
      </w:r>
      <w:r w:rsidR="006E0AA3" w:rsidRPr="006E0AA3">
        <w:rPr>
          <w:rFonts w:eastAsia="Times New Roman" w:cs="Times New Roman"/>
          <w:kern w:val="0"/>
          <w:lang w:eastAsia="pl-PL"/>
          <w14:ligatures w14:val="none"/>
        </w:rPr>
        <w:t>Oczyszcza skórę</w:t>
      </w:r>
      <w:r w:rsidR="006E0AA3">
        <w:rPr>
          <w:rFonts w:eastAsia="Times New Roman" w:cs="Times New Roman"/>
          <w:kern w:val="0"/>
          <w:lang w:eastAsia="pl-PL"/>
          <w14:ligatures w14:val="none"/>
        </w:rPr>
        <w:t xml:space="preserve"> z</w:t>
      </w:r>
      <w:r w:rsidR="006E0AA3" w:rsidRPr="006E0AA3">
        <w:rPr>
          <w:rFonts w:eastAsia="Times New Roman" w:cs="Times New Roman"/>
          <w:kern w:val="0"/>
          <w:lang w:eastAsia="pl-PL"/>
          <w14:ligatures w14:val="none"/>
        </w:rPr>
        <w:t xml:space="preserve"> zanieczyszczeń, smogu oraz makijażu</w:t>
      </w:r>
      <w:r w:rsidR="006E0AA3">
        <w:rPr>
          <w:rFonts w:eastAsia="Times New Roman" w:cs="Times New Roman"/>
          <w:kern w:val="0"/>
          <w:lang w:eastAsia="pl-PL"/>
          <w14:ligatures w14:val="none"/>
        </w:rPr>
        <w:t>, a jednocześnie c</w:t>
      </w:r>
      <w:r w:rsidR="006E0AA3" w:rsidRPr="006E0AA3">
        <w:rPr>
          <w:rFonts w:eastAsia="Times New Roman" w:cs="Times New Roman"/>
          <w:kern w:val="0"/>
          <w:lang w:eastAsia="pl-PL"/>
          <w14:ligatures w14:val="none"/>
        </w:rPr>
        <w:t xml:space="preserve">hroni </w:t>
      </w:r>
      <w:proofErr w:type="spellStart"/>
      <w:r w:rsidR="006E0AA3" w:rsidRPr="006E0AA3">
        <w:rPr>
          <w:rFonts w:eastAsia="Times New Roman" w:cs="Times New Roman"/>
          <w:kern w:val="0"/>
          <w:lang w:eastAsia="pl-PL"/>
          <w14:ligatures w14:val="none"/>
        </w:rPr>
        <w:t>mikrobiom</w:t>
      </w:r>
      <w:proofErr w:type="spellEnd"/>
      <w:r w:rsidR="006E0AA3" w:rsidRPr="006E0AA3">
        <w:rPr>
          <w:rFonts w:eastAsia="Times New Roman" w:cs="Times New Roman"/>
          <w:kern w:val="0"/>
          <w:lang w:eastAsia="pl-PL"/>
          <w14:ligatures w14:val="none"/>
        </w:rPr>
        <w:t xml:space="preserve"> skóry</w:t>
      </w:r>
      <w:r w:rsidR="00C119D0">
        <w:rPr>
          <w:rFonts w:eastAsia="Times New Roman" w:cs="Times New Roman"/>
          <w:kern w:val="0"/>
          <w:lang w:eastAsia="pl-PL"/>
          <w14:ligatures w14:val="none"/>
        </w:rPr>
        <w:t>.</w:t>
      </w:r>
    </w:p>
    <w:p w14:paraId="24BD5BBD" w14:textId="73C3940D" w:rsidR="00782319" w:rsidRPr="00F17BCC" w:rsidRDefault="00782319" w:rsidP="006E0AA3">
      <w:pPr>
        <w:jc w:val="both"/>
        <w:rPr>
          <w:rFonts w:eastAsia="Times New Roman" w:cs="Times New Roman"/>
          <w:kern w:val="0"/>
          <w:lang w:eastAsia="pl-PL"/>
          <w14:ligatures w14:val="none"/>
        </w:rPr>
      </w:pPr>
    </w:p>
    <w:p w14:paraId="1A458B0D" w14:textId="28B46AAB" w:rsidR="00782319" w:rsidRPr="009D019C" w:rsidRDefault="00E01366" w:rsidP="0042228C">
      <w:pPr>
        <w:jc w:val="both"/>
        <w:rPr>
          <w:rFonts w:cs="Calibri"/>
        </w:rPr>
      </w:pPr>
      <w:r>
        <w:rPr>
          <w:rFonts w:cs="Calibri"/>
        </w:rPr>
        <w:t>8</w:t>
      </w:r>
      <w:r w:rsidR="009D019C" w:rsidRPr="009D019C">
        <w:rPr>
          <w:rFonts w:cs="Calibri"/>
        </w:rPr>
        <w:t>9</w:t>
      </w:r>
      <w:r w:rsidR="00914A97" w:rsidRPr="009D019C">
        <w:rPr>
          <w:rFonts w:cs="Calibri"/>
        </w:rPr>
        <w:t>,99</w:t>
      </w:r>
      <w:r w:rsidR="00DC3715" w:rsidRPr="009D019C">
        <w:rPr>
          <w:rFonts w:cs="Calibri"/>
        </w:rPr>
        <w:t xml:space="preserve"> zł / </w:t>
      </w:r>
      <w:r>
        <w:rPr>
          <w:rFonts w:cs="Calibri"/>
        </w:rPr>
        <w:t>500 ml</w:t>
      </w:r>
    </w:p>
    <w:p w14:paraId="7CA92368" w14:textId="3AC4E373" w:rsidR="00DA50B5" w:rsidRPr="009D019C" w:rsidRDefault="00DA50B5" w:rsidP="0042228C">
      <w:pPr>
        <w:jc w:val="both"/>
        <w:rPr>
          <w:rFonts w:cs="Calibri"/>
        </w:rPr>
      </w:pPr>
    </w:p>
    <w:p w14:paraId="43E92BE8" w14:textId="763F9E55" w:rsidR="009D019C" w:rsidRPr="009D019C" w:rsidRDefault="009D019C" w:rsidP="00CE4DBA">
      <w:pPr>
        <w:jc w:val="both"/>
        <w:rPr>
          <w:rFonts w:cs="Calibri"/>
        </w:rPr>
      </w:pPr>
    </w:p>
    <w:p w14:paraId="4325EEE3" w14:textId="286F49BF" w:rsidR="00CE4DBA" w:rsidRDefault="00CE4DBA" w:rsidP="00CE4DBA">
      <w:pPr>
        <w:jc w:val="both"/>
        <w:rPr>
          <w:rFonts w:cs="Calibri"/>
        </w:rPr>
      </w:pPr>
    </w:p>
    <w:p w14:paraId="28DE8106" w14:textId="77777777" w:rsidR="00B50947" w:rsidRPr="009D019C" w:rsidRDefault="00B50947" w:rsidP="00CE4DBA">
      <w:pPr>
        <w:jc w:val="both"/>
        <w:rPr>
          <w:rFonts w:cs="Calibri"/>
        </w:rPr>
      </w:pPr>
    </w:p>
    <w:p w14:paraId="6F5DB6C5" w14:textId="520B3C78" w:rsidR="009D019C" w:rsidRPr="009D019C" w:rsidRDefault="009D019C" w:rsidP="009D019C">
      <w:pPr>
        <w:pStyle w:val="NormalnyWeb"/>
        <w:rPr>
          <w:rFonts w:asciiTheme="minorHAnsi" w:hAnsiTheme="minorHAnsi"/>
        </w:rPr>
      </w:pPr>
      <w:r>
        <w:rPr>
          <w:rFonts w:cs="Calibri"/>
          <w:noProof/>
        </w:rPr>
        <w:drawing>
          <wp:anchor distT="0" distB="0" distL="114300" distR="114300" simplePos="0" relativeHeight="251686912" behindDoc="0" locked="0" layoutInCell="1" allowOverlap="1" wp14:anchorId="3ED7E460" wp14:editId="60578D0F">
            <wp:simplePos x="0" y="0"/>
            <wp:positionH relativeFrom="column">
              <wp:posOffset>4521200</wp:posOffset>
            </wp:positionH>
            <wp:positionV relativeFrom="paragraph">
              <wp:posOffset>51435</wp:posOffset>
            </wp:positionV>
            <wp:extent cx="1371600" cy="2459355"/>
            <wp:effectExtent l="0" t="0" r="0" b="0"/>
            <wp:wrapSquare wrapText="bothSides"/>
            <wp:docPr id="89494712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47126" name="Obraz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7" r="2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5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1324C">
        <w:rPr>
          <w:rStyle w:val="Pogrubienie"/>
          <w:rFonts w:asciiTheme="minorHAnsi" w:eastAsiaTheme="majorEastAsia" w:hAnsiTheme="minorHAnsi"/>
        </w:rPr>
        <w:t>Seboradin</w:t>
      </w:r>
      <w:proofErr w:type="spellEnd"/>
      <w:r w:rsidR="00A1324C">
        <w:rPr>
          <w:rStyle w:val="Pogrubienie"/>
          <w:rFonts w:asciiTheme="minorHAnsi" w:eastAsiaTheme="majorEastAsia" w:hAnsiTheme="minorHAnsi"/>
        </w:rPr>
        <w:t xml:space="preserve"> </w:t>
      </w:r>
      <w:proofErr w:type="spellStart"/>
      <w:r w:rsidR="00A1324C">
        <w:rPr>
          <w:rStyle w:val="Pogrubienie"/>
          <w:rFonts w:asciiTheme="minorHAnsi" w:eastAsiaTheme="majorEastAsia" w:hAnsiTheme="minorHAnsi"/>
        </w:rPr>
        <w:t>Pure</w:t>
      </w:r>
      <w:proofErr w:type="spellEnd"/>
      <w:r w:rsidR="00A1324C">
        <w:rPr>
          <w:rStyle w:val="Pogrubienie"/>
          <w:rFonts w:asciiTheme="minorHAnsi" w:eastAsiaTheme="majorEastAsia" w:hAnsiTheme="minorHAnsi"/>
        </w:rPr>
        <w:t xml:space="preserve"> </w:t>
      </w:r>
      <w:proofErr w:type="spellStart"/>
      <w:r w:rsidR="00A1324C">
        <w:rPr>
          <w:rStyle w:val="Pogrubienie"/>
          <w:rFonts w:asciiTheme="minorHAnsi" w:eastAsiaTheme="majorEastAsia" w:hAnsiTheme="minorHAnsi"/>
        </w:rPr>
        <w:t>Balance</w:t>
      </w:r>
      <w:proofErr w:type="spellEnd"/>
      <w:r w:rsidRPr="009D019C">
        <w:rPr>
          <w:rFonts w:asciiTheme="minorHAnsi" w:hAnsiTheme="minorHAnsi"/>
        </w:rPr>
        <w:br/>
      </w:r>
      <w:r w:rsidR="00A1324C">
        <w:rPr>
          <w:rStyle w:val="Pogrubienie"/>
          <w:rFonts w:asciiTheme="minorHAnsi" w:eastAsiaTheme="majorEastAsia" w:hAnsiTheme="minorHAnsi"/>
        </w:rPr>
        <w:t>Szampon do włosów</w:t>
      </w:r>
    </w:p>
    <w:p w14:paraId="7C655878" w14:textId="0BEA93E0" w:rsidR="00A23165" w:rsidRDefault="00A23165" w:rsidP="00DD0F4D">
      <w:pPr>
        <w:jc w:val="both"/>
        <w:rPr>
          <w:rFonts w:eastAsia="Times New Roman" w:cs="Times New Roman"/>
          <w:kern w:val="0"/>
          <w:lang w:eastAsia="pl-PL"/>
          <w14:ligatures w14:val="none"/>
        </w:rPr>
      </w:pPr>
      <w:r w:rsidRPr="00A23165">
        <w:rPr>
          <w:rFonts w:eastAsia="Times New Roman" w:cs="Times New Roman"/>
          <w:kern w:val="0"/>
          <w:lang w:eastAsia="pl-PL"/>
          <w14:ligatures w14:val="none"/>
        </w:rPr>
        <w:t>Oczyszczająco-normalizujący szampon do intensywnej pielęgnacji skóry głowy i włosów skłonnych do przetłuszczania, Szampon zawiera ekstrakty ziołowe z</w:t>
      </w:r>
      <w:r>
        <w:rPr>
          <w:rFonts w:eastAsia="Times New Roman" w:cs="Times New Roman"/>
          <w:kern w:val="0"/>
          <w:lang w:eastAsia="pl-PL"/>
          <w14:ligatures w14:val="none"/>
        </w:rPr>
        <w:t xml:space="preserve"> s</w:t>
      </w:r>
      <w:r w:rsidRPr="00A23165">
        <w:rPr>
          <w:rFonts w:eastAsia="Times New Roman" w:cs="Times New Roman"/>
          <w:kern w:val="0"/>
          <w:lang w:eastAsia="pl-PL"/>
          <w14:ligatures w14:val="none"/>
        </w:rPr>
        <w:t>załwii, skrzypu polnego, kasztanowca, melisy, pokrzywy, rumianku, podbiału oraz rozmarynu. Skutecznie oczyszcza, łagodnie działając na skórę głowy i włosy. Przywraca włosom naturalną puszystość, blask oraz sprężystość</w:t>
      </w:r>
      <w:r w:rsidR="00F34BA3">
        <w:rPr>
          <w:rFonts w:eastAsia="Times New Roman" w:cs="Times New Roman"/>
          <w:kern w:val="0"/>
          <w:lang w:eastAsia="pl-PL"/>
          <w14:ligatures w14:val="none"/>
        </w:rPr>
        <w:t>, a także z</w:t>
      </w:r>
      <w:r w:rsidRPr="00A23165">
        <w:rPr>
          <w:rFonts w:eastAsia="Times New Roman" w:cs="Times New Roman"/>
          <w:kern w:val="0"/>
          <w:lang w:eastAsia="pl-PL"/>
          <w14:ligatures w14:val="none"/>
        </w:rPr>
        <w:t>apewnia odpowiedni poziom nawilżenia włosów i skóry głowy.</w:t>
      </w:r>
    </w:p>
    <w:p w14:paraId="018DD6B7" w14:textId="77777777" w:rsidR="00C119D0" w:rsidRPr="00C119D0" w:rsidRDefault="00C119D0" w:rsidP="00DD0F4D">
      <w:pPr>
        <w:jc w:val="both"/>
        <w:rPr>
          <w:rFonts w:eastAsia="Times New Roman" w:cs="Times New Roman"/>
          <w:kern w:val="0"/>
          <w:lang w:eastAsia="pl-PL"/>
          <w14:ligatures w14:val="none"/>
        </w:rPr>
      </w:pPr>
    </w:p>
    <w:p w14:paraId="43BBCDD1" w14:textId="790D86EE" w:rsidR="00903E99" w:rsidRPr="00471C4F" w:rsidRDefault="00A1324C" w:rsidP="009F24E9">
      <w:pPr>
        <w:jc w:val="both"/>
        <w:rPr>
          <w:rFonts w:cs="Calibri"/>
        </w:rPr>
      </w:pPr>
      <w:r>
        <w:rPr>
          <w:rFonts w:cs="Calibri"/>
        </w:rPr>
        <w:t>29</w:t>
      </w:r>
      <w:r w:rsidR="009D019C" w:rsidRPr="009D019C">
        <w:rPr>
          <w:rFonts w:cs="Calibri"/>
        </w:rPr>
        <w:t xml:space="preserve">,99 </w:t>
      </w:r>
      <w:r w:rsidR="000436F2" w:rsidRPr="009D019C">
        <w:rPr>
          <w:rFonts w:cs="Calibri"/>
        </w:rPr>
        <w:t xml:space="preserve">zł / </w:t>
      </w:r>
      <w:r>
        <w:rPr>
          <w:rFonts w:cs="Calibri"/>
        </w:rPr>
        <w:t>4</w:t>
      </w:r>
      <w:r w:rsidR="009D019C" w:rsidRPr="009D019C">
        <w:rPr>
          <w:rFonts w:cs="Calibri"/>
        </w:rPr>
        <w:t>00</w:t>
      </w:r>
      <w:r w:rsidR="000436F2" w:rsidRPr="009D019C">
        <w:rPr>
          <w:rFonts w:cs="Calibri"/>
        </w:rPr>
        <w:t xml:space="preserve"> ml</w:t>
      </w:r>
    </w:p>
    <w:sectPr w:rsidR="00903E99" w:rsidRPr="00471C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8E2"/>
    <w:rsid w:val="00004275"/>
    <w:rsid w:val="0000527E"/>
    <w:rsid w:val="00033B81"/>
    <w:rsid w:val="000436F2"/>
    <w:rsid w:val="00051D25"/>
    <w:rsid w:val="00090ECF"/>
    <w:rsid w:val="00096C13"/>
    <w:rsid w:val="000F0EE2"/>
    <w:rsid w:val="000F401C"/>
    <w:rsid w:val="000F71D5"/>
    <w:rsid w:val="001307DD"/>
    <w:rsid w:val="0013563C"/>
    <w:rsid w:val="00177B42"/>
    <w:rsid w:val="001878A2"/>
    <w:rsid w:val="001928CD"/>
    <w:rsid w:val="001D27B8"/>
    <w:rsid w:val="00273E37"/>
    <w:rsid w:val="00330DC4"/>
    <w:rsid w:val="00346FCC"/>
    <w:rsid w:val="003B223C"/>
    <w:rsid w:val="003B534D"/>
    <w:rsid w:val="003C13F9"/>
    <w:rsid w:val="003D4F8E"/>
    <w:rsid w:val="00404295"/>
    <w:rsid w:val="0042228C"/>
    <w:rsid w:val="00465CB8"/>
    <w:rsid w:val="0047189F"/>
    <w:rsid w:val="00471C4F"/>
    <w:rsid w:val="004E1681"/>
    <w:rsid w:val="004E6DB3"/>
    <w:rsid w:val="004F1B07"/>
    <w:rsid w:val="005019F8"/>
    <w:rsid w:val="0051259C"/>
    <w:rsid w:val="00561CB3"/>
    <w:rsid w:val="005B515E"/>
    <w:rsid w:val="005D2DB7"/>
    <w:rsid w:val="005E5A7F"/>
    <w:rsid w:val="00645E94"/>
    <w:rsid w:val="006630C7"/>
    <w:rsid w:val="00664B75"/>
    <w:rsid w:val="00696ADB"/>
    <w:rsid w:val="006C3278"/>
    <w:rsid w:val="006E0AA3"/>
    <w:rsid w:val="00711E53"/>
    <w:rsid w:val="00774DAB"/>
    <w:rsid w:val="00782319"/>
    <w:rsid w:val="00794139"/>
    <w:rsid w:val="007D0D52"/>
    <w:rsid w:val="007E4E80"/>
    <w:rsid w:val="0082770D"/>
    <w:rsid w:val="00857C46"/>
    <w:rsid w:val="00860945"/>
    <w:rsid w:val="00881385"/>
    <w:rsid w:val="008834E1"/>
    <w:rsid w:val="00884657"/>
    <w:rsid w:val="008A4F6D"/>
    <w:rsid w:val="008C73D0"/>
    <w:rsid w:val="00903E99"/>
    <w:rsid w:val="00906E17"/>
    <w:rsid w:val="00914A97"/>
    <w:rsid w:val="00915459"/>
    <w:rsid w:val="00924697"/>
    <w:rsid w:val="00985B49"/>
    <w:rsid w:val="009A4AC7"/>
    <w:rsid w:val="009C43BC"/>
    <w:rsid w:val="009D019C"/>
    <w:rsid w:val="009F24E9"/>
    <w:rsid w:val="00A1324C"/>
    <w:rsid w:val="00A16377"/>
    <w:rsid w:val="00A23165"/>
    <w:rsid w:val="00A44F0E"/>
    <w:rsid w:val="00A75283"/>
    <w:rsid w:val="00A83EB3"/>
    <w:rsid w:val="00AA4A12"/>
    <w:rsid w:val="00B50947"/>
    <w:rsid w:val="00B57A8E"/>
    <w:rsid w:val="00B7672F"/>
    <w:rsid w:val="00B77BBC"/>
    <w:rsid w:val="00B85EF6"/>
    <w:rsid w:val="00BC250C"/>
    <w:rsid w:val="00BC2A5B"/>
    <w:rsid w:val="00BE4DD1"/>
    <w:rsid w:val="00C119D0"/>
    <w:rsid w:val="00C575AE"/>
    <w:rsid w:val="00C67F2F"/>
    <w:rsid w:val="00C86B0A"/>
    <w:rsid w:val="00C86F70"/>
    <w:rsid w:val="00C870AC"/>
    <w:rsid w:val="00C872E7"/>
    <w:rsid w:val="00C94C51"/>
    <w:rsid w:val="00CA590F"/>
    <w:rsid w:val="00CB1135"/>
    <w:rsid w:val="00CC58E2"/>
    <w:rsid w:val="00CD2EC1"/>
    <w:rsid w:val="00CE2FF9"/>
    <w:rsid w:val="00CE4DBA"/>
    <w:rsid w:val="00CE5F9B"/>
    <w:rsid w:val="00D04EDF"/>
    <w:rsid w:val="00D06EED"/>
    <w:rsid w:val="00D12511"/>
    <w:rsid w:val="00D162D6"/>
    <w:rsid w:val="00D36565"/>
    <w:rsid w:val="00D73BE2"/>
    <w:rsid w:val="00D83C6B"/>
    <w:rsid w:val="00DA50B5"/>
    <w:rsid w:val="00DB0EB4"/>
    <w:rsid w:val="00DC3715"/>
    <w:rsid w:val="00DD0F4D"/>
    <w:rsid w:val="00DD2F26"/>
    <w:rsid w:val="00DE5C38"/>
    <w:rsid w:val="00DF1329"/>
    <w:rsid w:val="00E01366"/>
    <w:rsid w:val="00E33010"/>
    <w:rsid w:val="00E96051"/>
    <w:rsid w:val="00EA4B49"/>
    <w:rsid w:val="00EB59E4"/>
    <w:rsid w:val="00EE2532"/>
    <w:rsid w:val="00F17BCC"/>
    <w:rsid w:val="00F34BA3"/>
    <w:rsid w:val="00F36C0C"/>
    <w:rsid w:val="00F8274C"/>
    <w:rsid w:val="00FB486A"/>
    <w:rsid w:val="00FC4440"/>
    <w:rsid w:val="00FD1DBD"/>
    <w:rsid w:val="00FD7AD4"/>
    <w:rsid w:val="00FF24ED"/>
    <w:rsid w:val="00FF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19026"/>
  <w15:chartTrackingRefBased/>
  <w15:docId w15:val="{A9076AE6-4B3B-094D-8B5F-559C879FD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C58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C58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C58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C58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C58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C58E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C58E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C58E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C58E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C58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C58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C58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C58E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C58E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C58E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C58E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C58E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C58E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C58E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C58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C58E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C58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C58E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C58E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C58E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C58E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C58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C58E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C58E2"/>
    <w:rPr>
      <w:b/>
      <w:bCs/>
      <w:smallCaps/>
      <w:color w:val="0F4761" w:themeColor="accent1" w:themeShade="BF"/>
      <w:spacing w:val="5"/>
    </w:rPr>
  </w:style>
  <w:style w:type="character" w:customStyle="1" w:styleId="normaltextrun">
    <w:name w:val="normaltextrun"/>
    <w:basedOn w:val="Domylnaczcionkaakapitu"/>
    <w:rsid w:val="00177B42"/>
  </w:style>
  <w:style w:type="character" w:customStyle="1" w:styleId="eop">
    <w:name w:val="eop"/>
    <w:basedOn w:val="Domylnaczcionkaakapitu"/>
    <w:rsid w:val="00177B42"/>
  </w:style>
  <w:style w:type="paragraph" w:styleId="NormalnyWeb">
    <w:name w:val="Normal (Web)"/>
    <w:basedOn w:val="Normalny"/>
    <w:uiPriority w:val="99"/>
    <w:unhideWhenUsed/>
    <w:rsid w:val="009D019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9D019C"/>
    <w:rPr>
      <w:b/>
      <w:bCs/>
    </w:rPr>
  </w:style>
  <w:style w:type="character" w:customStyle="1" w:styleId="sr-only">
    <w:name w:val="sr-only"/>
    <w:basedOn w:val="Domylnaczcionkaakapitu"/>
    <w:rsid w:val="009D01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5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4856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8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11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6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64722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32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84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0844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63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50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0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66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06974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09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8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6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30274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1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2804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41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77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4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8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27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796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948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97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97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8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81353">
          <w:marLeft w:val="0"/>
          <w:marRight w:val="3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08834">
          <w:marLeft w:val="0"/>
          <w:marRight w:val="3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94214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05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202005">
          <w:marLeft w:val="0"/>
          <w:marRight w:val="3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43112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29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0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8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8692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01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3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5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03626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14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23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1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3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1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14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74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1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650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01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6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7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63286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3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533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8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94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06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27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06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509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10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08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6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1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28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55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463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7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9AC0D3-D87E-194C-9AE1-9D7123F5B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390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Dyńska</dc:creator>
  <cp:keywords/>
  <dc:description/>
  <cp:lastModifiedBy>Milena Dyńska</cp:lastModifiedBy>
  <cp:revision>24</cp:revision>
  <dcterms:created xsi:type="dcterms:W3CDTF">2025-07-14T11:44:00Z</dcterms:created>
  <dcterms:modified xsi:type="dcterms:W3CDTF">2025-07-22T12:29:00Z</dcterms:modified>
</cp:coreProperties>
</file>