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4ED50" w14:textId="52485E37" w:rsidR="00934E6B" w:rsidRPr="00DA4664" w:rsidRDefault="00B85743" w:rsidP="003B34B6">
      <w:pPr>
        <w:jc w:val="both"/>
        <w:rPr>
          <w:rFonts w:ascii="Franklin Gothic Book" w:hAnsi="Franklin Gothic Book" w:cs="Poppins"/>
          <w:b/>
          <w:bCs/>
          <w:sz w:val="32"/>
          <w:szCs w:val="32"/>
        </w:rPr>
      </w:pPr>
      <w:r w:rsidRPr="00B85743">
        <w:rPr>
          <w:rFonts w:ascii="Franklin Gothic Book" w:hAnsi="Franklin Gothic Book" w:cs="Poppins"/>
          <w:b/>
          <w:bCs/>
          <w:sz w:val="32"/>
          <w:szCs w:val="32"/>
        </w:rPr>
        <w:t>Linkleaders z Benefit Systems</w:t>
      </w:r>
    </w:p>
    <w:p w14:paraId="34632D0C" w14:textId="77777777" w:rsidR="004C2552" w:rsidRDefault="004C2552" w:rsidP="00B85743">
      <w:pPr>
        <w:jc w:val="both"/>
        <w:rPr>
          <w:rFonts w:ascii="Franklin Gothic Book" w:hAnsi="Franklin Gothic Book" w:cs="Poppins"/>
          <w:b/>
          <w:bCs/>
          <w:sz w:val="24"/>
          <w:szCs w:val="24"/>
        </w:rPr>
      </w:pPr>
    </w:p>
    <w:p w14:paraId="1824D8F9" w14:textId="550F358D" w:rsidR="00B85743" w:rsidRPr="00B85743" w:rsidRDefault="004C2552" w:rsidP="00B85743">
      <w:pPr>
        <w:jc w:val="both"/>
        <w:rPr>
          <w:rFonts w:ascii="Franklin Gothic Book" w:hAnsi="Franklin Gothic Book" w:cs="Poppins"/>
          <w:b/>
          <w:bCs/>
          <w:sz w:val="24"/>
          <w:szCs w:val="24"/>
        </w:rPr>
      </w:pPr>
      <w:r w:rsidRPr="004C2552">
        <w:rPr>
          <w:rFonts w:ascii="Franklin Gothic Book" w:hAnsi="Franklin Gothic Book" w:cs="Poppins"/>
          <w:b/>
          <w:bCs/>
          <w:sz w:val="24"/>
          <w:szCs w:val="24"/>
        </w:rPr>
        <w:t>Agencja PR i EB Linkleaders rozpoczyna współpracę w zakresie komunikacji produktowej z Benefit Systems</w:t>
      </w:r>
      <w:r w:rsidR="00B85743" w:rsidRPr="00B85743">
        <w:rPr>
          <w:rFonts w:ascii="Franklin Gothic Book" w:hAnsi="Franklin Gothic Book" w:cs="Poppins"/>
          <w:b/>
          <w:bCs/>
          <w:sz w:val="24"/>
          <w:szCs w:val="24"/>
        </w:rPr>
        <w:t xml:space="preserve">, twórcą kultowej karty MultiSport, która aktywizuje pracowników i ich rodziny od ponad dwóch dekad, programu wellbeingowego Multi.Life oraz programu MyBenefit, a także właścicielem blisko 250 obiektów sportowych w Polsce. Firma systematycznie rozwija ekosystem produktów wellbeingowych, będąc wsparciem dla firm, które chcą dbać o zdrowy styl życia i dobrostan pracowników.  </w:t>
      </w:r>
    </w:p>
    <w:p w14:paraId="58A49795" w14:textId="77777777" w:rsidR="00B85743" w:rsidRPr="00B85743" w:rsidRDefault="00B85743" w:rsidP="00B85743">
      <w:pPr>
        <w:jc w:val="both"/>
        <w:rPr>
          <w:rFonts w:ascii="Franklin Gothic Book" w:hAnsi="Franklin Gothic Book" w:cs="Poppins"/>
        </w:rPr>
      </w:pPr>
      <w:r w:rsidRPr="00B85743">
        <w:rPr>
          <w:rFonts w:ascii="Franklin Gothic Book" w:hAnsi="Franklin Gothic Book" w:cs="Poppins"/>
        </w:rPr>
        <w:t>Współpraca z Benefit Systems zaangażuje wiedzę i umiejętności grupy Linkleaders w obszarach Tech, Data i HR. Obok agencji wyspecjalizowanej w komunikacji korporacyjnej dla technologii i B2B, w projekt jest również zaangażowany butik doradczy Dat:awesome, który odpowiada za analizę danych, badania i raporty.</w:t>
      </w:r>
    </w:p>
    <w:p w14:paraId="320B2EFE" w14:textId="4C986D68" w:rsidR="00B85743" w:rsidRPr="00B85743" w:rsidRDefault="00B85743" w:rsidP="00B85743">
      <w:pPr>
        <w:jc w:val="both"/>
        <w:rPr>
          <w:rFonts w:ascii="Franklin Gothic Book" w:hAnsi="Franklin Gothic Book" w:cs="Poppins"/>
        </w:rPr>
      </w:pPr>
      <w:r w:rsidRPr="00B85743">
        <w:rPr>
          <w:rFonts w:ascii="Franklin Gothic Book" w:hAnsi="Franklin Gothic Book" w:cs="Poppins"/>
        </w:rPr>
        <w:t xml:space="preserve">„Zawsze staramy się angażować w projekty, których celem jest strategiczna zmiana i ewolucja marki. Nasz nowy klient jest już liderem swojego rynku, ale ma jeszcze większe ambicje w zakresie budowania świadomości i rozwoju produktów, które rozumiemy i które nas inspirują. Naszym wspólnym celem jest edukacja i rozwój silnej marki eksperta, który dzięki kompleksowej wiedzy o zachowaniach i stylach życia pracowników, ma bezpośredni, pozytywny wpływ na biznes i rozwój swoich klientów”, komentuje </w:t>
      </w:r>
      <w:r w:rsidRPr="00B85743">
        <w:rPr>
          <w:rFonts w:ascii="Franklin Gothic Book" w:hAnsi="Franklin Gothic Book" w:cs="Poppins"/>
          <w:b/>
          <w:bCs/>
        </w:rPr>
        <w:t>Tomasz Podolak, założyciel Linkleaders.</w:t>
      </w:r>
    </w:p>
    <w:p w14:paraId="721699BE" w14:textId="77777777" w:rsidR="00B85743" w:rsidRPr="00B85743" w:rsidRDefault="00B85743" w:rsidP="00B85743">
      <w:pPr>
        <w:jc w:val="both"/>
        <w:rPr>
          <w:rFonts w:ascii="Franklin Gothic Book" w:hAnsi="Franklin Gothic Book" w:cs="Poppins"/>
        </w:rPr>
      </w:pPr>
      <w:r w:rsidRPr="00B85743">
        <w:rPr>
          <w:rFonts w:ascii="Franklin Gothic Book" w:hAnsi="Franklin Gothic Book" w:cs="Poppins"/>
        </w:rPr>
        <w:t xml:space="preserve">W ramach współpracy, Linkleaders będzie świadczyć kompleksowe usługi z zakresu zarządzania komunikacją zewnętrzną, obejmującą przede wszystkim wsparcie dla marek MultiSport, Multi.Life i MyBenefit. Agencja zajmie się również komunikacją sieci fitness, w tym marki Zdrofit.  </w:t>
      </w:r>
    </w:p>
    <w:p w14:paraId="0993AC4C" w14:textId="6814F533" w:rsidR="00535E48" w:rsidRPr="00B85743" w:rsidRDefault="00B85743" w:rsidP="00B85743">
      <w:pPr>
        <w:jc w:val="both"/>
        <w:rPr>
          <w:rFonts w:ascii="Franklin Gothic Book" w:hAnsi="Franklin Gothic Book" w:cs="Poppins"/>
        </w:rPr>
      </w:pPr>
      <w:r w:rsidRPr="00B85743">
        <w:rPr>
          <w:rFonts w:ascii="Franklin Gothic Book" w:hAnsi="Franklin Gothic Book" w:cs="Poppins"/>
        </w:rPr>
        <w:t>Linkleaders i Benefit Systems nawiązały współpracę na drodze konkursu ofert. Za bieżącą obsługę działań PR po stronie agencji odpowiedzialne są senior konsultantki PR Barbara Jagoda oraz Olga Skarżyńska. Strategiczne doradztwo dla klienta zapewnia Patrycja Kaleta-Łuczynowicz, Head of Tech &amp; Services w Linkleaders, odpowiadająca w agencji za zarządzanie i rozwijanie praktyki PR dla sektora technologicznego oraz nowoczesnych usług biznesowych.</w:t>
      </w:r>
    </w:p>
    <w:p w14:paraId="6BB22C05" w14:textId="2EFC7967" w:rsidR="00473636" w:rsidRPr="00DA4664" w:rsidRDefault="00F95E4D" w:rsidP="00473636">
      <w:pPr>
        <w:rPr>
          <w:rFonts w:ascii="Franklin Gothic Book" w:hAnsi="Franklin Gothic Book" w:cs="Poppins"/>
          <w:sz w:val="18"/>
          <w:szCs w:val="18"/>
          <w:lang w:val="de-DE"/>
        </w:rPr>
      </w:pPr>
      <w:r w:rsidRPr="00F95E4D">
        <w:rPr>
          <w:rFonts w:ascii="Franklin Gothic Book" w:hAnsi="Franklin Gothic Book" w:cs="Poppins"/>
          <w:b/>
          <w:bCs/>
          <w:i/>
          <w:iCs/>
          <w:sz w:val="18"/>
          <w:szCs w:val="18"/>
        </w:rPr>
        <w:t>O Linkleaders</w:t>
      </w:r>
      <w:r w:rsidRPr="00F95E4D">
        <w:rPr>
          <w:rFonts w:ascii="Franklin Gothic Book" w:hAnsi="Franklin Gothic Book" w:cs="Poppins"/>
          <w:i/>
          <w:iCs/>
          <w:sz w:val="18"/>
          <w:szCs w:val="18"/>
        </w:rPr>
        <w:br/>
      </w:r>
      <w:r w:rsidRPr="00F95E4D">
        <w:rPr>
          <w:rFonts w:ascii="Franklin Gothic Book" w:hAnsi="Franklin Gothic Book" w:cs="Poppins"/>
          <w:i/>
          <w:iCs/>
          <w:sz w:val="18"/>
          <w:szCs w:val="18"/>
        </w:rPr>
        <w:br/>
        <w:t>Linkleaders to jedna z największych niezależnych polskich agencji PR i EB. W 2022 roku notowana w TOP 15 rankingu fee income Związku Firm Public Relations i magazynu Press. Od 2010 roku z sukcesem integruje usługi komunikacji korporacyjnej z zarządzaniem markami pracodawców i marketingiem rekrutacyjnym. Z jej doradztwa korzystają międzynarodowi liderzy branż nieruchomościowej, IT, finansów, HR i nowoczesnych usług biznesowych.</w:t>
      </w:r>
      <w:r w:rsidRPr="00F95E4D">
        <w:rPr>
          <w:rFonts w:ascii="Franklin Gothic Book" w:hAnsi="Franklin Gothic Book" w:cs="Poppins"/>
          <w:i/>
          <w:iCs/>
          <w:sz w:val="18"/>
          <w:szCs w:val="18"/>
        </w:rPr>
        <w:br/>
      </w:r>
      <w:r w:rsidRPr="00F95E4D">
        <w:rPr>
          <w:rFonts w:ascii="Franklin Gothic Book" w:hAnsi="Franklin Gothic Book" w:cs="Poppins"/>
          <w:i/>
          <w:iCs/>
          <w:sz w:val="18"/>
          <w:szCs w:val="18"/>
        </w:rPr>
        <w:br/>
        <w:t xml:space="preserve">W portfolio stałych klientów Linkleaders znajdują się obecnie m.in. Boehringer Ingelheim, Capgemini, Cavatina, Cushman &amp; Wakefield, Deloitte, ESET, Fujitsu, mBank, Otodom/OLX, Pracuj.pl, SAP i STRABAG Real Estate. W latach </w:t>
      </w:r>
      <w:r w:rsidRPr="00F95E4D">
        <w:rPr>
          <w:rFonts w:ascii="Franklin Gothic Book" w:hAnsi="Franklin Gothic Book" w:cs="Poppins"/>
          <w:i/>
          <w:iCs/>
          <w:sz w:val="18"/>
          <w:szCs w:val="18"/>
        </w:rPr>
        <w:lastRenderedPageBreak/>
        <w:t>2016-2023 agencja otrzymała ponad 25 nagród za kampanie PR i EB. Doświadczony, 30-osobowy, zespół agencji realizuje projekty w ramach 3 linii biznesowych Tech &amp; Services, Real Estate i Employer Branding. W 2022 roku pod marką Dat:awesome powstała także praktyka strategii  i komunikacji korporacyjnej opartej na badaniach ilościowych oraz raportach badawczych i ESG. W Grupie Linkleaders działa jeszcze agencja mówców, spikerów i influencerów biznesu - Primespeakers.</w:t>
      </w:r>
    </w:p>
    <w:p w14:paraId="2D4FB5E0" w14:textId="77777777" w:rsidR="00473636" w:rsidRPr="00DA4664" w:rsidRDefault="00473636" w:rsidP="00473636">
      <w:pPr>
        <w:rPr>
          <w:rFonts w:ascii="Franklin Gothic Book" w:hAnsi="Franklin Gothic Book" w:cs="Poppins"/>
          <w:sz w:val="18"/>
          <w:szCs w:val="18"/>
          <w:lang w:val="de-DE"/>
        </w:rPr>
      </w:pPr>
    </w:p>
    <w:p w14:paraId="3360F59D" w14:textId="77777777" w:rsidR="00473636" w:rsidRPr="00DA4664" w:rsidRDefault="00473636" w:rsidP="008A5BC0">
      <w:pPr>
        <w:rPr>
          <w:rFonts w:ascii="Franklin Gothic Book" w:hAnsi="Franklin Gothic Book" w:cs="Poppins"/>
          <w:sz w:val="18"/>
          <w:szCs w:val="18"/>
          <w:lang w:val="de-DE"/>
        </w:rPr>
      </w:pPr>
    </w:p>
    <w:p w14:paraId="23180BAB" w14:textId="77777777" w:rsidR="008A5BC0" w:rsidRPr="00F95E4D" w:rsidRDefault="008A5BC0" w:rsidP="00F81C11">
      <w:pPr>
        <w:jc w:val="both"/>
        <w:rPr>
          <w:rFonts w:ascii="Franklin Gothic Book" w:hAnsi="Franklin Gothic Book" w:cs="Poppins"/>
          <w:sz w:val="18"/>
          <w:szCs w:val="18"/>
        </w:rPr>
      </w:pPr>
    </w:p>
    <w:sectPr w:rsidR="008A5BC0" w:rsidRPr="00F95E4D" w:rsidSect="00151524">
      <w:headerReference w:type="even" r:id="rId8"/>
      <w:headerReference w:type="default" r:id="rId9"/>
      <w:headerReference w:type="first" r:id="rId10"/>
      <w:pgSz w:w="11906" w:h="16838"/>
      <w:pgMar w:top="2248" w:right="1417" w:bottom="1417" w:left="1417" w:header="141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4278F" w14:textId="77777777" w:rsidR="00C43727" w:rsidRDefault="00C43727" w:rsidP="00A35921">
      <w:pPr>
        <w:spacing w:after="0" w:line="240" w:lineRule="auto"/>
      </w:pPr>
      <w:r>
        <w:separator/>
      </w:r>
    </w:p>
  </w:endnote>
  <w:endnote w:type="continuationSeparator" w:id="0">
    <w:p w14:paraId="75DB9D28" w14:textId="77777777" w:rsidR="00C43727" w:rsidRDefault="00C43727" w:rsidP="00A35921">
      <w:pPr>
        <w:spacing w:after="0" w:line="240" w:lineRule="auto"/>
      </w:pPr>
      <w:r>
        <w:continuationSeparator/>
      </w:r>
    </w:p>
  </w:endnote>
  <w:endnote w:type="continuationNotice" w:id="1">
    <w:p w14:paraId="0FC4A3F2" w14:textId="77777777" w:rsidR="00C43727" w:rsidRDefault="00C437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ource Sans Pro Light">
    <w:charset w:val="00"/>
    <w:family w:val="swiss"/>
    <w:pitch w:val="variable"/>
    <w:sig w:usb0="600002F7" w:usb1="02000001" w:usb2="00000000" w:usb3="00000000" w:csb0="0000019F" w:csb1="00000000"/>
  </w:font>
  <w:font w:name="Styrene B Light">
    <w:altName w:val="Calibri"/>
    <w:charset w:val="00"/>
    <w:family w:val="auto"/>
    <w:pitch w:val="variable"/>
    <w:sig w:usb0="A000002F" w:usb1="5000045B" w:usb2="00000000" w:usb3="00000000" w:csb0="00000093" w:csb1="00000000"/>
  </w:font>
  <w:font w:name="Times New Roman (Základní text">
    <w:altName w:val="Times New Roman"/>
    <w:charset w:val="00"/>
    <w:family w:val="roman"/>
    <w:pitch w:val="default"/>
  </w:font>
  <w:font w:name="Styrene B Med">
    <w:altName w:val="Calibri"/>
    <w:charset w:val="00"/>
    <w:family w:val="auto"/>
    <w:pitch w:val="variable"/>
    <w:sig w:usb0="A000002F" w:usb1="5000045B" w:usb2="00000000" w:usb3="00000000" w:csb0="00000093" w:csb1="00000000"/>
  </w:font>
  <w:font w:name="Franklin Gothic Book">
    <w:panose1 w:val="020B0503020102020204"/>
    <w:charset w:val="EE"/>
    <w:family w:val="swiss"/>
    <w:pitch w:val="variable"/>
    <w:sig w:usb0="00000287" w:usb1="00000000" w:usb2="00000000" w:usb3="00000000" w:csb0="0000009F" w:csb1="00000000"/>
  </w:font>
  <w:font w:name="Poppins">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496EC" w14:textId="77777777" w:rsidR="00C43727" w:rsidRDefault="00C43727" w:rsidP="00A35921">
      <w:pPr>
        <w:spacing w:after="0" w:line="240" w:lineRule="auto"/>
      </w:pPr>
      <w:r>
        <w:separator/>
      </w:r>
    </w:p>
  </w:footnote>
  <w:footnote w:type="continuationSeparator" w:id="0">
    <w:p w14:paraId="326AB2DA" w14:textId="77777777" w:rsidR="00C43727" w:rsidRDefault="00C43727" w:rsidP="00A35921">
      <w:pPr>
        <w:spacing w:after="0" w:line="240" w:lineRule="auto"/>
      </w:pPr>
      <w:r>
        <w:continuationSeparator/>
      </w:r>
    </w:p>
  </w:footnote>
  <w:footnote w:type="continuationNotice" w:id="1">
    <w:p w14:paraId="640F32C7" w14:textId="77777777" w:rsidR="00C43727" w:rsidRDefault="00C437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C82FD" w14:textId="073F1E37" w:rsidR="005A7E4C" w:rsidRDefault="005A7E4C">
    <w:pPr>
      <w:pStyle w:val="Nagwek"/>
    </w:pPr>
    <w:r>
      <w:rPr>
        <w:noProof/>
      </w:rPr>
      <mc:AlternateContent>
        <mc:Choice Requires="wps">
          <w:drawing>
            <wp:anchor distT="0" distB="0" distL="0" distR="0" simplePos="0" relativeHeight="251660288" behindDoc="0" locked="0" layoutInCell="1" allowOverlap="1" wp14:anchorId="1B76E4B9" wp14:editId="4D64FADA">
              <wp:simplePos x="635" y="635"/>
              <wp:positionH relativeFrom="page">
                <wp:align>left</wp:align>
              </wp:positionH>
              <wp:positionV relativeFrom="page">
                <wp:align>top</wp:align>
              </wp:positionV>
              <wp:extent cx="5633085" cy="618490"/>
              <wp:effectExtent l="0" t="0" r="5715" b="10160"/>
              <wp:wrapNone/>
              <wp:docPr id="193863982" name="Pole tekstowe 2" descr="&#10;                 Informacje Służbowe podmiotu z Grupy mBank - objęte ochroną | mBank Groups entity Business information - 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633085" cy="618490"/>
                      </a:xfrm>
                      <a:prstGeom prst="rect">
                        <a:avLst/>
                      </a:prstGeom>
                      <a:noFill/>
                      <a:ln>
                        <a:noFill/>
                      </a:ln>
                    </wps:spPr>
                    <wps:txbx>
                      <w:txbxContent>
                        <w:p w14:paraId="45D87AA2" w14:textId="77777777" w:rsidR="005A7E4C" w:rsidRPr="005A7E4C" w:rsidRDefault="005A7E4C" w:rsidP="005A7E4C">
                          <w:pPr>
                            <w:spacing w:after="0"/>
                            <w:rPr>
                              <w:rFonts w:ascii="Calibri" w:hAnsi="Calibri" w:cs="Calibri"/>
                              <w:noProof/>
                              <w:color w:val="000000"/>
                              <w:sz w:val="16"/>
                              <w:szCs w:val="16"/>
                            </w:rPr>
                          </w:pPr>
                        </w:p>
                        <w:p w14:paraId="27CFD499" w14:textId="77777777" w:rsidR="005A7E4C" w:rsidRPr="005A7E4C" w:rsidRDefault="005A7E4C" w:rsidP="005A7E4C">
                          <w:pPr>
                            <w:spacing w:after="0"/>
                            <w:rPr>
                              <w:rFonts w:ascii="Calibri" w:hAnsi="Calibri" w:cs="Calibri"/>
                              <w:noProof/>
                              <w:color w:val="000000"/>
                              <w:sz w:val="16"/>
                              <w:szCs w:val="16"/>
                            </w:rPr>
                          </w:pPr>
                        </w:p>
                        <w:p w14:paraId="11054CC7" w14:textId="6B1BB697" w:rsidR="005A7E4C" w:rsidRPr="005A7E4C" w:rsidRDefault="005A7E4C" w:rsidP="005A7E4C">
                          <w:pPr>
                            <w:spacing w:after="0"/>
                            <w:rPr>
                              <w:rFonts w:ascii="Calibri" w:hAnsi="Calibri" w:cs="Calibri"/>
                              <w:noProof/>
                              <w:color w:val="000000"/>
                              <w:sz w:val="16"/>
                              <w:szCs w:val="16"/>
                            </w:rPr>
                          </w:pPr>
                          <w:r w:rsidRPr="005A7E4C">
                            <w:rPr>
                              <w:rFonts w:ascii="Calibri" w:hAnsi="Calibri" w:cs="Calibri"/>
                              <w:noProof/>
                              <w:color w:val="000000"/>
                              <w:sz w:val="16"/>
                              <w:szCs w:val="16"/>
                            </w:rPr>
                            <w:t xml:space="preserve">                 Informacje Służbowe podmiotu z Grupy mBank - objęte ochroną | mBank Groups entity Business information - 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76E4B9" id="_x0000_t202" coordsize="21600,21600" o:spt="202" path="m,l,21600r21600,l21600,xe">
              <v:stroke joinstyle="miter"/>
              <v:path gradientshapeok="t" o:connecttype="rect"/>
            </v:shapetype>
            <v:shape id="Pole tekstowe 2" o:spid="_x0000_s1026" type="#_x0000_t202" alt="&#10;                 Informacje Służbowe podmiotu z Grupy mBank - objęte ochroną | mBank Groups entity Business information - protected" style="position:absolute;margin-left:0;margin-top:0;width:443.55pt;height:48.7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" filled="f" stroked="f">
              <v:textbox style="mso-fit-shape-to-text:t" inset="20pt,15pt,0,0">
                <w:txbxContent>
                  <w:p w14:paraId="45D87AA2" w14:textId="77777777" w:rsidR="005A7E4C" w:rsidRPr="005A7E4C" w:rsidRDefault="005A7E4C" w:rsidP="005A7E4C">
                    <w:pPr>
                      <w:spacing w:after="0"/>
                      <w:rPr>
                        <w:rFonts w:ascii="Calibri" w:hAnsi="Calibri" w:cs="Calibri"/>
                        <w:noProof/>
                        <w:color w:val="000000"/>
                        <w:sz w:val="16"/>
                        <w:szCs w:val="16"/>
                      </w:rPr>
                    </w:pPr>
                  </w:p>
                  <w:p w14:paraId="27CFD499" w14:textId="77777777" w:rsidR="005A7E4C" w:rsidRPr="005A7E4C" w:rsidRDefault="005A7E4C" w:rsidP="005A7E4C">
                    <w:pPr>
                      <w:spacing w:after="0"/>
                      <w:rPr>
                        <w:rFonts w:ascii="Calibri" w:hAnsi="Calibri" w:cs="Calibri"/>
                        <w:noProof/>
                        <w:color w:val="000000"/>
                        <w:sz w:val="16"/>
                        <w:szCs w:val="16"/>
                      </w:rPr>
                    </w:pPr>
                  </w:p>
                  <w:p w14:paraId="11054CC7" w14:textId="6B1BB697" w:rsidR="005A7E4C" w:rsidRPr="005A7E4C" w:rsidRDefault="005A7E4C" w:rsidP="005A7E4C">
                    <w:pPr>
                      <w:spacing w:after="0"/>
                      <w:rPr>
                        <w:rFonts w:ascii="Calibri" w:hAnsi="Calibri" w:cs="Calibri"/>
                        <w:noProof/>
                        <w:color w:val="000000"/>
                        <w:sz w:val="16"/>
                        <w:szCs w:val="16"/>
                      </w:rPr>
                    </w:pPr>
                    <w:r w:rsidRPr="005A7E4C">
                      <w:rPr>
                        <w:rFonts w:ascii="Calibri" w:hAnsi="Calibri" w:cs="Calibri"/>
                        <w:noProof/>
                        <w:color w:val="000000"/>
                        <w:sz w:val="16"/>
                        <w:szCs w:val="16"/>
                      </w:rPr>
                      <w:t xml:space="preserve">                 Informacje Służbowe podmiotu z Grupy mBank - objęte ochroną | mBank Groups entity Business information - 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83696" w14:textId="305D2167" w:rsidR="00C6698F" w:rsidRDefault="00670ED8">
    <w:pPr>
      <w:pStyle w:val="Nagwek"/>
    </w:pPr>
    <w:r>
      <w:rPr>
        <w:noProof/>
      </w:rPr>
      <w:drawing>
        <wp:anchor distT="0" distB="0" distL="114300" distR="114300" simplePos="0" relativeHeight="251658240" behindDoc="0" locked="0" layoutInCell="1" allowOverlap="1" wp14:anchorId="432B88BD" wp14:editId="2B5D35FD">
          <wp:simplePos x="0" y="0"/>
          <wp:positionH relativeFrom="column">
            <wp:posOffset>4224020</wp:posOffset>
          </wp:positionH>
          <wp:positionV relativeFrom="page">
            <wp:posOffset>982980</wp:posOffset>
          </wp:positionV>
          <wp:extent cx="1935480" cy="731520"/>
          <wp:effectExtent l="0" t="0" r="7620" b="0"/>
          <wp:wrapSquare wrapText="bothSides"/>
          <wp:docPr id="8164122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412262" name="Obraz 1"/>
                  <pic:cNvPicPr/>
                </pic:nvPicPr>
                <pic:blipFill>
                  <a:blip r:embed="rId1">
                    <a:extLst>
                      <a:ext uri="{28A0092B-C50C-407E-A947-70E740481C1C}">
                        <a14:useLocalDpi xmlns:a14="http://schemas.microsoft.com/office/drawing/2010/main" val="0"/>
                      </a:ext>
                    </a:extLst>
                  </a:blip>
                  <a:stretch>
                    <a:fillRect/>
                  </a:stretch>
                </pic:blipFill>
                <pic:spPr>
                  <a:xfrm>
                    <a:off x="0" y="0"/>
                    <a:ext cx="1935480" cy="731520"/>
                  </a:xfrm>
                  <a:prstGeom prst="rect">
                    <a:avLst/>
                  </a:prstGeom>
                </pic:spPr>
              </pic:pic>
            </a:graphicData>
          </a:graphic>
          <wp14:sizeRelH relativeFrom="margin">
            <wp14:pctWidth>0</wp14:pctWidth>
          </wp14:sizeRelH>
          <wp14:sizeRelV relativeFrom="margin">
            <wp14:pctHeight>0</wp14:pctHeight>
          </wp14:sizeRelV>
        </wp:anchor>
      </w:drawing>
    </w:r>
    <w:r w:rsidR="00934E6B">
      <w:rPr>
        <w:noProof/>
      </w:rPr>
      <w:drawing>
        <wp:inline distT="0" distB="0" distL="0" distR="0" wp14:anchorId="1892ACE7" wp14:editId="09EBB213">
          <wp:extent cx="1196340" cy="1196340"/>
          <wp:effectExtent l="0" t="0" r="3810" b="3810"/>
          <wp:docPr id="1373786567" name="Obraz 2" descr="Obraz zawierający tekst, Czcionka, krąg,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86567" name="Obraz 2" descr="Obraz zawierający tekst, Czcionka, krąg, zrzut ekranu&#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340" cy="1196340"/>
                  </a:xfrm>
                  <a:prstGeom prst="rect">
                    <a:avLst/>
                  </a:prstGeom>
                  <a:noFill/>
                  <a:ln>
                    <a:noFill/>
                  </a:ln>
                </pic:spPr>
              </pic:pic>
            </a:graphicData>
          </a:graphic>
        </wp:inline>
      </w:drawing>
    </w:r>
  </w:p>
  <w:p w14:paraId="55D2DDF3" w14:textId="1EF24A82" w:rsidR="00C6698F" w:rsidRDefault="00C6698F">
    <w:pPr>
      <w:pStyle w:val="Nagwek"/>
    </w:pPr>
  </w:p>
  <w:p w14:paraId="15999BBB" w14:textId="0AE0033E" w:rsidR="00C6698F" w:rsidRDefault="00C6698F">
    <w:pPr>
      <w:pStyle w:val="Nagwek"/>
    </w:pPr>
  </w:p>
  <w:p w14:paraId="40F8105A" w14:textId="142992DD" w:rsidR="00617021" w:rsidRDefault="0061702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422C9" w14:textId="0D015B66" w:rsidR="005A7E4C" w:rsidRDefault="005A7E4C">
    <w:pPr>
      <w:pStyle w:val="Nagwek"/>
    </w:pPr>
    <w:r>
      <w:rPr>
        <w:noProof/>
      </w:rPr>
      <mc:AlternateContent>
        <mc:Choice Requires="wps">
          <w:drawing>
            <wp:anchor distT="0" distB="0" distL="0" distR="0" simplePos="0" relativeHeight="251659264" behindDoc="0" locked="0" layoutInCell="1" allowOverlap="1" wp14:anchorId="081C20D0" wp14:editId="57316EFC">
              <wp:simplePos x="635" y="635"/>
              <wp:positionH relativeFrom="page">
                <wp:align>left</wp:align>
              </wp:positionH>
              <wp:positionV relativeFrom="page">
                <wp:align>top</wp:align>
              </wp:positionV>
              <wp:extent cx="5633085" cy="618490"/>
              <wp:effectExtent l="0" t="0" r="5715" b="10160"/>
              <wp:wrapNone/>
              <wp:docPr id="1188310324" name="Pole tekstowe 1" descr="&#10;                 Informacje Służbowe podmiotu z Grupy mBank - objęte ochroną | mBank Groups entity Business information - 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633085" cy="618490"/>
                      </a:xfrm>
                      <a:prstGeom prst="rect">
                        <a:avLst/>
                      </a:prstGeom>
                      <a:noFill/>
                      <a:ln>
                        <a:noFill/>
                      </a:ln>
                    </wps:spPr>
                    <wps:txbx>
                      <w:txbxContent>
                        <w:p w14:paraId="27ACC6F5" w14:textId="77777777" w:rsidR="005A7E4C" w:rsidRPr="005A7E4C" w:rsidRDefault="005A7E4C" w:rsidP="005A7E4C">
                          <w:pPr>
                            <w:spacing w:after="0"/>
                            <w:rPr>
                              <w:rFonts w:ascii="Calibri" w:hAnsi="Calibri" w:cs="Calibri"/>
                              <w:noProof/>
                              <w:color w:val="000000"/>
                              <w:sz w:val="16"/>
                              <w:szCs w:val="16"/>
                            </w:rPr>
                          </w:pPr>
                        </w:p>
                        <w:p w14:paraId="41D20AC7" w14:textId="77777777" w:rsidR="005A7E4C" w:rsidRPr="005A7E4C" w:rsidRDefault="005A7E4C" w:rsidP="005A7E4C">
                          <w:pPr>
                            <w:spacing w:after="0"/>
                            <w:rPr>
                              <w:rFonts w:ascii="Calibri" w:hAnsi="Calibri" w:cs="Calibri"/>
                              <w:noProof/>
                              <w:color w:val="000000"/>
                              <w:sz w:val="16"/>
                              <w:szCs w:val="16"/>
                            </w:rPr>
                          </w:pPr>
                        </w:p>
                        <w:p w14:paraId="717CAED7" w14:textId="31F442F8" w:rsidR="005A7E4C" w:rsidRPr="005A7E4C" w:rsidRDefault="005A7E4C" w:rsidP="005A7E4C">
                          <w:pPr>
                            <w:spacing w:after="0"/>
                            <w:rPr>
                              <w:rFonts w:ascii="Calibri" w:hAnsi="Calibri" w:cs="Calibri"/>
                              <w:noProof/>
                              <w:color w:val="000000"/>
                              <w:sz w:val="16"/>
                              <w:szCs w:val="16"/>
                            </w:rPr>
                          </w:pPr>
                          <w:r w:rsidRPr="005A7E4C">
                            <w:rPr>
                              <w:rFonts w:ascii="Calibri" w:hAnsi="Calibri" w:cs="Calibri"/>
                              <w:noProof/>
                              <w:color w:val="000000"/>
                              <w:sz w:val="16"/>
                              <w:szCs w:val="16"/>
                            </w:rPr>
                            <w:t xml:space="preserve">                 Informacje Służbowe podmiotu z Grupy mBank - objęte ochroną | mBank Groups entity Business information - 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1C20D0" id="_x0000_t202" coordsize="21600,21600" o:spt="202" path="m,l,21600r21600,l21600,xe">
              <v:stroke joinstyle="miter"/>
              <v:path gradientshapeok="t" o:connecttype="rect"/>
            </v:shapetype>
            <v:shape id="Pole tekstowe 1" o:spid="_x0000_s1027" type="#_x0000_t202" alt="&#10;                 Informacje Służbowe podmiotu z Grupy mBank - objęte ochroną | mBank Groups entity Business information - protected" style="position:absolute;margin-left:0;margin-top:0;width:443.55pt;height:48.7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" filled="f" stroked="f">
              <v:textbox style="mso-fit-shape-to-text:t" inset="20pt,15pt,0,0">
                <w:txbxContent>
                  <w:p w14:paraId="27ACC6F5" w14:textId="77777777" w:rsidR="005A7E4C" w:rsidRPr="005A7E4C" w:rsidRDefault="005A7E4C" w:rsidP="005A7E4C">
                    <w:pPr>
                      <w:spacing w:after="0"/>
                      <w:rPr>
                        <w:rFonts w:ascii="Calibri" w:hAnsi="Calibri" w:cs="Calibri"/>
                        <w:noProof/>
                        <w:color w:val="000000"/>
                        <w:sz w:val="16"/>
                        <w:szCs w:val="16"/>
                      </w:rPr>
                    </w:pPr>
                  </w:p>
                  <w:p w14:paraId="41D20AC7" w14:textId="77777777" w:rsidR="005A7E4C" w:rsidRPr="005A7E4C" w:rsidRDefault="005A7E4C" w:rsidP="005A7E4C">
                    <w:pPr>
                      <w:spacing w:after="0"/>
                      <w:rPr>
                        <w:rFonts w:ascii="Calibri" w:hAnsi="Calibri" w:cs="Calibri"/>
                        <w:noProof/>
                        <w:color w:val="000000"/>
                        <w:sz w:val="16"/>
                        <w:szCs w:val="16"/>
                      </w:rPr>
                    </w:pPr>
                  </w:p>
                  <w:p w14:paraId="717CAED7" w14:textId="31F442F8" w:rsidR="005A7E4C" w:rsidRPr="005A7E4C" w:rsidRDefault="005A7E4C" w:rsidP="005A7E4C">
                    <w:pPr>
                      <w:spacing w:after="0"/>
                      <w:rPr>
                        <w:rFonts w:ascii="Calibri" w:hAnsi="Calibri" w:cs="Calibri"/>
                        <w:noProof/>
                        <w:color w:val="000000"/>
                        <w:sz w:val="16"/>
                        <w:szCs w:val="16"/>
                      </w:rPr>
                    </w:pPr>
                    <w:r w:rsidRPr="005A7E4C">
                      <w:rPr>
                        <w:rFonts w:ascii="Calibri" w:hAnsi="Calibri" w:cs="Calibri"/>
                        <w:noProof/>
                        <w:color w:val="000000"/>
                        <w:sz w:val="16"/>
                        <w:szCs w:val="16"/>
                      </w:rPr>
                      <w:t xml:space="preserve">                 Informacje Służbowe podmiotu z Grupy mBank - objęte ochroną | mBank Groups entity Business information - 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0CA2"/>
    <w:multiLevelType w:val="hybridMultilevel"/>
    <w:tmpl w:val="747A0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267DE5"/>
    <w:multiLevelType w:val="hybridMultilevel"/>
    <w:tmpl w:val="F39E802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13183"/>
    <w:multiLevelType w:val="hybridMultilevel"/>
    <w:tmpl w:val="D2047858"/>
    <w:lvl w:ilvl="0" w:tplc="685E551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9E116B"/>
    <w:multiLevelType w:val="multilevel"/>
    <w:tmpl w:val="AF9C8E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E77BF2"/>
    <w:multiLevelType w:val="multilevel"/>
    <w:tmpl w:val="A0463A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D96209"/>
    <w:multiLevelType w:val="hybridMultilevel"/>
    <w:tmpl w:val="7204939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0772F6"/>
    <w:multiLevelType w:val="hybridMultilevel"/>
    <w:tmpl w:val="D56E80B2"/>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7" w15:restartNumberingAfterBreak="0">
    <w:nsid w:val="28503C24"/>
    <w:multiLevelType w:val="hybridMultilevel"/>
    <w:tmpl w:val="F8C06E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E97068D"/>
    <w:multiLevelType w:val="hybridMultilevel"/>
    <w:tmpl w:val="7204939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73071A"/>
    <w:multiLevelType w:val="hybridMultilevel"/>
    <w:tmpl w:val="2F0070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482CAB"/>
    <w:multiLevelType w:val="hybridMultilevel"/>
    <w:tmpl w:val="1400BF34"/>
    <w:lvl w:ilvl="0" w:tplc="CB62EC68">
      <w:numFmt w:val="bullet"/>
      <w:lvlText w:val="-"/>
      <w:lvlJc w:val="left"/>
      <w:pPr>
        <w:ind w:left="502" w:hanging="360"/>
      </w:pPr>
      <w:rPr>
        <w:rFonts w:ascii="Arial" w:eastAsia="Calibri" w:hAnsi="Arial" w:cs="Aria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1" w15:restartNumberingAfterBreak="0">
    <w:nsid w:val="38B829E6"/>
    <w:multiLevelType w:val="hybridMultilevel"/>
    <w:tmpl w:val="C744F8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7A7790"/>
    <w:multiLevelType w:val="hybridMultilevel"/>
    <w:tmpl w:val="196490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CD59A5"/>
    <w:multiLevelType w:val="hybridMultilevel"/>
    <w:tmpl w:val="74CAC8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17508F"/>
    <w:multiLevelType w:val="hybridMultilevel"/>
    <w:tmpl w:val="6E32F382"/>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5" w15:restartNumberingAfterBreak="0">
    <w:nsid w:val="4EEF6578"/>
    <w:multiLevelType w:val="multilevel"/>
    <w:tmpl w:val="D0B41F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0E2722"/>
    <w:multiLevelType w:val="hybridMultilevel"/>
    <w:tmpl w:val="2CB81AFA"/>
    <w:lvl w:ilvl="0" w:tplc="6E80A130">
      <w:numFmt w:val="bullet"/>
      <w:lvlText w:val="-"/>
      <w:lvlJc w:val="left"/>
      <w:pPr>
        <w:ind w:left="502" w:hanging="360"/>
      </w:pPr>
      <w:rPr>
        <w:rFonts w:ascii="Arial" w:eastAsia="Calibri" w:hAnsi="Arial" w:cs="Aria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7" w15:restartNumberingAfterBreak="0">
    <w:nsid w:val="5F755C4E"/>
    <w:multiLevelType w:val="hybridMultilevel"/>
    <w:tmpl w:val="AB0436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63230912"/>
    <w:multiLevelType w:val="hybridMultilevel"/>
    <w:tmpl w:val="747A0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8101FD"/>
    <w:multiLevelType w:val="hybridMultilevel"/>
    <w:tmpl w:val="747A0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B12A87"/>
    <w:multiLevelType w:val="hybridMultilevel"/>
    <w:tmpl w:val="575E383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1" w15:restartNumberingAfterBreak="0">
    <w:nsid w:val="7E124CD9"/>
    <w:multiLevelType w:val="hybridMultilevel"/>
    <w:tmpl w:val="F252D0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2" w15:restartNumberingAfterBreak="0">
    <w:nsid w:val="7E6B3154"/>
    <w:multiLevelType w:val="multilevel"/>
    <w:tmpl w:val="4F828F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46627039">
    <w:abstractNumId w:val="22"/>
  </w:num>
  <w:num w:numId="2" w16cid:durableId="1708531489">
    <w:abstractNumId w:val="3"/>
  </w:num>
  <w:num w:numId="3" w16cid:durableId="1842429442">
    <w:abstractNumId w:val="14"/>
  </w:num>
  <w:num w:numId="4" w16cid:durableId="86267579">
    <w:abstractNumId w:val="20"/>
  </w:num>
  <w:num w:numId="5" w16cid:durableId="33040012">
    <w:abstractNumId w:val="16"/>
  </w:num>
  <w:num w:numId="6" w16cid:durableId="1830050827">
    <w:abstractNumId w:val="6"/>
  </w:num>
  <w:num w:numId="7" w16cid:durableId="606236325">
    <w:abstractNumId w:val="10"/>
  </w:num>
  <w:num w:numId="8" w16cid:durableId="1504007849">
    <w:abstractNumId w:val="21"/>
  </w:num>
  <w:num w:numId="9" w16cid:durableId="2109112268">
    <w:abstractNumId w:val="7"/>
  </w:num>
  <w:num w:numId="10" w16cid:durableId="378479464">
    <w:abstractNumId w:val="4"/>
  </w:num>
  <w:num w:numId="11" w16cid:durableId="771389897">
    <w:abstractNumId w:val="15"/>
  </w:num>
  <w:num w:numId="12" w16cid:durableId="2129086899">
    <w:abstractNumId w:val="13"/>
  </w:num>
  <w:num w:numId="13" w16cid:durableId="851184850">
    <w:abstractNumId w:val="9"/>
  </w:num>
  <w:num w:numId="14" w16cid:durableId="492910456">
    <w:abstractNumId w:val="0"/>
  </w:num>
  <w:num w:numId="15" w16cid:durableId="2009825004">
    <w:abstractNumId w:val="18"/>
  </w:num>
  <w:num w:numId="16" w16cid:durableId="2059040623">
    <w:abstractNumId w:val="19"/>
  </w:num>
  <w:num w:numId="17" w16cid:durableId="1868709822">
    <w:abstractNumId w:val="5"/>
  </w:num>
  <w:num w:numId="18" w16cid:durableId="1502890339">
    <w:abstractNumId w:val="8"/>
  </w:num>
  <w:num w:numId="19" w16cid:durableId="1839735160">
    <w:abstractNumId w:val="11"/>
  </w:num>
  <w:num w:numId="20" w16cid:durableId="1176072537">
    <w:abstractNumId w:val="1"/>
  </w:num>
  <w:num w:numId="21" w16cid:durableId="265770002">
    <w:abstractNumId w:val="2"/>
  </w:num>
  <w:num w:numId="22" w16cid:durableId="870069751">
    <w:abstractNumId w:val="12"/>
  </w:num>
  <w:num w:numId="23" w16cid:durableId="6080023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921"/>
    <w:rsid w:val="0000141E"/>
    <w:rsid w:val="00001D48"/>
    <w:rsid w:val="0000219C"/>
    <w:rsid w:val="00003E4D"/>
    <w:rsid w:val="00004A2C"/>
    <w:rsid w:val="000050D0"/>
    <w:rsid w:val="0000572E"/>
    <w:rsid w:val="00005E61"/>
    <w:rsid w:val="000066F8"/>
    <w:rsid w:val="00006AB1"/>
    <w:rsid w:val="00006DF3"/>
    <w:rsid w:val="0000718A"/>
    <w:rsid w:val="00007835"/>
    <w:rsid w:val="000101F8"/>
    <w:rsid w:val="00011A2D"/>
    <w:rsid w:val="00015C44"/>
    <w:rsid w:val="00016549"/>
    <w:rsid w:val="00017426"/>
    <w:rsid w:val="00020285"/>
    <w:rsid w:val="00020587"/>
    <w:rsid w:val="00021E82"/>
    <w:rsid w:val="00022685"/>
    <w:rsid w:val="000238BB"/>
    <w:rsid w:val="00023C16"/>
    <w:rsid w:val="000246BB"/>
    <w:rsid w:val="00025270"/>
    <w:rsid w:val="0002547D"/>
    <w:rsid w:val="00025608"/>
    <w:rsid w:val="000277B2"/>
    <w:rsid w:val="00027F0F"/>
    <w:rsid w:val="00031497"/>
    <w:rsid w:val="00032DC3"/>
    <w:rsid w:val="0003374E"/>
    <w:rsid w:val="000339E6"/>
    <w:rsid w:val="00033DB9"/>
    <w:rsid w:val="00034161"/>
    <w:rsid w:val="00034707"/>
    <w:rsid w:val="00035294"/>
    <w:rsid w:val="00035408"/>
    <w:rsid w:val="00035D76"/>
    <w:rsid w:val="00036C27"/>
    <w:rsid w:val="0004017E"/>
    <w:rsid w:val="000426E4"/>
    <w:rsid w:val="000435BA"/>
    <w:rsid w:val="00044435"/>
    <w:rsid w:val="000456C3"/>
    <w:rsid w:val="00045C54"/>
    <w:rsid w:val="00045E2D"/>
    <w:rsid w:val="00046295"/>
    <w:rsid w:val="00047780"/>
    <w:rsid w:val="000511AA"/>
    <w:rsid w:val="00051B9A"/>
    <w:rsid w:val="00052DEF"/>
    <w:rsid w:val="00052FE6"/>
    <w:rsid w:val="00053596"/>
    <w:rsid w:val="00053C42"/>
    <w:rsid w:val="00055FB9"/>
    <w:rsid w:val="00056AE7"/>
    <w:rsid w:val="000571CC"/>
    <w:rsid w:val="0006008D"/>
    <w:rsid w:val="000622BC"/>
    <w:rsid w:val="00062AD2"/>
    <w:rsid w:val="00063492"/>
    <w:rsid w:val="00064711"/>
    <w:rsid w:val="0006477C"/>
    <w:rsid w:val="000656C8"/>
    <w:rsid w:val="00067F3B"/>
    <w:rsid w:val="000706D2"/>
    <w:rsid w:val="000727B8"/>
    <w:rsid w:val="00072C02"/>
    <w:rsid w:val="00073E78"/>
    <w:rsid w:val="0007633E"/>
    <w:rsid w:val="000774BB"/>
    <w:rsid w:val="00081657"/>
    <w:rsid w:val="00081AAB"/>
    <w:rsid w:val="00082664"/>
    <w:rsid w:val="0008677F"/>
    <w:rsid w:val="00086D2E"/>
    <w:rsid w:val="000873BC"/>
    <w:rsid w:val="00087EF6"/>
    <w:rsid w:val="00090334"/>
    <w:rsid w:val="00094470"/>
    <w:rsid w:val="00097BB4"/>
    <w:rsid w:val="000A065B"/>
    <w:rsid w:val="000A0C7D"/>
    <w:rsid w:val="000A1F57"/>
    <w:rsid w:val="000A262D"/>
    <w:rsid w:val="000A45D2"/>
    <w:rsid w:val="000A47F5"/>
    <w:rsid w:val="000A4A74"/>
    <w:rsid w:val="000A506C"/>
    <w:rsid w:val="000A570B"/>
    <w:rsid w:val="000A7CCF"/>
    <w:rsid w:val="000B1E17"/>
    <w:rsid w:val="000B2EB0"/>
    <w:rsid w:val="000B387A"/>
    <w:rsid w:val="000B3ED5"/>
    <w:rsid w:val="000B4B08"/>
    <w:rsid w:val="000B6AAF"/>
    <w:rsid w:val="000B718F"/>
    <w:rsid w:val="000B7B6C"/>
    <w:rsid w:val="000B7FB6"/>
    <w:rsid w:val="000C03E4"/>
    <w:rsid w:val="000C190F"/>
    <w:rsid w:val="000C271F"/>
    <w:rsid w:val="000C435E"/>
    <w:rsid w:val="000D151C"/>
    <w:rsid w:val="000D26E2"/>
    <w:rsid w:val="000D550D"/>
    <w:rsid w:val="000D5B4B"/>
    <w:rsid w:val="000D6BFF"/>
    <w:rsid w:val="000E28C0"/>
    <w:rsid w:val="000E3C25"/>
    <w:rsid w:val="000E46C5"/>
    <w:rsid w:val="000E5838"/>
    <w:rsid w:val="000E6E67"/>
    <w:rsid w:val="000E77C6"/>
    <w:rsid w:val="000F0C50"/>
    <w:rsid w:val="000F109B"/>
    <w:rsid w:val="000F2412"/>
    <w:rsid w:val="000F2A2D"/>
    <w:rsid w:val="000F3B02"/>
    <w:rsid w:val="000F3C81"/>
    <w:rsid w:val="000F3E66"/>
    <w:rsid w:val="000F470A"/>
    <w:rsid w:val="000F5109"/>
    <w:rsid w:val="000F52DE"/>
    <w:rsid w:val="000F5307"/>
    <w:rsid w:val="000F63D4"/>
    <w:rsid w:val="000F653B"/>
    <w:rsid w:val="00100CEE"/>
    <w:rsid w:val="001012A1"/>
    <w:rsid w:val="00103E86"/>
    <w:rsid w:val="0010511D"/>
    <w:rsid w:val="00105775"/>
    <w:rsid w:val="00105B75"/>
    <w:rsid w:val="00105E78"/>
    <w:rsid w:val="00106B0D"/>
    <w:rsid w:val="00111750"/>
    <w:rsid w:val="001137C6"/>
    <w:rsid w:val="001168E8"/>
    <w:rsid w:val="00121652"/>
    <w:rsid w:val="00122919"/>
    <w:rsid w:val="00124592"/>
    <w:rsid w:val="001253A5"/>
    <w:rsid w:val="00125830"/>
    <w:rsid w:val="0012591E"/>
    <w:rsid w:val="00125F67"/>
    <w:rsid w:val="00126336"/>
    <w:rsid w:val="00126A23"/>
    <w:rsid w:val="00126F0B"/>
    <w:rsid w:val="001278C5"/>
    <w:rsid w:val="00127A05"/>
    <w:rsid w:val="001304A3"/>
    <w:rsid w:val="0013056C"/>
    <w:rsid w:val="001310E6"/>
    <w:rsid w:val="00132CA3"/>
    <w:rsid w:val="00135F7D"/>
    <w:rsid w:val="00137BC2"/>
    <w:rsid w:val="00137C7D"/>
    <w:rsid w:val="00140140"/>
    <w:rsid w:val="0014090D"/>
    <w:rsid w:val="0014251B"/>
    <w:rsid w:val="00142C1A"/>
    <w:rsid w:val="001434E7"/>
    <w:rsid w:val="001435FC"/>
    <w:rsid w:val="001439F9"/>
    <w:rsid w:val="0014600D"/>
    <w:rsid w:val="0014658D"/>
    <w:rsid w:val="001507FA"/>
    <w:rsid w:val="00151524"/>
    <w:rsid w:val="00154742"/>
    <w:rsid w:val="0015606C"/>
    <w:rsid w:val="0015620C"/>
    <w:rsid w:val="00156C92"/>
    <w:rsid w:val="00156E02"/>
    <w:rsid w:val="00161132"/>
    <w:rsid w:val="00165895"/>
    <w:rsid w:val="00166C2F"/>
    <w:rsid w:val="00171666"/>
    <w:rsid w:val="001729C0"/>
    <w:rsid w:val="00172D2D"/>
    <w:rsid w:val="00174E4E"/>
    <w:rsid w:val="00174FEE"/>
    <w:rsid w:val="0017504F"/>
    <w:rsid w:val="00175510"/>
    <w:rsid w:val="00176785"/>
    <w:rsid w:val="0017687F"/>
    <w:rsid w:val="00185B83"/>
    <w:rsid w:val="0018615D"/>
    <w:rsid w:val="00187C7D"/>
    <w:rsid w:val="00190556"/>
    <w:rsid w:val="00191BA4"/>
    <w:rsid w:val="001944C2"/>
    <w:rsid w:val="001A20F6"/>
    <w:rsid w:val="001A314F"/>
    <w:rsid w:val="001A350A"/>
    <w:rsid w:val="001A3AC6"/>
    <w:rsid w:val="001A3EE8"/>
    <w:rsid w:val="001A51D0"/>
    <w:rsid w:val="001A59A8"/>
    <w:rsid w:val="001A59E4"/>
    <w:rsid w:val="001A6634"/>
    <w:rsid w:val="001A7728"/>
    <w:rsid w:val="001B0DD4"/>
    <w:rsid w:val="001B15DB"/>
    <w:rsid w:val="001B3CF9"/>
    <w:rsid w:val="001B5D50"/>
    <w:rsid w:val="001B724F"/>
    <w:rsid w:val="001C0B9E"/>
    <w:rsid w:val="001C3197"/>
    <w:rsid w:val="001C5250"/>
    <w:rsid w:val="001C75ED"/>
    <w:rsid w:val="001C75F0"/>
    <w:rsid w:val="001C7D5D"/>
    <w:rsid w:val="001D27FB"/>
    <w:rsid w:val="001D3EC5"/>
    <w:rsid w:val="001D3F70"/>
    <w:rsid w:val="001D4138"/>
    <w:rsid w:val="001D4BAC"/>
    <w:rsid w:val="001D7069"/>
    <w:rsid w:val="001E0616"/>
    <w:rsid w:val="001E3486"/>
    <w:rsid w:val="001E4E23"/>
    <w:rsid w:val="001E568E"/>
    <w:rsid w:val="001E5AE7"/>
    <w:rsid w:val="001F0AD8"/>
    <w:rsid w:val="001F0BA6"/>
    <w:rsid w:val="001F266C"/>
    <w:rsid w:val="001F2B92"/>
    <w:rsid w:val="001F3A77"/>
    <w:rsid w:val="001F431C"/>
    <w:rsid w:val="001F599C"/>
    <w:rsid w:val="001F6B21"/>
    <w:rsid w:val="001F6E8A"/>
    <w:rsid w:val="001F7C1F"/>
    <w:rsid w:val="0020013A"/>
    <w:rsid w:val="00200B2E"/>
    <w:rsid w:val="002027C4"/>
    <w:rsid w:val="00202E9B"/>
    <w:rsid w:val="00202FC0"/>
    <w:rsid w:val="002036CA"/>
    <w:rsid w:val="00203AEA"/>
    <w:rsid w:val="00205863"/>
    <w:rsid w:val="00206855"/>
    <w:rsid w:val="00210B69"/>
    <w:rsid w:val="00210D64"/>
    <w:rsid w:val="00211B85"/>
    <w:rsid w:val="00213530"/>
    <w:rsid w:val="0021363C"/>
    <w:rsid w:val="00214B6C"/>
    <w:rsid w:val="00215E9C"/>
    <w:rsid w:val="002166B1"/>
    <w:rsid w:val="00217D9C"/>
    <w:rsid w:val="002225EC"/>
    <w:rsid w:val="00223431"/>
    <w:rsid w:val="002234F2"/>
    <w:rsid w:val="002241A6"/>
    <w:rsid w:val="00227146"/>
    <w:rsid w:val="0023121B"/>
    <w:rsid w:val="002316EF"/>
    <w:rsid w:val="00231CE0"/>
    <w:rsid w:val="00234FB6"/>
    <w:rsid w:val="0023595F"/>
    <w:rsid w:val="00235C94"/>
    <w:rsid w:val="00240417"/>
    <w:rsid w:val="00241B84"/>
    <w:rsid w:val="0024499A"/>
    <w:rsid w:val="00244F0B"/>
    <w:rsid w:val="00247CDA"/>
    <w:rsid w:val="00251187"/>
    <w:rsid w:val="0025271D"/>
    <w:rsid w:val="00255D2B"/>
    <w:rsid w:val="00256894"/>
    <w:rsid w:val="00256C33"/>
    <w:rsid w:val="002601D6"/>
    <w:rsid w:val="0026229F"/>
    <w:rsid w:val="00265D87"/>
    <w:rsid w:val="0026745E"/>
    <w:rsid w:val="002678BE"/>
    <w:rsid w:val="00267B08"/>
    <w:rsid w:val="00271591"/>
    <w:rsid w:val="00271A38"/>
    <w:rsid w:val="00275213"/>
    <w:rsid w:val="00281433"/>
    <w:rsid w:val="002819B8"/>
    <w:rsid w:val="002847F5"/>
    <w:rsid w:val="00285F19"/>
    <w:rsid w:val="0028668F"/>
    <w:rsid w:val="002878E7"/>
    <w:rsid w:val="00287C82"/>
    <w:rsid w:val="00291BA9"/>
    <w:rsid w:val="00294EDA"/>
    <w:rsid w:val="00295D5C"/>
    <w:rsid w:val="002964D1"/>
    <w:rsid w:val="0029768B"/>
    <w:rsid w:val="002A53EB"/>
    <w:rsid w:val="002A5C2C"/>
    <w:rsid w:val="002A665A"/>
    <w:rsid w:val="002A6E99"/>
    <w:rsid w:val="002A79EA"/>
    <w:rsid w:val="002B1DA3"/>
    <w:rsid w:val="002B21FA"/>
    <w:rsid w:val="002B2364"/>
    <w:rsid w:val="002B324F"/>
    <w:rsid w:val="002B619E"/>
    <w:rsid w:val="002C07A1"/>
    <w:rsid w:val="002C0E41"/>
    <w:rsid w:val="002C178D"/>
    <w:rsid w:val="002C4267"/>
    <w:rsid w:val="002C51C3"/>
    <w:rsid w:val="002C5E78"/>
    <w:rsid w:val="002C75CB"/>
    <w:rsid w:val="002C7DAD"/>
    <w:rsid w:val="002C7F63"/>
    <w:rsid w:val="002D0EE1"/>
    <w:rsid w:val="002D0F8C"/>
    <w:rsid w:val="002D21C3"/>
    <w:rsid w:val="002D2735"/>
    <w:rsid w:val="002D3DAE"/>
    <w:rsid w:val="002D41BF"/>
    <w:rsid w:val="002D4BBA"/>
    <w:rsid w:val="002D6694"/>
    <w:rsid w:val="002D7D56"/>
    <w:rsid w:val="002E2BD0"/>
    <w:rsid w:val="002E2C73"/>
    <w:rsid w:val="002E2FC8"/>
    <w:rsid w:val="002E38A8"/>
    <w:rsid w:val="002E4CEA"/>
    <w:rsid w:val="002E4F6A"/>
    <w:rsid w:val="002E6AEA"/>
    <w:rsid w:val="002E6C62"/>
    <w:rsid w:val="002E6F00"/>
    <w:rsid w:val="002E756C"/>
    <w:rsid w:val="002F0BB7"/>
    <w:rsid w:val="002F1696"/>
    <w:rsid w:val="002F2583"/>
    <w:rsid w:val="002F262B"/>
    <w:rsid w:val="002F3296"/>
    <w:rsid w:val="002F56EC"/>
    <w:rsid w:val="002F6241"/>
    <w:rsid w:val="002F6BA8"/>
    <w:rsid w:val="002F6F98"/>
    <w:rsid w:val="002F7A74"/>
    <w:rsid w:val="003016E8"/>
    <w:rsid w:val="00301CDA"/>
    <w:rsid w:val="00302B76"/>
    <w:rsid w:val="003032A4"/>
    <w:rsid w:val="003036B6"/>
    <w:rsid w:val="00306428"/>
    <w:rsid w:val="003067DD"/>
    <w:rsid w:val="00307664"/>
    <w:rsid w:val="003162D1"/>
    <w:rsid w:val="003204C1"/>
    <w:rsid w:val="003210B7"/>
    <w:rsid w:val="00323053"/>
    <w:rsid w:val="00323291"/>
    <w:rsid w:val="003234C6"/>
    <w:rsid w:val="00323629"/>
    <w:rsid w:val="00324432"/>
    <w:rsid w:val="00325742"/>
    <w:rsid w:val="00330193"/>
    <w:rsid w:val="00331B44"/>
    <w:rsid w:val="0033203F"/>
    <w:rsid w:val="0033273D"/>
    <w:rsid w:val="00332B53"/>
    <w:rsid w:val="0033394F"/>
    <w:rsid w:val="00334F6E"/>
    <w:rsid w:val="003372C8"/>
    <w:rsid w:val="003404B4"/>
    <w:rsid w:val="0034205D"/>
    <w:rsid w:val="00342327"/>
    <w:rsid w:val="0034434C"/>
    <w:rsid w:val="00350DAA"/>
    <w:rsid w:val="00351B1E"/>
    <w:rsid w:val="00351B28"/>
    <w:rsid w:val="00351F2A"/>
    <w:rsid w:val="00351F35"/>
    <w:rsid w:val="00351F88"/>
    <w:rsid w:val="003521EB"/>
    <w:rsid w:val="0035237C"/>
    <w:rsid w:val="0035322C"/>
    <w:rsid w:val="003539C1"/>
    <w:rsid w:val="0035415C"/>
    <w:rsid w:val="00354A4A"/>
    <w:rsid w:val="00356067"/>
    <w:rsid w:val="003619FF"/>
    <w:rsid w:val="003621D5"/>
    <w:rsid w:val="00362602"/>
    <w:rsid w:val="00366D89"/>
    <w:rsid w:val="00367EDF"/>
    <w:rsid w:val="00370232"/>
    <w:rsid w:val="003710D0"/>
    <w:rsid w:val="0037132B"/>
    <w:rsid w:val="003717C6"/>
    <w:rsid w:val="00372EB7"/>
    <w:rsid w:val="0037385E"/>
    <w:rsid w:val="003765C4"/>
    <w:rsid w:val="00377389"/>
    <w:rsid w:val="00377774"/>
    <w:rsid w:val="00377EC1"/>
    <w:rsid w:val="003804EB"/>
    <w:rsid w:val="0038218E"/>
    <w:rsid w:val="003837CE"/>
    <w:rsid w:val="00384C93"/>
    <w:rsid w:val="00385560"/>
    <w:rsid w:val="00385674"/>
    <w:rsid w:val="00385C40"/>
    <w:rsid w:val="00390CEB"/>
    <w:rsid w:val="003914F8"/>
    <w:rsid w:val="00395A93"/>
    <w:rsid w:val="003962E8"/>
    <w:rsid w:val="00397094"/>
    <w:rsid w:val="0039760C"/>
    <w:rsid w:val="003A0ADB"/>
    <w:rsid w:val="003A14A8"/>
    <w:rsid w:val="003A374F"/>
    <w:rsid w:val="003A4689"/>
    <w:rsid w:val="003A57F3"/>
    <w:rsid w:val="003A5C59"/>
    <w:rsid w:val="003A62DB"/>
    <w:rsid w:val="003A67D7"/>
    <w:rsid w:val="003A69B7"/>
    <w:rsid w:val="003B34AE"/>
    <w:rsid w:val="003B34B6"/>
    <w:rsid w:val="003B4170"/>
    <w:rsid w:val="003B4CBD"/>
    <w:rsid w:val="003B6B8D"/>
    <w:rsid w:val="003B6EBA"/>
    <w:rsid w:val="003B7289"/>
    <w:rsid w:val="003B789A"/>
    <w:rsid w:val="003C23DA"/>
    <w:rsid w:val="003C5A5C"/>
    <w:rsid w:val="003C622F"/>
    <w:rsid w:val="003C6878"/>
    <w:rsid w:val="003C68B1"/>
    <w:rsid w:val="003C69D9"/>
    <w:rsid w:val="003C74D9"/>
    <w:rsid w:val="003D3039"/>
    <w:rsid w:val="003D3A1F"/>
    <w:rsid w:val="003D5E7E"/>
    <w:rsid w:val="003E1396"/>
    <w:rsid w:val="003E1DA4"/>
    <w:rsid w:val="003E20A2"/>
    <w:rsid w:val="003E4319"/>
    <w:rsid w:val="003E5606"/>
    <w:rsid w:val="003E69F0"/>
    <w:rsid w:val="003E6D69"/>
    <w:rsid w:val="003E6FFA"/>
    <w:rsid w:val="003E7160"/>
    <w:rsid w:val="003E77AC"/>
    <w:rsid w:val="003F0A0E"/>
    <w:rsid w:val="003F17A0"/>
    <w:rsid w:val="003F4CBE"/>
    <w:rsid w:val="003F79D9"/>
    <w:rsid w:val="003F7E96"/>
    <w:rsid w:val="00400503"/>
    <w:rsid w:val="00400CC9"/>
    <w:rsid w:val="00404A65"/>
    <w:rsid w:val="00405590"/>
    <w:rsid w:val="00406408"/>
    <w:rsid w:val="00406FF7"/>
    <w:rsid w:val="0041209D"/>
    <w:rsid w:val="004125A6"/>
    <w:rsid w:val="00414C3D"/>
    <w:rsid w:val="00416287"/>
    <w:rsid w:val="00416E2C"/>
    <w:rsid w:val="00417C72"/>
    <w:rsid w:val="004208AA"/>
    <w:rsid w:val="004221E8"/>
    <w:rsid w:val="004252FA"/>
    <w:rsid w:val="00425D96"/>
    <w:rsid w:val="00425EC5"/>
    <w:rsid w:val="00426971"/>
    <w:rsid w:val="004271C0"/>
    <w:rsid w:val="00432FEA"/>
    <w:rsid w:val="00433E7C"/>
    <w:rsid w:val="0043651B"/>
    <w:rsid w:val="004379DF"/>
    <w:rsid w:val="00437AF4"/>
    <w:rsid w:val="00442F3A"/>
    <w:rsid w:val="0044372F"/>
    <w:rsid w:val="00443B24"/>
    <w:rsid w:val="00445AFA"/>
    <w:rsid w:val="00445CFD"/>
    <w:rsid w:val="00446E09"/>
    <w:rsid w:val="004470B9"/>
    <w:rsid w:val="004511B6"/>
    <w:rsid w:val="00453BF3"/>
    <w:rsid w:val="004543F7"/>
    <w:rsid w:val="00460406"/>
    <w:rsid w:val="00460AAC"/>
    <w:rsid w:val="004614AB"/>
    <w:rsid w:val="0046175C"/>
    <w:rsid w:val="00461B06"/>
    <w:rsid w:val="004648F7"/>
    <w:rsid w:val="00465214"/>
    <w:rsid w:val="00470C58"/>
    <w:rsid w:val="00473636"/>
    <w:rsid w:val="00475831"/>
    <w:rsid w:val="0047603D"/>
    <w:rsid w:val="004762F2"/>
    <w:rsid w:val="004763A1"/>
    <w:rsid w:val="00480EFE"/>
    <w:rsid w:val="004823BB"/>
    <w:rsid w:val="00483F7E"/>
    <w:rsid w:val="004848BD"/>
    <w:rsid w:val="00484B11"/>
    <w:rsid w:val="004851B6"/>
    <w:rsid w:val="0048694B"/>
    <w:rsid w:val="00493FC1"/>
    <w:rsid w:val="00495F54"/>
    <w:rsid w:val="00497704"/>
    <w:rsid w:val="004A37CE"/>
    <w:rsid w:val="004A4C73"/>
    <w:rsid w:val="004A4DC4"/>
    <w:rsid w:val="004A58B2"/>
    <w:rsid w:val="004A5F53"/>
    <w:rsid w:val="004A65C2"/>
    <w:rsid w:val="004A6F19"/>
    <w:rsid w:val="004A77B0"/>
    <w:rsid w:val="004A7DD0"/>
    <w:rsid w:val="004B24D2"/>
    <w:rsid w:val="004B3789"/>
    <w:rsid w:val="004B38B1"/>
    <w:rsid w:val="004B4B7F"/>
    <w:rsid w:val="004B706E"/>
    <w:rsid w:val="004B719A"/>
    <w:rsid w:val="004B7A4D"/>
    <w:rsid w:val="004C2552"/>
    <w:rsid w:val="004C5E15"/>
    <w:rsid w:val="004C6FC6"/>
    <w:rsid w:val="004D041F"/>
    <w:rsid w:val="004D3528"/>
    <w:rsid w:val="004D3917"/>
    <w:rsid w:val="004D3E98"/>
    <w:rsid w:val="004D6BB9"/>
    <w:rsid w:val="004E1BD0"/>
    <w:rsid w:val="004E3B63"/>
    <w:rsid w:val="004E3DDC"/>
    <w:rsid w:val="004E49E5"/>
    <w:rsid w:val="004E648D"/>
    <w:rsid w:val="004E6508"/>
    <w:rsid w:val="004E6BD3"/>
    <w:rsid w:val="004F12B1"/>
    <w:rsid w:val="004F284E"/>
    <w:rsid w:val="004F368E"/>
    <w:rsid w:val="004F3C1A"/>
    <w:rsid w:val="004F3FA1"/>
    <w:rsid w:val="004F59B5"/>
    <w:rsid w:val="004F64D4"/>
    <w:rsid w:val="004F75D3"/>
    <w:rsid w:val="004F79AC"/>
    <w:rsid w:val="005026FF"/>
    <w:rsid w:val="00504E0C"/>
    <w:rsid w:val="005054D5"/>
    <w:rsid w:val="00505A71"/>
    <w:rsid w:val="00507192"/>
    <w:rsid w:val="00511F78"/>
    <w:rsid w:val="00513E44"/>
    <w:rsid w:val="00514DE4"/>
    <w:rsid w:val="00516436"/>
    <w:rsid w:val="0052171F"/>
    <w:rsid w:val="005220DF"/>
    <w:rsid w:val="00522D6D"/>
    <w:rsid w:val="00522F9A"/>
    <w:rsid w:val="00524874"/>
    <w:rsid w:val="005251DA"/>
    <w:rsid w:val="00525346"/>
    <w:rsid w:val="00526A43"/>
    <w:rsid w:val="00526E4B"/>
    <w:rsid w:val="00527CA5"/>
    <w:rsid w:val="00530208"/>
    <w:rsid w:val="005305F7"/>
    <w:rsid w:val="00530899"/>
    <w:rsid w:val="00535DC0"/>
    <w:rsid w:val="00535E48"/>
    <w:rsid w:val="00536E10"/>
    <w:rsid w:val="00536F24"/>
    <w:rsid w:val="00540D3D"/>
    <w:rsid w:val="005410EE"/>
    <w:rsid w:val="005413BC"/>
    <w:rsid w:val="00542063"/>
    <w:rsid w:val="00542746"/>
    <w:rsid w:val="005441DB"/>
    <w:rsid w:val="005446A6"/>
    <w:rsid w:val="0054592F"/>
    <w:rsid w:val="00545B44"/>
    <w:rsid w:val="00546575"/>
    <w:rsid w:val="005465BC"/>
    <w:rsid w:val="00546CF3"/>
    <w:rsid w:val="005510B9"/>
    <w:rsid w:val="00552AB8"/>
    <w:rsid w:val="00552F8B"/>
    <w:rsid w:val="0055482A"/>
    <w:rsid w:val="00555606"/>
    <w:rsid w:val="00555EDD"/>
    <w:rsid w:val="00560F1E"/>
    <w:rsid w:val="00567D6E"/>
    <w:rsid w:val="0057443B"/>
    <w:rsid w:val="00574EC3"/>
    <w:rsid w:val="005801D6"/>
    <w:rsid w:val="005814F0"/>
    <w:rsid w:val="005817FB"/>
    <w:rsid w:val="00583394"/>
    <w:rsid w:val="00585C05"/>
    <w:rsid w:val="00586488"/>
    <w:rsid w:val="00587662"/>
    <w:rsid w:val="0059074C"/>
    <w:rsid w:val="00590FDD"/>
    <w:rsid w:val="00591105"/>
    <w:rsid w:val="00593091"/>
    <w:rsid w:val="0059312A"/>
    <w:rsid w:val="00593620"/>
    <w:rsid w:val="00593F48"/>
    <w:rsid w:val="00594290"/>
    <w:rsid w:val="00594EFE"/>
    <w:rsid w:val="005962CB"/>
    <w:rsid w:val="005970E7"/>
    <w:rsid w:val="005A2121"/>
    <w:rsid w:val="005A2D73"/>
    <w:rsid w:val="005A3211"/>
    <w:rsid w:val="005A60C7"/>
    <w:rsid w:val="005A66D9"/>
    <w:rsid w:val="005A6FC2"/>
    <w:rsid w:val="005A7015"/>
    <w:rsid w:val="005A703A"/>
    <w:rsid w:val="005A7075"/>
    <w:rsid w:val="005A70B9"/>
    <w:rsid w:val="005A7E4C"/>
    <w:rsid w:val="005B19DA"/>
    <w:rsid w:val="005B26E5"/>
    <w:rsid w:val="005B2908"/>
    <w:rsid w:val="005B3B46"/>
    <w:rsid w:val="005B3F55"/>
    <w:rsid w:val="005B51BE"/>
    <w:rsid w:val="005B5737"/>
    <w:rsid w:val="005B5CDB"/>
    <w:rsid w:val="005B6DC4"/>
    <w:rsid w:val="005C0316"/>
    <w:rsid w:val="005C050F"/>
    <w:rsid w:val="005C34B5"/>
    <w:rsid w:val="005C64FE"/>
    <w:rsid w:val="005C6BA8"/>
    <w:rsid w:val="005C7B97"/>
    <w:rsid w:val="005C7D40"/>
    <w:rsid w:val="005D0264"/>
    <w:rsid w:val="005D1A6B"/>
    <w:rsid w:val="005D372C"/>
    <w:rsid w:val="005D39FB"/>
    <w:rsid w:val="005D493B"/>
    <w:rsid w:val="005D4ED6"/>
    <w:rsid w:val="005D63C3"/>
    <w:rsid w:val="005D68EE"/>
    <w:rsid w:val="005E15A2"/>
    <w:rsid w:val="005E1F7B"/>
    <w:rsid w:val="005E3951"/>
    <w:rsid w:val="005E4A07"/>
    <w:rsid w:val="005E52B5"/>
    <w:rsid w:val="005E5879"/>
    <w:rsid w:val="005E6199"/>
    <w:rsid w:val="005F0344"/>
    <w:rsid w:val="005F127B"/>
    <w:rsid w:val="005F14A5"/>
    <w:rsid w:val="005F1508"/>
    <w:rsid w:val="005F1F09"/>
    <w:rsid w:val="005F29E0"/>
    <w:rsid w:val="005F6BBE"/>
    <w:rsid w:val="005F710C"/>
    <w:rsid w:val="005F74D4"/>
    <w:rsid w:val="005F7589"/>
    <w:rsid w:val="00606356"/>
    <w:rsid w:val="0060725F"/>
    <w:rsid w:val="00610615"/>
    <w:rsid w:val="0061325E"/>
    <w:rsid w:val="0061384C"/>
    <w:rsid w:val="00613AFF"/>
    <w:rsid w:val="00614BEE"/>
    <w:rsid w:val="00614E50"/>
    <w:rsid w:val="0061593A"/>
    <w:rsid w:val="00616CE6"/>
    <w:rsid w:val="00617021"/>
    <w:rsid w:val="00617E24"/>
    <w:rsid w:val="00621762"/>
    <w:rsid w:val="00621CB7"/>
    <w:rsid w:val="00623EDF"/>
    <w:rsid w:val="00624776"/>
    <w:rsid w:val="00624A97"/>
    <w:rsid w:val="00625720"/>
    <w:rsid w:val="006272E1"/>
    <w:rsid w:val="0062744B"/>
    <w:rsid w:val="00627542"/>
    <w:rsid w:val="0063014D"/>
    <w:rsid w:val="006309BB"/>
    <w:rsid w:val="00631773"/>
    <w:rsid w:val="00635A93"/>
    <w:rsid w:val="006364C3"/>
    <w:rsid w:val="006370B0"/>
    <w:rsid w:val="00640736"/>
    <w:rsid w:val="006408D4"/>
    <w:rsid w:val="00641633"/>
    <w:rsid w:val="006429BB"/>
    <w:rsid w:val="00643CD1"/>
    <w:rsid w:val="006450CA"/>
    <w:rsid w:val="00651767"/>
    <w:rsid w:val="00652F96"/>
    <w:rsid w:val="00653132"/>
    <w:rsid w:val="0065632D"/>
    <w:rsid w:val="006575B1"/>
    <w:rsid w:val="0065788A"/>
    <w:rsid w:val="00657F05"/>
    <w:rsid w:val="00663AC8"/>
    <w:rsid w:val="00664BED"/>
    <w:rsid w:val="00664C12"/>
    <w:rsid w:val="00664F83"/>
    <w:rsid w:val="0066512E"/>
    <w:rsid w:val="0066548A"/>
    <w:rsid w:val="00666735"/>
    <w:rsid w:val="006675D5"/>
    <w:rsid w:val="006677F0"/>
    <w:rsid w:val="00670ED8"/>
    <w:rsid w:val="00672429"/>
    <w:rsid w:val="00672F89"/>
    <w:rsid w:val="00674EA1"/>
    <w:rsid w:val="00674EF8"/>
    <w:rsid w:val="00675984"/>
    <w:rsid w:val="00676213"/>
    <w:rsid w:val="006834AC"/>
    <w:rsid w:val="00684262"/>
    <w:rsid w:val="0068572A"/>
    <w:rsid w:val="0068685C"/>
    <w:rsid w:val="00686AE4"/>
    <w:rsid w:val="00687CE1"/>
    <w:rsid w:val="00691FDB"/>
    <w:rsid w:val="00692228"/>
    <w:rsid w:val="00693D86"/>
    <w:rsid w:val="00693E7D"/>
    <w:rsid w:val="0069400C"/>
    <w:rsid w:val="00694EF5"/>
    <w:rsid w:val="00696E07"/>
    <w:rsid w:val="00696EB9"/>
    <w:rsid w:val="00697B48"/>
    <w:rsid w:val="006A06F2"/>
    <w:rsid w:val="006A0A3B"/>
    <w:rsid w:val="006A2E22"/>
    <w:rsid w:val="006A4231"/>
    <w:rsid w:val="006A4865"/>
    <w:rsid w:val="006B1180"/>
    <w:rsid w:val="006B3ACC"/>
    <w:rsid w:val="006B3E4A"/>
    <w:rsid w:val="006C0198"/>
    <w:rsid w:val="006C618E"/>
    <w:rsid w:val="006C6FC7"/>
    <w:rsid w:val="006C7070"/>
    <w:rsid w:val="006D0F44"/>
    <w:rsid w:val="006D2260"/>
    <w:rsid w:val="006D38D2"/>
    <w:rsid w:val="006D4FD0"/>
    <w:rsid w:val="006D56D3"/>
    <w:rsid w:val="006D5A93"/>
    <w:rsid w:val="006D5CBE"/>
    <w:rsid w:val="006D5ECC"/>
    <w:rsid w:val="006D712E"/>
    <w:rsid w:val="006E10D9"/>
    <w:rsid w:val="006E2526"/>
    <w:rsid w:val="006E48A5"/>
    <w:rsid w:val="006E4A61"/>
    <w:rsid w:val="006E756E"/>
    <w:rsid w:val="006F0B53"/>
    <w:rsid w:val="006F2B42"/>
    <w:rsid w:val="006F3055"/>
    <w:rsid w:val="006F39C4"/>
    <w:rsid w:val="006F62B6"/>
    <w:rsid w:val="00700C14"/>
    <w:rsid w:val="0070161C"/>
    <w:rsid w:val="007038DB"/>
    <w:rsid w:val="00706E3F"/>
    <w:rsid w:val="0070756F"/>
    <w:rsid w:val="00711CCB"/>
    <w:rsid w:val="00711DBD"/>
    <w:rsid w:val="00714E84"/>
    <w:rsid w:val="00716C1A"/>
    <w:rsid w:val="00717676"/>
    <w:rsid w:val="00720766"/>
    <w:rsid w:val="00720B21"/>
    <w:rsid w:val="0072189F"/>
    <w:rsid w:val="00723D18"/>
    <w:rsid w:val="00723D8B"/>
    <w:rsid w:val="0072582F"/>
    <w:rsid w:val="007263D8"/>
    <w:rsid w:val="00732860"/>
    <w:rsid w:val="0073332D"/>
    <w:rsid w:val="007352EB"/>
    <w:rsid w:val="00735983"/>
    <w:rsid w:val="007359DD"/>
    <w:rsid w:val="00735D50"/>
    <w:rsid w:val="00736473"/>
    <w:rsid w:val="007368C7"/>
    <w:rsid w:val="00736F69"/>
    <w:rsid w:val="00737E2F"/>
    <w:rsid w:val="00740566"/>
    <w:rsid w:val="00741F42"/>
    <w:rsid w:val="00742950"/>
    <w:rsid w:val="00743361"/>
    <w:rsid w:val="00744A02"/>
    <w:rsid w:val="00746269"/>
    <w:rsid w:val="0075006C"/>
    <w:rsid w:val="00751D40"/>
    <w:rsid w:val="007531AF"/>
    <w:rsid w:val="00755D3C"/>
    <w:rsid w:val="0076074F"/>
    <w:rsid w:val="00761AF8"/>
    <w:rsid w:val="007643B4"/>
    <w:rsid w:val="00765E07"/>
    <w:rsid w:val="00766F9F"/>
    <w:rsid w:val="00766FD1"/>
    <w:rsid w:val="00770081"/>
    <w:rsid w:val="007705BC"/>
    <w:rsid w:val="00771664"/>
    <w:rsid w:val="00772488"/>
    <w:rsid w:val="00776F03"/>
    <w:rsid w:val="0077711D"/>
    <w:rsid w:val="0077741D"/>
    <w:rsid w:val="00780BB8"/>
    <w:rsid w:val="007825CA"/>
    <w:rsid w:val="0078293D"/>
    <w:rsid w:val="0078386E"/>
    <w:rsid w:val="00783E98"/>
    <w:rsid w:val="007865EE"/>
    <w:rsid w:val="00786D5E"/>
    <w:rsid w:val="007903D7"/>
    <w:rsid w:val="007929D8"/>
    <w:rsid w:val="00792B19"/>
    <w:rsid w:val="0079347A"/>
    <w:rsid w:val="00796BE7"/>
    <w:rsid w:val="007A0458"/>
    <w:rsid w:val="007A0CFB"/>
    <w:rsid w:val="007A2C32"/>
    <w:rsid w:val="007A4EE0"/>
    <w:rsid w:val="007A7304"/>
    <w:rsid w:val="007B0E32"/>
    <w:rsid w:val="007B1084"/>
    <w:rsid w:val="007B53FD"/>
    <w:rsid w:val="007B5FAA"/>
    <w:rsid w:val="007B7139"/>
    <w:rsid w:val="007C0B31"/>
    <w:rsid w:val="007C41D3"/>
    <w:rsid w:val="007C4330"/>
    <w:rsid w:val="007C48EE"/>
    <w:rsid w:val="007C777C"/>
    <w:rsid w:val="007C7F0B"/>
    <w:rsid w:val="007D0C16"/>
    <w:rsid w:val="007D17C1"/>
    <w:rsid w:val="007D2C96"/>
    <w:rsid w:val="007D2E4A"/>
    <w:rsid w:val="007D3060"/>
    <w:rsid w:val="007D31F5"/>
    <w:rsid w:val="007D3B72"/>
    <w:rsid w:val="007D60BC"/>
    <w:rsid w:val="007D61F3"/>
    <w:rsid w:val="007E07E0"/>
    <w:rsid w:val="007E794C"/>
    <w:rsid w:val="007E7D83"/>
    <w:rsid w:val="007F0CF4"/>
    <w:rsid w:val="007F2E3A"/>
    <w:rsid w:val="007F3599"/>
    <w:rsid w:val="007F5D5E"/>
    <w:rsid w:val="007F65EC"/>
    <w:rsid w:val="007F7599"/>
    <w:rsid w:val="00800676"/>
    <w:rsid w:val="008010BA"/>
    <w:rsid w:val="00801D25"/>
    <w:rsid w:val="00802741"/>
    <w:rsid w:val="00802854"/>
    <w:rsid w:val="008037F8"/>
    <w:rsid w:val="008045DC"/>
    <w:rsid w:val="0080567A"/>
    <w:rsid w:val="00806DA0"/>
    <w:rsid w:val="00806FBF"/>
    <w:rsid w:val="00807752"/>
    <w:rsid w:val="00810125"/>
    <w:rsid w:val="0081125C"/>
    <w:rsid w:val="00811D92"/>
    <w:rsid w:val="008123E2"/>
    <w:rsid w:val="00813741"/>
    <w:rsid w:val="00813C59"/>
    <w:rsid w:val="00816409"/>
    <w:rsid w:val="00820044"/>
    <w:rsid w:val="0082024D"/>
    <w:rsid w:val="008208EE"/>
    <w:rsid w:val="008226A1"/>
    <w:rsid w:val="008243DA"/>
    <w:rsid w:val="00824909"/>
    <w:rsid w:val="0082567B"/>
    <w:rsid w:val="008258C2"/>
    <w:rsid w:val="008264C8"/>
    <w:rsid w:val="0082707E"/>
    <w:rsid w:val="00827302"/>
    <w:rsid w:val="00831F12"/>
    <w:rsid w:val="0083200F"/>
    <w:rsid w:val="00836069"/>
    <w:rsid w:val="0083615F"/>
    <w:rsid w:val="00836EE6"/>
    <w:rsid w:val="00837295"/>
    <w:rsid w:val="008376C8"/>
    <w:rsid w:val="008406BE"/>
    <w:rsid w:val="00840709"/>
    <w:rsid w:val="00840EE8"/>
    <w:rsid w:val="00842F47"/>
    <w:rsid w:val="008453F9"/>
    <w:rsid w:val="0084740F"/>
    <w:rsid w:val="00852DA5"/>
    <w:rsid w:val="008532A7"/>
    <w:rsid w:val="00853FBC"/>
    <w:rsid w:val="00854863"/>
    <w:rsid w:val="008568C5"/>
    <w:rsid w:val="0085714B"/>
    <w:rsid w:val="0086001D"/>
    <w:rsid w:val="008604BA"/>
    <w:rsid w:val="0086350A"/>
    <w:rsid w:val="00863B0B"/>
    <w:rsid w:val="00864260"/>
    <w:rsid w:val="00864997"/>
    <w:rsid w:val="0086589D"/>
    <w:rsid w:val="00865BFE"/>
    <w:rsid w:val="0086716E"/>
    <w:rsid w:val="00867BDA"/>
    <w:rsid w:val="0087007C"/>
    <w:rsid w:val="0087036B"/>
    <w:rsid w:val="0087266D"/>
    <w:rsid w:val="0087380B"/>
    <w:rsid w:val="00875907"/>
    <w:rsid w:val="00875DD2"/>
    <w:rsid w:val="008803C6"/>
    <w:rsid w:val="00880ABC"/>
    <w:rsid w:val="00880F01"/>
    <w:rsid w:val="008827ED"/>
    <w:rsid w:val="00882810"/>
    <w:rsid w:val="0088396C"/>
    <w:rsid w:val="00883FE6"/>
    <w:rsid w:val="00884FFC"/>
    <w:rsid w:val="008906EA"/>
    <w:rsid w:val="008908D1"/>
    <w:rsid w:val="00890B65"/>
    <w:rsid w:val="00890F2B"/>
    <w:rsid w:val="008912C9"/>
    <w:rsid w:val="0089483A"/>
    <w:rsid w:val="008951F6"/>
    <w:rsid w:val="008954CE"/>
    <w:rsid w:val="008A32F1"/>
    <w:rsid w:val="008A5BC0"/>
    <w:rsid w:val="008A6E0A"/>
    <w:rsid w:val="008A7A41"/>
    <w:rsid w:val="008B05B2"/>
    <w:rsid w:val="008B1B19"/>
    <w:rsid w:val="008B23EC"/>
    <w:rsid w:val="008B25F1"/>
    <w:rsid w:val="008B3A1B"/>
    <w:rsid w:val="008B3A6E"/>
    <w:rsid w:val="008B4C6E"/>
    <w:rsid w:val="008B5833"/>
    <w:rsid w:val="008B7315"/>
    <w:rsid w:val="008B7797"/>
    <w:rsid w:val="008C3393"/>
    <w:rsid w:val="008C3EA0"/>
    <w:rsid w:val="008C4287"/>
    <w:rsid w:val="008C5050"/>
    <w:rsid w:val="008C59D4"/>
    <w:rsid w:val="008D01C0"/>
    <w:rsid w:val="008D18F6"/>
    <w:rsid w:val="008D1AB4"/>
    <w:rsid w:val="008D2DC5"/>
    <w:rsid w:val="008D3399"/>
    <w:rsid w:val="008D418F"/>
    <w:rsid w:val="008D5239"/>
    <w:rsid w:val="008D5D94"/>
    <w:rsid w:val="008D6AD7"/>
    <w:rsid w:val="008D7D11"/>
    <w:rsid w:val="008E0302"/>
    <w:rsid w:val="008E0D6D"/>
    <w:rsid w:val="008E123A"/>
    <w:rsid w:val="008E16E2"/>
    <w:rsid w:val="008F0069"/>
    <w:rsid w:val="008F01B1"/>
    <w:rsid w:val="008F06E3"/>
    <w:rsid w:val="008F0F4E"/>
    <w:rsid w:val="008F1B45"/>
    <w:rsid w:val="008F264F"/>
    <w:rsid w:val="008F302D"/>
    <w:rsid w:val="008F4A0F"/>
    <w:rsid w:val="008F643F"/>
    <w:rsid w:val="008F74BF"/>
    <w:rsid w:val="00900305"/>
    <w:rsid w:val="009005FD"/>
    <w:rsid w:val="00900991"/>
    <w:rsid w:val="00902AE1"/>
    <w:rsid w:val="00903AC4"/>
    <w:rsid w:val="00904F8B"/>
    <w:rsid w:val="00904F8D"/>
    <w:rsid w:val="0090563D"/>
    <w:rsid w:val="0090724A"/>
    <w:rsid w:val="009073D2"/>
    <w:rsid w:val="009076D8"/>
    <w:rsid w:val="0091068D"/>
    <w:rsid w:val="009119A2"/>
    <w:rsid w:val="0091467B"/>
    <w:rsid w:val="00914D8D"/>
    <w:rsid w:val="00916D6F"/>
    <w:rsid w:val="00916EAC"/>
    <w:rsid w:val="00920FD2"/>
    <w:rsid w:val="009213E0"/>
    <w:rsid w:val="009214F3"/>
    <w:rsid w:val="009256B4"/>
    <w:rsid w:val="009259BB"/>
    <w:rsid w:val="00930C36"/>
    <w:rsid w:val="00932E4A"/>
    <w:rsid w:val="00934258"/>
    <w:rsid w:val="00934E6B"/>
    <w:rsid w:val="0093550C"/>
    <w:rsid w:val="00935653"/>
    <w:rsid w:val="00935B7D"/>
    <w:rsid w:val="009373F0"/>
    <w:rsid w:val="009430A8"/>
    <w:rsid w:val="0094329D"/>
    <w:rsid w:val="00944AA1"/>
    <w:rsid w:val="00944C8F"/>
    <w:rsid w:val="009452A7"/>
    <w:rsid w:val="009460F3"/>
    <w:rsid w:val="009466DE"/>
    <w:rsid w:val="00946E15"/>
    <w:rsid w:val="00947542"/>
    <w:rsid w:val="00950039"/>
    <w:rsid w:val="00950F65"/>
    <w:rsid w:val="00951590"/>
    <w:rsid w:val="00952D96"/>
    <w:rsid w:val="0095467F"/>
    <w:rsid w:val="00954D2D"/>
    <w:rsid w:val="009558FB"/>
    <w:rsid w:val="00955B43"/>
    <w:rsid w:val="009564FE"/>
    <w:rsid w:val="0095695B"/>
    <w:rsid w:val="009576BE"/>
    <w:rsid w:val="009623CD"/>
    <w:rsid w:val="00962FF9"/>
    <w:rsid w:val="009641BC"/>
    <w:rsid w:val="0096512C"/>
    <w:rsid w:val="009670D1"/>
    <w:rsid w:val="00970CED"/>
    <w:rsid w:val="0097511A"/>
    <w:rsid w:val="00975E6F"/>
    <w:rsid w:val="00976301"/>
    <w:rsid w:val="00981EBD"/>
    <w:rsid w:val="009837A8"/>
    <w:rsid w:val="00983AAC"/>
    <w:rsid w:val="00983FF5"/>
    <w:rsid w:val="00984777"/>
    <w:rsid w:val="0098696A"/>
    <w:rsid w:val="00986ACC"/>
    <w:rsid w:val="00986BC7"/>
    <w:rsid w:val="00986D57"/>
    <w:rsid w:val="009872B2"/>
    <w:rsid w:val="00992A52"/>
    <w:rsid w:val="00992EB0"/>
    <w:rsid w:val="00993C01"/>
    <w:rsid w:val="00994B1D"/>
    <w:rsid w:val="00994E26"/>
    <w:rsid w:val="009956D0"/>
    <w:rsid w:val="00996E54"/>
    <w:rsid w:val="0099731E"/>
    <w:rsid w:val="009A0665"/>
    <w:rsid w:val="009A0682"/>
    <w:rsid w:val="009A3F95"/>
    <w:rsid w:val="009A49AF"/>
    <w:rsid w:val="009A529C"/>
    <w:rsid w:val="009A54A0"/>
    <w:rsid w:val="009B087A"/>
    <w:rsid w:val="009B0DFC"/>
    <w:rsid w:val="009B1EB1"/>
    <w:rsid w:val="009C205C"/>
    <w:rsid w:val="009C2FFD"/>
    <w:rsid w:val="009C37A1"/>
    <w:rsid w:val="009C408F"/>
    <w:rsid w:val="009C48D5"/>
    <w:rsid w:val="009C4A29"/>
    <w:rsid w:val="009C51A3"/>
    <w:rsid w:val="009C543A"/>
    <w:rsid w:val="009C7442"/>
    <w:rsid w:val="009C78AB"/>
    <w:rsid w:val="009D0014"/>
    <w:rsid w:val="009D254C"/>
    <w:rsid w:val="009D33F9"/>
    <w:rsid w:val="009D3EF2"/>
    <w:rsid w:val="009D4C39"/>
    <w:rsid w:val="009D5124"/>
    <w:rsid w:val="009D72FB"/>
    <w:rsid w:val="009D7D9C"/>
    <w:rsid w:val="009E0463"/>
    <w:rsid w:val="009E0467"/>
    <w:rsid w:val="009E1341"/>
    <w:rsid w:val="009E2CD2"/>
    <w:rsid w:val="009E44F8"/>
    <w:rsid w:val="009E5F54"/>
    <w:rsid w:val="009E74DF"/>
    <w:rsid w:val="009E789B"/>
    <w:rsid w:val="009F0E14"/>
    <w:rsid w:val="009F14E0"/>
    <w:rsid w:val="009F14EF"/>
    <w:rsid w:val="009F23F7"/>
    <w:rsid w:val="009F2F52"/>
    <w:rsid w:val="009F3281"/>
    <w:rsid w:val="009F3317"/>
    <w:rsid w:val="009F63FD"/>
    <w:rsid w:val="009F74BC"/>
    <w:rsid w:val="00A000DD"/>
    <w:rsid w:val="00A00375"/>
    <w:rsid w:val="00A02972"/>
    <w:rsid w:val="00A048C5"/>
    <w:rsid w:val="00A05B00"/>
    <w:rsid w:val="00A073E5"/>
    <w:rsid w:val="00A07860"/>
    <w:rsid w:val="00A1166A"/>
    <w:rsid w:val="00A12676"/>
    <w:rsid w:val="00A1372F"/>
    <w:rsid w:val="00A13BE2"/>
    <w:rsid w:val="00A14161"/>
    <w:rsid w:val="00A14F77"/>
    <w:rsid w:val="00A15712"/>
    <w:rsid w:val="00A159A0"/>
    <w:rsid w:val="00A17F51"/>
    <w:rsid w:val="00A21D80"/>
    <w:rsid w:val="00A241DD"/>
    <w:rsid w:val="00A24E77"/>
    <w:rsid w:val="00A2519F"/>
    <w:rsid w:val="00A300DC"/>
    <w:rsid w:val="00A30F72"/>
    <w:rsid w:val="00A333F3"/>
    <w:rsid w:val="00A35577"/>
    <w:rsid w:val="00A35750"/>
    <w:rsid w:val="00A35921"/>
    <w:rsid w:val="00A42332"/>
    <w:rsid w:val="00A427C3"/>
    <w:rsid w:val="00A44935"/>
    <w:rsid w:val="00A449B6"/>
    <w:rsid w:val="00A44E7F"/>
    <w:rsid w:val="00A517B9"/>
    <w:rsid w:val="00A51E67"/>
    <w:rsid w:val="00A53292"/>
    <w:rsid w:val="00A537B2"/>
    <w:rsid w:val="00A552D2"/>
    <w:rsid w:val="00A5648D"/>
    <w:rsid w:val="00A56553"/>
    <w:rsid w:val="00A572CD"/>
    <w:rsid w:val="00A57F36"/>
    <w:rsid w:val="00A60F6A"/>
    <w:rsid w:val="00A614DD"/>
    <w:rsid w:val="00A615F5"/>
    <w:rsid w:val="00A63300"/>
    <w:rsid w:val="00A645F2"/>
    <w:rsid w:val="00A65944"/>
    <w:rsid w:val="00A65C14"/>
    <w:rsid w:val="00A65F40"/>
    <w:rsid w:val="00A664AD"/>
    <w:rsid w:val="00A66ECA"/>
    <w:rsid w:val="00A678A6"/>
    <w:rsid w:val="00A7247D"/>
    <w:rsid w:val="00A76EDC"/>
    <w:rsid w:val="00A80638"/>
    <w:rsid w:val="00A82042"/>
    <w:rsid w:val="00A82432"/>
    <w:rsid w:val="00A82BDE"/>
    <w:rsid w:val="00A83862"/>
    <w:rsid w:val="00A8468C"/>
    <w:rsid w:val="00A910CF"/>
    <w:rsid w:val="00A92663"/>
    <w:rsid w:val="00A92890"/>
    <w:rsid w:val="00A94CB9"/>
    <w:rsid w:val="00A963AC"/>
    <w:rsid w:val="00A96820"/>
    <w:rsid w:val="00AA1D9B"/>
    <w:rsid w:val="00AA35C1"/>
    <w:rsid w:val="00AA4EB7"/>
    <w:rsid w:val="00AA5E7A"/>
    <w:rsid w:val="00AA60BC"/>
    <w:rsid w:val="00AA6E23"/>
    <w:rsid w:val="00AB0199"/>
    <w:rsid w:val="00AB1E5C"/>
    <w:rsid w:val="00AB1F87"/>
    <w:rsid w:val="00AB2356"/>
    <w:rsid w:val="00AB2696"/>
    <w:rsid w:val="00AB6B1F"/>
    <w:rsid w:val="00AB6F23"/>
    <w:rsid w:val="00AB73B2"/>
    <w:rsid w:val="00AC1F1D"/>
    <w:rsid w:val="00AC25F4"/>
    <w:rsid w:val="00AC319F"/>
    <w:rsid w:val="00AC49DE"/>
    <w:rsid w:val="00AC4FA4"/>
    <w:rsid w:val="00AC6123"/>
    <w:rsid w:val="00AC63B8"/>
    <w:rsid w:val="00AD077C"/>
    <w:rsid w:val="00AD36B5"/>
    <w:rsid w:val="00AD4951"/>
    <w:rsid w:val="00AD5086"/>
    <w:rsid w:val="00AD55F9"/>
    <w:rsid w:val="00AD5618"/>
    <w:rsid w:val="00AE027C"/>
    <w:rsid w:val="00AE11A8"/>
    <w:rsid w:val="00AE21AA"/>
    <w:rsid w:val="00AE2764"/>
    <w:rsid w:val="00AE2F42"/>
    <w:rsid w:val="00AE3F7F"/>
    <w:rsid w:val="00AE6766"/>
    <w:rsid w:val="00AE73B7"/>
    <w:rsid w:val="00AE7A7F"/>
    <w:rsid w:val="00AF09DB"/>
    <w:rsid w:val="00AF0D3F"/>
    <w:rsid w:val="00AF145E"/>
    <w:rsid w:val="00AF277C"/>
    <w:rsid w:val="00AF2843"/>
    <w:rsid w:val="00AF3E62"/>
    <w:rsid w:val="00AF4D8A"/>
    <w:rsid w:val="00AF7146"/>
    <w:rsid w:val="00B00A6B"/>
    <w:rsid w:val="00B00D89"/>
    <w:rsid w:val="00B013E0"/>
    <w:rsid w:val="00B058B2"/>
    <w:rsid w:val="00B0702A"/>
    <w:rsid w:val="00B07CB2"/>
    <w:rsid w:val="00B07CCE"/>
    <w:rsid w:val="00B127BB"/>
    <w:rsid w:val="00B142B9"/>
    <w:rsid w:val="00B14CE7"/>
    <w:rsid w:val="00B1658B"/>
    <w:rsid w:val="00B216C2"/>
    <w:rsid w:val="00B227D6"/>
    <w:rsid w:val="00B22F21"/>
    <w:rsid w:val="00B249EF"/>
    <w:rsid w:val="00B26426"/>
    <w:rsid w:val="00B27221"/>
    <w:rsid w:val="00B27696"/>
    <w:rsid w:val="00B308BF"/>
    <w:rsid w:val="00B314BA"/>
    <w:rsid w:val="00B326E5"/>
    <w:rsid w:val="00B339EC"/>
    <w:rsid w:val="00B34C4A"/>
    <w:rsid w:val="00B352A9"/>
    <w:rsid w:val="00B354C5"/>
    <w:rsid w:val="00B35B39"/>
    <w:rsid w:val="00B35EA4"/>
    <w:rsid w:val="00B36537"/>
    <w:rsid w:val="00B36E51"/>
    <w:rsid w:val="00B408FA"/>
    <w:rsid w:val="00B436E9"/>
    <w:rsid w:val="00B43721"/>
    <w:rsid w:val="00B438C8"/>
    <w:rsid w:val="00B44DDA"/>
    <w:rsid w:val="00B454DD"/>
    <w:rsid w:val="00B46EDE"/>
    <w:rsid w:val="00B5287A"/>
    <w:rsid w:val="00B55633"/>
    <w:rsid w:val="00B60513"/>
    <w:rsid w:val="00B61B10"/>
    <w:rsid w:val="00B65733"/>
    <w:rsid w:val="00B659DE"/>
    <w:rsid w:val="00B665AC"/>
    <w:rsid w:val="00B66731"/>
    <w:rsid w:val="00B7091B"/>
    <w:rsid w:val="00B7162A"/>
    <w:rsid w:val="00B72AC3"/>
    <w:rsid w:val="00B7480E"/>
    <w:rsid w:val="00B74897"/>
    <w:rsid w:val="00B758F8"/>
    <w:rsid w:val="00B76511"/>
    <w:rsid w:val="00B769D8"/>
    <w:rsid w:val="00B824F9"/>
    <w:rsid w:val="00B82FBF"/>
    <w:rsid w:val="00B84643"/>
    <w:rsid w:val="00B85743"/>
    <w:rsid w:val="00B85F21"/>
    <w:rsid w:val="00B864F8"/>
    <w:rsid w:val="00B8685A"/>
    <w:rsid w:val="00B8771B"/>
    <w:rsid w:val="00B912D1"/>
    <w:rsid w:val="00B9465D"/>
    <w:rsid w:val="00B9649C"/>
    <w:rsid w:val="00BA258D"/>
    <w:rsid w:val="00BA3889"/>
    <w:rsid w:val="00BA4287"/>
    <w:rsid w:val="00BA48BB"/>
    <w:rsid w:val="00BA57CE"/>
    <w:rsid w:val="00BA726F"/>
    <w:rsid w:val="00BB05F8"/>
    <w:rsid w:val="00BB08BE"/>
    <w:rsid w:val="00BB0F56"/>
    <w:rsid w:val="00BB2016"/>
    <w:rsid w:val="00BB203F"/>
    <w:rsid w:val="00BB2B1A"/>
    <w:rsid w:val="00BB3C18"/>
    <w:rsid w:val="00BB51F9"/>
    <w:rsid w:val="00BB6CE6"/>
    <w:rsid w:val="00BC24BB"/>
    <w:rsid w:val="00BC2A78"/>
    <w:rsid w:val="00BC3135"/>
    <w:rsid w:val="00BC383A"/>
    <w:rsid w:val="00BC433A"/>
    <w:rsid w:val="00BC4ABC"/>
    <w:rsid w:val="00BC4D18"/>
    <w:rsid w:val="00BC55C7"/>
    <w:rsid w:val="00BC5ABF"/>
    <w:rsid w:val="00BC6050"/>
    <w:rsid w:val="00BC7242"/>
    <w:rsid w:val="00BC7347"/>
    <w:rsid w:val="00BD0D1E"/>
    <w:rsid w:val="00BD1E34"/>
    <w:rsid w:val="00BD2AA4"/>
    <w:rsid w:val="00BD3213"/>
    <w:rsid w:val="00BD38B9"/>
    <w:rsid w:val="00BD445A"/>
    <w:rsid w:val="00BE2923"/>
    <w:rsid w:val="00BE4AFB"/>
    <w:rsid w:val="00BE5F78"/>
    <w:rsid w:val="00BE6775"/>
    <w:rsid w:val="00BE69C3"/>
    <w:rsid w:val="00BF396D"/>
    <w:rsid w:val="00BF3DEA"/>
    <w:rsid w:val="00BF77E9"/>
    <w:rsid w:val="00C00FFB"/>
    <w:rsid w:val="00C01127"/>
    <w:rsid w:val="00C01150"/>
    <w:rsid w:val="00C02146"/>
    <w:rsid w:val="00C02809"/>
    <w:rsid w:val="00C04027"/>
    <w:rsid w:val="00C055DA"/>
    <w:rsid w:val="00C05881"/>
    <w:rsid w:val="00C06106"/>
    <w:rsid w:val="00C0624C"/>
    <w:rsid w:val="00C11434"/>
    <w:rsid w:val="00C20E25"/>
    <w:rsid w:val="00C219D8"/>
    <w:rsid w:val="00C24CE6"/>
    <w:rsid w:val="00C25247"/>
    <w:rsid w:val="00C30868"/>
    <w:rsid w:val="00C31F31"/>
    <w:rsid w:val="00C3701E"/>
    <w:rsid w:val="00C37728"/>
    <w:rsid w:val="00C41177"/>
    <w:rsid w:val="00C4122D"/>
    <w:rsid w:val="00C4167C"/>
    <w:rsid w:val="00C416B5"/>
    <w:rsid w:val="00C42AC9"/>
    <w:rsid w:val="00C43727"/>
    <w:rsid w:val="00C45807"/>
    <w:rsid w:val="00C46247"/>
    <w:rsid w:val="00C4765E"/>
    <w:rsid w:val="00C47A06"/>
    <w:rsid w:val="00C5129B"/>
    <w:rsid w:val="00C51BB4"/>
    <w:rsid w:val="00C53E51"/>
    <w:rsid w:val="00C53F9C"/>
    <w:rsid w:val="00C560FA"/>
    <w:rsid w:val="00C57567"/>
    <w:rsid w:val="00C6023E"/>
    <w:rsid w:val="00C6268F"/>
    <w:rsid w:val="00C62F3E"/>
    <w:rsid w:val="00C638D5"/>
    <w:rsid w:val="00C643AC"/>
    <w:rsid w:val="00C6505F"/>
    <w:rsid w:val="00C65856"/>
    <w:rsid w:val="00C65AF9"/>
    <w:rsid w:val="00C66126"/>
    <w:rsid w:val="00C6655D"/>
    <w:rsid w:val="00C6698F"/>
    <w:rsid w:val="00C67890"/>
    <w:rsid w:val="00C73C78"/>
    <w:rsid w:val="00C73E1A"/>
    <w:rsid w:val="00C76370"/>
    <w:rsid w:val="00C77703"/>
    <w:rsid w:val="00C77A4D"/>
    <w:rsid w:val="00C77E5C"/>
    <w:rsid w:val="00C804A8"/>
    <w:rsid w:val="00C80B6C"/>
    <w:rsid w:val="00C8128A"/>
    <w:rsid w:val="00C8199E"/>
    <w:rsid w:val="00C8353F"/>
    <w:rsid w:val="00C851A9"/>
    <w:rsid w:val="00C854EC"/>
    <w:rsid w:val="00C85641"/>
    <w:rsid w:val="00C86744"/>
    <w:rsid w:val="00C87269"/>
    <w:rsid w:val="00C901D7"/>
    <w:rsid w:val="00C910E6"/>
    <w:rsid w:val="00C91C2F"/>
    <w:rsid w:val="00C91CE0"/>
    <w:rsid w:val="00C928DC"/>
    <w:rsid w:val="00C94B47"/>
    <w:rsid w:val="00C94E19"/>
    <w:rsid w:val="00C95256"/>
    <w:rsid w:val="00C97C6D"/>
    <w:rsid w:val="00CA1B10"/>
    <w:rsid w:val="00CA1C86"/>
    <w:rsid w:val="00CA3262"/>
    <w:rsid w:val="00CA3333"/>
    <w:rsid w:val="00CA55AE"/>
    <w:rsid w:val="00CA58C8"/>
    <w:rsid w:val="00CA5E10"/>
    <w:rsid w:val="00CA7B30"/>
    <w:rsid w:val="00CB0F3F"/>
    <w:rsid w:val="00CB24EF"/>
    <w:rsid w:val="00CB3463"/>
    <w:rsid w:val="00CB4FDB"/>
    <w:rsid w:val="00CB6F4B"/>
    <w:rsid w:val="00CB700C"/>
    <w:rsid w:val="00CB773A"/>
    <w:rsid w:val="00CC0395"/>
    <w:rsid w:val="00CC05DE"/>
    <w:rsid w:val="00CC31D1"/>
    <w:rsid w:val="00CC3F17"/>
    <w:rsid w:val="00CC46E2"/>
    <w:rsid w:val="00CC518A"/>
    <w:rsid w:val="00CC53EA"/>
    <w:rsid w:val="00CC65BD"/>
    <w:rsid w:val="00CC6F71"/>
    <w:rsid w:val="00CD1A72"/>
    <w:rsid w:val="00CD29A9"/>
    <w:rsid w:val="00CD5D1A"/>
    <w:rsid w:val="00CD7DB9"/>
    <w:rsid w:val="00CE21F4"/>
    <w:rsid w:val="00CF0501"/>
    <w:rsid w:val="00CF2FBD"/>
    <w:rsid w:val="00CF440F"/>
    <w:rsid w:val="00D003AB"/>
    <w:rsid w:val="00D00899"/>
    <w:rsid w:val="00D02A5D"/>
    <w:rsid w:val="00D04D07"/>
    <w:rsid w:val="00D05AF1"/>
    <w:rsid w:val="00D05D9B"/>
    <w:rsid w:val="00D07DE8"/>
    <w:rsid w:val="00D10152"/>
    <w:rsid w:val="00D107F0"/>
    <w:rsid w:val="00D10BB6"/>
    <w:rsid w:val="00D11A18"/>
    <w:rsid w:val="00D166E4"/>
    <w:rsid w:val="00D16BEA"/>
    <w:rsid w:val="00D17F8D"/>
    <w:rsid w:val="00D20E11"/>
    <w:rsid w:val="00D21BF8"/>
    <w:rsid w:val="00D23ACC"/>
    <w:rsid w:val="00D2466C"/>
    <w:rsid w:val="00D255EC"/>
    <w:rsid w:val="00D25EA8"/>
    <w:rsid w:val="00D2659F"/>
    <w:rsid w:val="00D306A7"/>
    <w:rsid w:val="00D31994"/>
    <w:rsid w:val="00D32DEC"/>
    <w:rsid w:val="00D3455F"/>
    <w:rsid w:val="00D346A3"/>
    <w:rsid w:val="00D35790"/>
    <w:rsid w:val="00D35C95"/>
    <w:rsid w:val="00D368C2"/>
    <w:rsid w:val="00D36BBA"/>
    <w:rsid w:val="00D3759C"/>
    <w:rsid w:val="00D432C4"/>
    <w:rsid w:val="00D432F5"/>
    <w:rsid w:val="00D43570"/>
    <w:rsid w:val="00D43806"/>
    <w:rsid w:val="00D43AA6"/>
    <w:rsid w:val="00D449C3"/>
    <w:rsid w:val="00D44A48"/>
    <w:rsid w:val="00D457DA"/>
    <w:rsid w:val="00D4794D"/>
    <w:rsid w:val="00D47EF5"/>
    <w:rsid w:val="00D51032"/>
    <w:rsid w:val="00D51F3A"/>
    <w:rsid w:val="00D53762"/>
    <w:rsid w:val="00D53C2D"/>
    <w:rsid w:val="00D54C85"/>
    <w:rsid w:val="00D57DD6"/>
    <w:rsid w:val="00D60D09"/>
    <w:rsid w:val="00D6129F"/>
    <w:rsid w:val="00D61BB0"/>
    <w:rsid w:val="00D62BC1"/>
    <w:rsid w:val="00D63F25"/>
    <w:rsid w:val="00D65390"/>
    <w:rsid w:val="00D664FB"/>
    <w:rsid w:val="00D67272"/>
    <w:rsid w:val="00D67C71"/>
    <w:rsid w:val="00D7050C"/>
    <w:rsid w:val="00D76336"/>
    <w:rsid w:val="00D76AD1"/>
    <w:rsid w:val="00D77C4E"/>
    <w:rsid w:val="00D804B0"/>
    <w:rsid w:val="00D83265"/>
    <w:rsid w:val="00D842D0"/>
    <w:rsid w:val="00D87463"/>
    <w:rsid w:val="00D91FA0"/>
    <w:rsid w:val="00D935EC"/>
    <w:rsid w:val="00D94DE5"/>
    <w:rsid w:val="00D952BB"/>
    <w:rsid w:val="00DA41C1"/>
    <w:rsid w:val="00DA4626"/>
    <w:rsid w:val="00DA4664"/>
    <w:rsid w:val="00DA4A62"/>
    <w:rsid w:val="00DA5732"/>
    <w:rsid w:val="00DA6DEA"/>
    <w:rsid w:val="00DA7864"/>
    <w:rsid w:val="00DB0017"/>
    <w:rsid w:val="00DB1701"/>
    <w:rsid w:val="00DB2249"/>
    <w:rsid w:val="00DB2701"/>
    <w:rsid w:val="00DB2E8A"/>
    <w:rsid w:val="00DB2F45"/>
    <w:rsid w:val="00DB48DD"/>
    <w:rsid w:val="00DB573A"/>
    <w:rsid w:val="00DB6D3D"/>
    <w:rsid w:val="00DB784C"/>
    <w:rsid w:val="00DB7A8D"/>
    <w:rsid w:val="00DB7F36"/>
    <w:rsid w:val="00DC03B8"/>
    <w:rsid w:val="00DC08AF"/>
    <w:rsid w:val="00DC0AC4"/>
    <w:rsid w:val="00DC0EEB"/>
    <w:rsid w:val="00DC12B7"/>
    <w:rsid w:val="00DC162B"/>
    <w:rsid w:val="00DC25F4"/>
    <w:rsid w:val="00DC3E5B"/>
    <w:rsid w:val="00DC6EFB"/>
    <w:rsid w:val="00DC756D"/>
    <w:rsid w:val="00DD0134"/>
    <w:rsid w:val="00DD21B2"/>
    <w:rsid w:val="00DD27C3"/>
    <w:rsid w:val="00DD3878"/>
    <w:rsid w:val="00DD448F"/>
    <w:rsid w:val="00DD5165"/>
    <w:rsid w:val="00DD73F5"/>
    <w:rsid w:val="00DD7E16"/>
    <w:rsid w:val="00DE0173"/>
    <w:rsid w:val="00DE21AA"/>
    <w:rsid w:val="00DE22DB"/>
    <w:rsid w:val="00DE2F8C"/>
    <w:rsid w:val="00DE4147"/>
    <w:rsid w:val="00DE5801"/>
    <w:rsid w:val="00DE6202"/>
    <w:rsid w:val="00DE6F7C"/>
    <w:rsid w:val="00DE7917"/>
    <w:rsid w:val="00DE7F75"/>
    <w:rsid w:val="00DF06F8"/>
    <w:rsid w:val="00DF0B1F"/>
    <w:rsid w:val="00DF0F9D"/>
    <w:rsid w:val="00DF2E29"/>
    <w:rsid w:val="00DF45C3"/>
    <w:rsid w:val="00DF5907"/>
    <w:rsid w:val="00DF5A25"/>
    <w:rsid w:val="00E00C95"/>
    <w:rsid w:val="00E013DA"/>
    <w:rsid w:val="00E02528"/>
    <w:rsid w:val="00E026CD"/>
    <w:rsid w:val="00E04426"/>
    <w:rsid w:val="00E053C0"/>
    <w:rsid w:val="00E058F3"/>
    <w:rsid w:val="00E063F8"/>
    <w:rsid w:val="00E06EBB"/>
    <w:rsid w:val="00E128BC"/>
    <w:rsid w:val="00E13631"/>
    <w:rsid w:val="00E1445C"/>
    <w:rsid w:val="00E1768A"/>
    <w:rsid w:val="00E17791"/>
    <w:rsid w:val="00E20191"/>
    <w:rsid w:val="00E2067F"/>
    <w:rsid w:val="00E2087F"/>
    <w:rsid w:val="00E2353C"/>
    <w:rsid w:val="00E24FB3"/>
    <w:rsid w:val="00E279DC"/>
    <w:rsid w:val="00E30370"/>
    <w:rsid w:val="00E3068A"/>
    <w:rsid w:val="00E30935"/>
    <w:rsid w:val="00E30C59"/>
    <w:rsid w:val="00E32173"/>
    <w:rsid w:val="00E324BF"/>
    <w:rsid w:val="00E35108"/>
    <w:rsid w:val="00E3740A"/>
    <w:rsid w:val="00E374C0"/>
    <w:rsid w:val="00E37DA3"/>
    <w:rsid w:val="00E416B0"/>
    <w:rsid w:val="00E41CE4"/>
    <w:rsid w:val="00E4308E"/>
    <w:rsid w:val="00E44448"/>
    <w:rsid w:val="00E44505"/>
    <w:rsid w:val="00E44A53"/>
    <w:rsid w:val="00E454EB"/>
    <w:rsid w:val="00E46FB7"/>
    <w:rsid w:val="00E50617"/>
    <w:rsid w:val="00E53F72"/>
    <w:rsid w:val="00E55624"/>
    <w:rsid w:val="00E568A7"/>
    <w:rsid w:val="00E570CD"/>
    <w:rsid w:val="00E622D7"/>
    <w:rsid w:val="00E62874"/>
    <w:rsid w:val="00E637D7"/>
    <w:rsid w:val="00E67C5E"/>
    <w:rsid w:val="00E67E04"/>
    <w:rsid w:val="00E71496"/>
    <w:rsid w:val="00E73361"/>
    <w:rsid w:val="00E7398F"/>
    <w:rsid w:val="00E74C5F"/>
    <w:rsid w:val="00E75540"/>
    <w:rsid w:val="00E75A73"/>
    <w:rsid w:val="00E7612C"/>
    <w:rsid w:val="00E80314"/>
    <w:rsid w:val="00E80C14"/>
    <w:rsid w:val="00E83887"/>
    <w:rsid w:val="00E84411"/>
    <w:rsid w:val="00E84C34"/>
    <w:rsid w:val="00E8598F"/>
    <w:rsid w:val="00E85B64"/>
    <w:rsid w:val="00E86CE0"/>
    <w:rsid w:val="00E906FC"/>
    <w:rsid w:val="00E90893"/>
    <w:rsid w:val="00E9732D"/>
    <w:rsid w:val="00EA2C70"/>
    <w:rsid w:val="00EA2CD4"/>
    <w:rsid w:val="00EA2E80"/>
    <w:rsid w:val="00EA322D"/>
    <w:rsid w:val="00EA4D9D"/>
    <w:rsid w:val="00EA606F"/>
    <w:rsid w:val="00EA6823"/>
    <w:rsid w:val="00EB16D3"/>
    <w:rsid w:val="00EB1D50"/>
    <w:rsid w:val="00EB26DB"/>
    <w:rsid w:val="00EB3E1F"/>
    <w:rsid w:val="00EB59D0"/>
    <w:rsid w:val="00EB5AB7"/>
    <w:rsid w:val="00EB5E7A"/>
    <w:rsid w:val="00EB6898"/>
    <w:rsid w:val="00EB70A2"/>
    <w:rsid w:val="00EC088B"/>
    <w:rsid w:val="00EC0E22"/>
    <w:rsid w:val="00EC10E2"/>
    <w:rsid w:val="00EC25F0"/>
    <w:rsid w:val="00EC2C09"/>
    <w:rsid w:val="00EC3895"/>
    <w:rsid w:val="00EC4241"/>
    <w:rsid w:val="00EC7F68"/>
    <w:rsid w:val="00EC7FF4"/>
    <w:rsid w:val="00ED01DA"/>
    <w:rsid w:val="00ED137F"/>
    <w:rsid w:val="00ED2078"/>
    <w:rsid w:val="00ED3068"/>
    <w:rsid w:val="00ED44D5"/>
    <w:rsid w:val="00ED54E4"/>
    <w:rsid w:val="00ED5A6D"/>
    <w:rsid w:val="00ED6339"/>
    <w:rsid w:val="00ED6DA2"/>
    <w:rsid w:val="00EE0570"/>
    <w:rsid w:val="00EE12EF"/>
    <w:rsid w:val="00EE2B65"/>
    <w:rsid w:val="00EE386D"/>
    <w:rsid w:val="00EE620C"/>
    <w:rsid w:val="00EE66CC"/>
    <w:rsid w:val="00EF0AB2"/>
    <w:rsid w:val="00EF1924"/>
    <w:rsid w:val="00EF1AF9"/>
    <w:rsid w:val="00EF40B6"/>
    <w:rsid w:val="00F004A8"/>
    <w:rsid w:val="00F007BC"/>
    <w:rsid w:val="00F01120"/>
    <w:rsid w:val="00F0168D"/>
    <w:rsid w:val="00F02900"/>
    <w:rsid w:val="00F02F97"/>
    <w:rsid w:val="00F03CB3"/>
    <w:rsid w:val="00F040CD"/>
    <w:rsid w:val="00F061F2"/>
    <w:rsid w:val="00F074C5"/>
    <w:rsid w:val="00F07DC4"/>
    <w:rsid w:val="00F07FBD"/>
    <w:rsid w:val="00F12FCA"/>
    <w:rsid w:val="00F1409E"/>
    <w:rsid w:val="00F14E55"/>
    <w:rsid w:val="00F15186"/>
    <w:rsid w:val="00F15A9A"/>
    <w:rsid w:val="00F16E73"/>
    <w:rsid w:val="00F23407"/>
    <w:rsid w:val="00F25F0B"/>
    <w:rsid w:val="00F27FE7"/>
    <w:rsid w:val="00F30042"/>
    <w:rsid w:val="00F30BAC"/>
    <w:rsid w:val="00F31DBD"/>
    <w:rsid w:val="00F3245C"/>
    <w:rsid w:val="00F33483"/>
    <w:rsid w:val="00F43919"/>
    <w:rsid w:val="00F45DAE"/>
    <w:rsid w:val="00F504A8"/>
    <w:rsid w:val="00F52914"/>
    <w:rsid w:val="00F53294"/>
    <w:rsid w:val="00F54CD2"/>
    <w:rsid w:val="00F60933"/>
    <w:rsid w:val="00F61848"/>
    <w:rsid w:val="00F63C3D"/>
    <w:rsid w:val="00F64920"/>
    <w:rsid w:val="00F66301"/>
    <w:rsid w:val="00F72ADB"/>
    <w:rsid w:val="00F72E41"/>
    <w:rsid w:val="00F74DF1"/>
    <w:rsid w:val="00F74EF4"/>
    <w:rsid w:val="00F7661B"/>
    <w:rsid w:val="00F8087B"/>
    <w:rsid w:val="00F81C11"/>
    <w:rsid w:val="00F823D0"/>
    <w:rsid w:val="00F83229"/>
    <w:rsid w:val="00F92462"/>
    <w:rsid w:val="00F94EA5"/>
    <w:rsid w:val="00F95A98"/>
    <w:rsid w:val="00F95E4D"/>
    <w:rsid w:val="00F964D3"/>
    <w:rsid w:val="00FA105A"/>
    <w:rsid w:val="00FA3040"/>
    <w:rsid w:val="00FA5DDC"/>
    <w:rsid w:val="00FA6B80"/>
    <w:rsid w:val="00FA6D9B"/>
    <w:rsid w:val="00FB04E3"/>
    <w:rsid w:val="00FB136B"/>
    <w:rsid w:val="00FB17CA"/>
    <w:rsid w:val="00FB1BA9"/>
    <w:rsid w:val="00FB2809"/>
    <w:rsid w:val="00FB2C2F"/>
    <w:rsid w:val="00FB316B"/>
    <w:rsid w:val="00FB3CC7"/>
    <w:rsid w:val="00FB4347"/>
    <w:rsid w:val="00FB53D8"/>
    <w:rsid w:val="00FB6913"/>
    <w:rsid w:val="00FB7AE9"/>
    <w:rsid w:val="00FC0890"/>
    <w:rsid w:val="00FC1699"/>
    <w:rsid w:val="00FC20B3"/>
    <w:rsid w:val="00FC5230"/>
    <w:rsid w:val="00FC72FF"/>
    <w:rsid w:val="00FC78EA"/>
    <w:rsid w:val="00FD010B"/>
    <w:rsid w:val="00FD0321"/>
    <w:rsid w:val="00FD19A4"/>
    <w:rsid w:val="00FD28EA"/>
    <w:rsid w:val="00FD43BF"/>
    <w:rsid w:val="00FD7D65"/>
    <w:rsid w:val="00FD7E75"/>
    <w:rsid w:val="00FE00F7"/>
    <w:rsid w:val="00FE2971"/>
    <w:rsid w:val="00FE42C7"/>
    <w:rsid w:val="00FE4B3D"/>
    <w:rsid w:val="00FE5794"/>
    <w:rsid w:val="00FE732B"/>
    <w:rsid w:val="00FF0085"/>
    <w:rsid w:val="00FF0432"/>
    <w:rsid w:val="00FF1BEE"/>
    <w:rsid w:val="00FF4A0D"/>
    <w:rsid w:val="00FF7A0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90C12"/>
  <w15:docId w15:val="{DB2BBCF8-7F31-4B6E-9B67-506F3283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5921"/>
    <w:pPr>
      <w:spacing w:after="200" w:line="276" w:lineRule="auto"/>
    </w:pPr>
    <w:rPr>
      <w:rFonts w:ascii="Tahoma" w:hAnsi="Tahoma" w:cs="Tahoma"/>
      <w:sz w:val="22"/>
      <w:szCs w:val="22"/>
      <w:lang w:val="pl-PL"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359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5921"/>
  </w:style>
  <w:style w:type="paragraph" w:styleId="Stopka">
    <w:name w:val="footer"/>
    <w:basedOn w:val="Normalny"/>
    <w:link w:val="StopkaZnak"/>
    <w:uiPriority w:val="99"/>
    <w:unhideWhenUsed/>
    <w:rsid w:val="00A359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5921"/>
  </w:style>
  <w:style w:type="character" w:styleId="Hipercze">
    <w:name w:val="Hyperlink"/>
    <w:uiPriority w:val="99"/>
    <w:unhideWhenUsed/>
    <w:rsid w:val="00A35921"/>
    <w:rPr>
      <w:color w:val="0563C1"/>
      <w:u w:val="single"/>
    </w:rPr>
  </w:style>
  <w:style w:type="paragraph" w:styleId="Akapitzlist">
    <w:name w:val="List Paragraph"/>
    <w:basedOn w:val="Normalny"/>
    <w:uiPriority w:val="34"/>
    <w:qFormat/>
    <w:rsid w:val="00D17F8D"/>
    <w:pPr>
      <w:spacing w:after="0" w:line="240" w:lineRule="auto"/>
      <w:ind w:left="720"/>
    </w:pPr>
    <w:rPr>
      <w:rFonts w:ascii="Calibri" w:hAnsi="Calibri" w:cs="Calibri"/>
    </w:rPr>
  </w:style>
  <w:style w:type="character" w:styleId="Odwoaniedokomentarza">
    <w:name w:val="annotation reference"/>
    <w:uiPriority w:val="99"/>
    <w:semiHidden/>
    <w:unhideWhenUsed/>
    <w:rsid w:val="005E52B5"/>
    <w:rPr>
      <w:sz w:val="16"/>
      <w:szCs w:val="16"/>
    </w:rPr>
  </w:style>
  <w:style w:type="paragraph" w:styleId="Tekstkomentarza">
    <w:name w:val="annotation text"/>
    <w:basedOn w:val="Normalny"/>
    <w:link w:val="TekstkomentarzaZnak"/>
    <w:uiPriority w:val="99"/>
    <w:unhideWhenUsed/>
    <w:rsid w:val="005E52B5"/>
    <w:pPr>
      <w:spacing w:line="240" w:lineRule="auto"/>
    </w:pPr>
    <w:rPr>
      <w:rFonts w:cs="Times New Roman"/>
      <w:sz w:val="20"/>
      <w:szCs w:val="20"/>
    </w:rPr>
  </w:style>
  <w:style w:type="character" w:customStyle="1" w:styleId="TekstkomentarzaZnak">
    <w:name w:val="Tekst komentarza Znak"/>
    <w:link w:val="Tekstkomentarza"/>
    <w:uiPriority w:val="99"/>
    <w:rsid w:val="005E52B5"/>
    <w:rPr>
      <w:rFonts w:ascii="Tahoma" w:hAnsi="Tahoma" w:cs="Tahoma"/>
      <w:sz w:val="20"/>
      <w:szCs w:val="20"/>
      <w:lang w:val="en-GB"/>
    </w:rPr>
  </w:style>
  <w:style w:type="paragraph" w:styleId="Tematkomentarza">
    <w:name w:val="annotation subject"/>
    <w:basedOn w:val="Tekstkomentarza"/>
    <w:next w:val="Tekstkomentarza"/>
    <w:link w:val="TematkomentarzaZnak"/>
    <w:uiPriority w:val="99"/>
    <w:semiHidden/>
    <w:unhideWhenUsed/>
    <w:rsid w:val="005E52B5"/>
    <w:rPr>
      <w:b/>
      <w:bCs/>
    </w:rPr>
  </w:style>
  <w:style w:type="character" w:customStyle="1" w:styleId="TematkomentarzaZnak">
    <w:name w:val="Temat komentarza Znak"/>
    <w:link w:val="Tematkomentarza"/>
    <w:uiPriority w:val="99"/>
    <w:semiHidden/>
    <w:rsid w:val="005E52B5"/>
    <w:rPr>
      <w:rFonts w:ascii="Tahoma" w:hAnsi="Tahoma" w:cs="Tahoma"/>
      <w:b/>
      <w:bCs/>
      <w:sz w:val="20"/>
      <w:szCs w:val="20"/>
      <w:lang w:val="en-GB"/>
    </w:rPr>
  </w:style>
  <w:style w:type="paragraph" w:styleId="Tekstdymka">
    <w:name w:val="Balloon Text"/>
    <w:basedOn w:val="Normalny"/>
    <w:link w:val="TekstdymkaZnak"/>
    <w:uiPriority w:val="99"/>
    <w:semiHidden/>
    <w:unhideWhenUsed/>
    <w:rsid w:val="005E52B5"/>
    <w:pPr>
      <w:spacing w:after="0" w:line="240" w:lineRule="auto"/>
    </w:pPr>
    <w:rPr>
      <w:rFonts w:ascii="Segoe UI" w:hAnsi="Segoe UI" w:cs="Times New Roman"/>
      <w:sz w:val="18"/>
      <w:szCs w:val="18"/>
    </w:rPr>
  </w:style>
  <w:style w:type="character" w:customStyle="1" w:styleId="TekstdymkaZnak">
    <w:name w:val="Tekst dymka Znak"/>
    <w:link w:val="Tekstdymka"/>
    <w:uiPriority w:val="99"/>
    <w:semiHidden/>
    <w:rsid w:val="005E52B5"/>
    <w:rPr>
      <w:rFonts w:ascii="Segoe UI" w:hAnsi="Segoe UI" w:cs="Segoe UI"/>
      <w:sz w:val="18"/>
      <w:szCs w:val="18"/>
      <w:lang w:val="en-GB"/>
    </w:rPr>
  </w:style>
  <w:style w:type="paragraph" w:styleId="Poprawka">
    <w:name w:val="Revision"/>
    <w:hidden/>
    <w:uiPriority w:val="99"/>
    <w:semiHidden/>
    <w:rsid w:val="008123E2"/>
    <w:rPr>
      <w:rFonts w:ascii="Tahoma" w:hAnsi="Tahoma" w:cs="Tahoma"/>
      <w:sz w:val="22"/>
      <w:szCs w:val="22"/>
      <w:lang w:val="en-GB" w:eastAsia="en-US"/>
    </w:rPr>
  </w:style>
  <w:style w:type="character" w:customStyle="1" w:styleId="Nierozpoznanawzmianka1">
    <w:name w:val="Nierozpoznana wzmianka1"/>
    <w:uiPriority w:val="99"/>
    <w:semiHidden/>
    <w:unhideWhenUsed/>
    <w:rsid w:val="00E83887"/>
    <w:rPr>
      <w:color w:val="605E5C"/>
      <w:shd w:val="clear" w:color="auto" w:fill="E1DFDD"/>
    </w:rPr>
  </w:style>
  <w:style w:type="character" w:styleId="Uwydatnienie">
    <w:name w:val="Emphasis"/>
    <w:uiPriority w:val="20"/>
    <w:qFormat/>
    <w:rsid w:val="00BE6775"/>
    <w:rPr>
      <w:i/>
      <w:iCs/>
    </w:rPr>
  </w:style>
  <w:style w:type="character" w:customStyle="1" w:styleId="st">
    <w:name w:val="st"/>
    <w:rsid w:val="00BE6775"/>
  </w:style>
  <w:style w:type="paragraph" w:styleId="HTML-wstpniesformatowany">
    <w:name w:val="HTML Preformatted"/>
    <w:basedOn w:val="Normalny"/>
    <w:link w:val="HTML-wstpniesformatowanyZnak"/>
    <w:uiPriority w:val="99"/>
    <w:unhideWhenUsed/>
    <w:rsid w:val="00BE6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wstpniesformatowanyZnak">
    <w:name w:val="HTML - wstępnie sformatowany Znak"/>
    <w:link w:val="HTML-wstpniesformatowany"/>
    <w:uiPriority w:val="99"/>
    <w:rsid w:val="00BE6775"/>
    <w:rPr>
      <w:rFonts w:ascii="Courier New" w:eastAsia="Times New Roman" w:hAnsi="Courier New" w:cs="Courier New"/>
    </w:rPr>
  </w:style>
  <w:style w:type="paragraph" w:styleId="Tekstprzypisukocowego">
    <w:name w:val="endnote text"/>
    <w:basedOn w:val="Normalny"/>
    <w:link w:val="TekstprzypisukocowegoZnak"/>
    <w:uiPriority w:val="99"/>
    <w:semiHidden/>
    <w:unhideWhenUsed/>
    <w:rsid w:val="004C6F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C6FC6"/>
    <w:rPr>
      <w:rFonts w:ascii="Tahoma" w:hAnsi="Tahoma" w:cs="Tahoma"/>
      <w:lang w:val="pl-PL" w:eastAsia="en-US"/>
    </w:rPr>
  </w:style>
  <w:style w:type="character" w:styleId="Odwoanieprzypisukocowego">
    <w:name w:val="endnote reference"/>
    <w:basedOn w:val="Domylnaczcionkaakapitu"/>
    <w:uiPriority w:val="99"/>
    <w:semiHidden/>
    <w:unhideWhenUsed/>
    <w:rsid w:val="004C6FC6"/>
    <w:rPr>
      <w:vertAlign w:val="superscript"/>
    </w:rPr>
  </w:style>
  <w:style w:type="character" w:customStyle="1" w:styleId="Nierozpoznanawzmianka2">
    <w:name w:val="Nierozpoznana wzmianka2"/>
    <w:basedOn w:val="Domylnaczcionkaakapitu"/>
    <w:uiPriority w:val="99"/>
    <w:semiHidden/>
    <w:unhideWhenUsed/>
    <w:rsid w:val="009564FE"/>
    <w:rPr>
      <w:color w:val="605E5C"/>
      <w:shd w:val="clear" w:color="auto" w:fill="E1DFDD"/>
    </w:rPr>
  </w:style>
  <w:style w:type="character" w:customStyle="1" w:styleId="il">
    <w:name w:val="il"/>
    <w:basedOn w:val="Domylnaczcionkaakapitu"/>
    <w:rsid w:val="005E5879"/>
  </w:style>
  <w:style w:type="character" w:customStyle="1" w:styleId="A2">
    <w:name w:val="A2"/>
    <w:uiPriority w:val="99"/>
    <w:rsid w:val="009C48D5"/>
    <w:rPr>
      <w:rFonts w:cs="Source Sans Pro Light"/>
      <w:color w:val="000000"/>
      <w:sz w:val="22"/>
      <w:szCs w:val="22"/>
    </w:rPr>
  </w:style>
  <w:style w:type="character" w:styleId="UyteHipercze">
    <w:name w:val="FollowedHyperlink"/>
    <w:basedOn w:val="Domylnaczcionkaakapitu"/>
    <w:uiPriority w:val="99"/>
    <w:semiHidden/>
    <w:unhideWhenUsed/>
    <w:rsid w:val="00EF40B6"/>
    <w:rPr>
      <w:color w:val="954F72" w:themeColor="followedHyperlink"/>
      <w:u w:val="single"/>
    </w:rPr>
  </w:style>
  <w:style w:type="character" w:customStyle="1" w:styleId="Nierozpoznanawzmianka3">
    <w:name w:val="Nierozpoznana wzmianka3"/>
    <w:basedOn w:val="Domylnaczcionkaakapitu"/>
    <w:uiPriority w:val="99"/>
    <w:semiHidden/>
    <w:unhideWhenUsed/>
    <w:rsid w:val="004470B9"/>
    <w:rPr>
      <w:color w:val="605E5C"/>
      <w:shd w:val="clear" w:color="auto" w:fill="E1DFDD"/>
    </w:rPr>
  </w:style>
  <w:style w:type="character" w:customStyle="1" w:styleId="markedcontent">
    <w:name w:val="markedcontent"/>
    <w:basedOn w:val="Domylnaczcionkaakapitu"/>
    <w:rsid w:val="00354A4A"/>
  </w:style>
  <w:style w:type="paragraph" w:styleId="Tekstprzypisudolnego">
    <w:name w:val="footnote text"/>
    <w:basedOn w:val="Normalny"/>
    <w:link w:val="TekstprzypisudolnegoZnak"/>
    <w:uiPriority w:val="99"/>
    <w:semiHidden/>
    <w:unhideWhenUsed/>
    <w:rsid w:val="004F36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F368E"/>
    <w:rPr>
      <w:rFonts w:ascii="Tahoma" w:hAnsi="Tahoma" w:cs="Tahoma"/>
      <w:lang w:val="pl-PL" w:eastAsia="en-US"/>
    </w:rPr>
  </w:style>
  <w:style w:type="character" w:styleId="Odwoanieprzypisudolnego">
    <w:name w:val="footnote reference"/>
    <w:basedOn w:val="Domylnaczcionkaakapitu"/>
    <w:uiPriority w:val="99"/>
    <w:semiHidden/>
    <w:unhideWhenUsed/>
    <w:rsid w:val="004F368E"/>
    <w:rPr>
      <w:vertAlign w:val="superscript"/>
    </w:rPr>
  </w:style>
  <w:style w:type="character" w:styleId="Nierozpoznanawzmianka">
    <w:name w:val="Unresolved Mention"/>
    <w:basedOn w:val="Domylnaczcionkaakapitu"/>
    <w:uiPriority w:val="99"/>
    <w:semiHidden/>
    <w:unhideWhenUsed/>
    <w:rsid w:val="004F368E"/>
    <w:rPr>
      <w:color w:val="605E5C"/>
      <w:shd w:val="clear" w:color="auto" w:fill="E1DFDD"/>
    </w:rPr>
  </w:style>
  <w:style w:type="paragraph" w:customStyle="1" w:styleId="CTPBody">
    <w:name w:val="CTP Body"/>
    <w:basedOn w:val="Normalny"/>
    <w:link w:val="CTPBodyChar"/>
    <w:autoRedefine/>
    <w:qFormat/>
    <w:rsid w:val="00473636"/>
    <w:pPr>
      <w:suppressAutoHyphens/>
      <w:snapToGrid w:val="0"/>
      <w:spacing w:after="80" w:line="280" w:lineRule="exact"/>
      <w:jc w:val="both"/>
    </w:pPr>
    <w:rPr>
      <w:rFonts w:ascii="Styrene B Light" w:hAnsi="Styrene B Light" w:cs="Times New Roman (Základní text"/>
      <w:color w:val="515151"/>
      <w:sz w:val="21"/>
      <w:szCs w:val="24"/>
    </w:rPr>
  </w:style>
  <w:style w:type="paragraph" w:customStyle="1" w:styleId="CTPBold">
    <w:name w:val="CTP Bold"/>
    <w:basedOn w:val="Normalny"/>
    <w:next w:val="CTPBody"/>
    <w:link w:val="CTPBoldChar"/>
    <w:autoRedefine/>
    <w:qFormat/>
    <w:rsid w:val="00473636"/>
    <w:pPr>
      <w:suppressAutoHyphens/>
      <w:snapToGrid w:val="0"/>
      <w:spacing w:after="80" w:line="280" w:lineRule="exact"/>
    </w:pPr>
    <w:rPr>
      <w:rFonts w:ascii="Styrene B Med" w:hAnsi="Styrene B Med" w:cs="Times New Roman (Základní text"/>
      <w:color w:val="515151"/>
      <w:sz w:val="21"/>
      <w:szCs w:val="24"/>
      <w:lang w:val="cs-CZ"/>
    </w:rPr>
  </w:style>
  <w:style w:type="character" w:customStyle="1" w:styleId="CTPBodyChar">
    <w:name w:val="CTP Body Char"/>
    <w:link w:val="CTPBody"/>
    <w:rsid w:val="00473636"/>
    <w:rPr>
      <w:rFonts w:ascii="Styrene B Light" w:hAnsi="Styrene B Light" w:cs="Times New Roman (Základní text"/>
      <w:color w:val="515151"/>
      <w:sz w:val="21"/>
      <w:szCs w:val="24"/>
      <w:lang w:val="pl-PL" w:eastAsia="en-US"/>
    </w:rPr>
  </w:style>
  <w:style w:type="character" w:customStyle="1" w:styleId="CTPBoldChar">
    <w:name w:val="CTP Bold Char"/>
    <w:link w:val="CTPBold"/>
    <w:rsid w:val="00473636"/>
    <w:rPr>
      <w:rFonts w:ascii="Styrene B Med" w:hAnsi="Styrene B Med" w:cs="Times New Roman (Základní text"/>
      <w:color w:val="515151"/>
      <w:sz w:val="21"/>
      <w:szCs w:val="24"/>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27705">
      <w:bodyDiv w:val="1"/>
      <w:marLeft w:val="0"/>
      <w:marRight w:val="0"/>
      <w:marTop w:val="0"/>
      <w:marBottom w:val="0"/>
      <w:divBdr>
        <w:top w:val="none" w:sz="0" w:space="0" w:color="auto"/>
        <w:left w:val="none" w:sz="0" w:space="0" w:color="auto"/>
        <w:bottom w:val="none" w:sz="0" w:space="0" w:color="auto"/>
        <w:right w:val="none" w:sz="0" w:space="0" w:color="auto"/>
      </w:divBdr>
    </w:div>
    <w:div w:id="48113158">
      <w:bodyDiv w:val="1"/>
      <w:marLeft w:val="0"/>
      <w:marRight w:val="0"/>
      <w:marTop w:val="0"/>
      <w:marBottom w:val="0"/>
      <w:divBdr>
        <w:top w:val="none" w:sz="0" w:space="0" w:color="auto"/>
        <w:left w:val="none" w:sz="0" w:space="0" w:color="auto"/>
        <w:bottom w:val="none" w:sz="0" w:space="0" w:color="auto"/>
        <w:right w:val="none" w:sz="0" w:space="0" w:color="auto"/>
      </w:divBdr>
    </w:div>
    <w:div w:id="71583314">
      <w:bodyDiv w:val="1"/>
      <w:marLeft w:val="0"/>
      <w:marRight w:val="0"/>
      <w:marTop w:val="0"/>
      <w:marBottom w:val="0"/>
      <w:divBdr>
        <w:top w:val="none" w:sz="0" w:space="0" w:color="auto"/>
        <w:left w:val="none" w:sz="0" w:space="0" w:color="auto"/>
        <w:bottom w:val="none" w:sz="0" w:space="0" w:color="auto"/>
        <w:right w:val="none" w:sz="0" w:space="0" w:color="auto"/>
      </w:divBdr>
      <w:divsChild>
        <w:div w:id="1197112015">
          <w:marLeft w:val="0"/>
          <w:marRight w:val="0"/>
          <w:marTop w:val="0"/>
          <w:marBottom w:val="0"/>
          <w:divBdr>
            <w:top w:val="none" w:sz="0" w:space="0" w:color="auto"/>
            <w:left w:val="none" w:sz="0" w:space="0" w:color="auto"/>
            <w:bottom w:val="none" w:sz="0" w:space="0" w:color="auto"/>
            <w:right w:val="none" w:sz="0" w:space="0" w:color="auto"/>
          </w:divBdr>
          <w:divsChild>
            <w:div w:id="1153334509">
              <w:marLeft w:val="0"/>
              <w:marRight w:val="0"/>
              <w:marTop w:val="0"/>
              <w:marBottom w:val="0"/>
              <w:divBdr>
                <w:top w:val="none" w:sz="0" w:space="0" w:color="auto"/>
                <w:left w:val="none" w:sz="0" w:space="0" w:color="auto"/>
                <w:bottom w:val="none" w:sz="0" w:space="0" w:color="auto"/>
                <w:right w:val="none" w:sz="0" w:space="0" w:color="auto"/>
              </w:divBdr>
              <w:divsChild>
                <w:div w:id="1790781962">
                  <w:marLeft w:val="0"/>
                  <w:marRight w:val="0"/>
                  <w:marTop w:val="0"/>
                  <w:marBottom w:val="0"/>
                  <w:divBdr>
                    <w:top w:val="none" w:sz="0" w:space="0" w:color="auto"/>
                    <w:left w:val="none" w:sz="0" w:space="0" w:color="auto"/>
                    <w:bottom w:val="none" w:sz="0" w:space="0" w:color="auto"/>
                    <w:right w:val="none" w:sz="0" w:space="0" w:color="auto"/>
                  </w:divBdr>
                  <w:divsChild>
                    <w:div w:id="14311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7066">
      <w:bodyDiv w:val="1"/>
      <w:marLeft w:val="0"/>
      <w:marRight w:val="0"/>
      <w:marTop w:val="0"/>
      <w:marBottom w:val="0"/>
      <w:divBdr>
        <w:top w:val="none" w:sz="0" w:space="0" w:color="auto"/>
        <w:left w:val="none" w:sz="0" w:space="0" w:color="auto"/>
        <w:bottom w:val="none" w:sz="0" w:space="0" w:color="auto"/>
        <w:right w:val="none" w:sz="0" w:space="0" w:color="auto"/>
      </w:divBdr>
      <w:divsChild>
        <w:div w:id="956058216">
          <w:marLeft w:val="0"/>
          <w:marRight w:val="0"/>
          <w:marTop w:val="0"/>
          <w:marBottom w:val="0"/>
          <w:divBdr>
            <w:top w:val="none" w:sz="0" w:space="0" w:color="auto"/>
            <w:left w:val="none" w:sz="0" w:space="0" w:color="auto"/>
            <w:bottom w:val="none" w:sz="0" w:space="0" w:color="auto"/>
            <w:right w:val="none" w:sz="0" w:space="0" w:color="auto"/>
          </w:divBdr>
        </w:div>
        <w:div w:id="468520144">
          <w:marLeft w:val="0"/>
          <w:marRight w:val="0"/>
          <w:marTop w:val="240"/>
          <w:marBottom w:val="0"/>
          <w:divBdr>
            <w:top w:val="none" w:sz="0" w:space="0" w:color="auto"/>
            <w:left w:val="none" w:sz="0" w:space="0" w:color="auto"/>
            <w:bottom w:val="none" w:sz="0" w:space="0" w:color="auto"/>
            <w:right w:val="none" w:sz="0" w:space="0" w:color="auto"/>
          </w:divBdr>
          <w:divsChild>
            <w:div w:id="483788060">
              <w:marLeft w:val="0"/>
              <w:marRight w:val="0"/>
              <w:marTop w:val="0"/>
              <w:marBottom w:val="0"/>
              <w:divBdr>
                <w:top w:val="none" w:sz="0" w:space="0" w:color="auto"/>
                <w:left w:val="none" w:sz="0" w:space="0" w:color="auto"/>
                <w:bottom w:val="none" w:sz="0" w:space="0" w:color="auto"/>
                <w:right w:val="none" w:sz="0" w:space="0" w:color="auto"/>
              </w:divBdr>
              <w:divsChild>
                <w:div w:id="1875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1334">
      <w:bodyDiv w:val="1"/>
      <w:marLeft w:val="0"/>
      <w:marRight w:val="0"/>
      <w:marTop w:val="0"/>
      <w:marBottom w:val="0"/>
      <w:divBdr>
        <w:top w:val="none" w:sz="0" w:space="0" w:color="auto"/>
        <w:left w:val="none" w:sz="0" w:space="0" w:color="auto"/>
        <w:bottom w:val="none" w:sz="0" w:space="0" w:color="auto"/>
        <w:right w:val="none" w:sz="0" w:space="0" w:color="auto"/>
      </w:divBdr>
    </w:div>
    <w:div w:id="206646144">
      <w:bodyDiv w:val="1"/>
      <w:marLeft w:val="0"/>
      <w:marRight w:val="0"/>
      <w:marTop w:val="0"/>
      <w:marBottom w:val="0"/>
      <w:divBdr>
        <w:top w:val="none" w:sz="0" w:space="0" w:color="auto"/>
        <w:left w:val="none" w:sz="0" w:space="0" w:color="auto"/>
        <w:bottom w:val="none" w:sz="0" w:space="0" w:color="auto"/>
        <w:right w:val="none" w:sz="0" w:space="0" w:color="auto"/>
      </w:divBdr>
    </w:div>
    <w:div w:id="244339776">
      <w:bodyDiv w:val="1"/>
      <w:marLeft w:val="0"/>
      <w:marRight w:val="0"/>
      <w:marTop w:val="0"/>
      <w:marBottom w:val="0"/>
      <w:divBdr>
        <w:top w:val="none" w:sz="0" w:space="0" w:color="auto"/>
        <w:left w:val="none" w:sz="0" w:space="0" w:color="auto"/>
        <w:bottom w:val="none" w:sz="0" w:space="0" w:color="auto"/>
        <w:right w:val="none" w:sz="0" w:space="0" w:color="auto"/>
      </w:divBdr>
      <w:divsChild>
        <w:div w:id="1890921391">
          <w:marLeft w:val="0"/>
          <w:marRight w:val="0"/>
          <w:marTop w:val="0"/>
          <w:marBottom w:val="450"/>
          <w:divBdr>
            <w:top w:val="none" w:sz="0" w:space="0" w:color="auto"/>
            <w:left w:val="none" w:sz="0" w:space="0" w:color="auto"/>
            <w:bottom w:val="none" w:sz="0" w:space="0" w:color="auto"/>
            <w:right w:val="none" w:sz="0" w:space="0" w:color="auto"/>
          </w:divBdr>
          <w:divsChild>
            <w:div w:id="3837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3524">
      <w:bodyDiv w:val="1"/>
      <w:marLeft w:val="0"/>
      <w:marRight w:val="0"/>
      <w:marTop w:val="0"/>
      <w:marBottom w:val="0"/>
      <w:divBdr>
        <w:top w:val="none" w:sz="0" w:space="0" w:color="auto"/>
        <w:left w:val="none" w:sz="0" w:space="0" w:color="auto"/>
        <w:bottom w:val="none" w:sz="0" w:space="0" w:color="auto"/>
        <w:right w:val="none" w:sz="0" w:space="0" w:color="auto"/>
      </w:divBdr>
    </w:div>
    <w:div w:id="322510145">
      <w:bodyDiv w:val="1"/>
      <w:marLeft w:val="0"/>
      <w:marRight w:val="0"/>
      <w:marTop w:val="0"/>
      <w:marBottom w:val="0"/>
      <w:divBdr>
        <w:top w:val="none" w:sz="0" w:space="0" w:color="auto"/>
        <w:left w:val="none" w:sz="0" w:space="0" w:color="auto"/>
        <w:bottom w:val="none" w:sz="0" w:space="0" w:color="auto"/>
        <w:right w:val="none" w:sz="0" w:space="0" w:color="auto"/>
      </w:divBdr>
      <w:divsChild>
        <w:div w:id="935865341">
          <w:marLeft w:val="0"/>
          <w:marRight w:val="0"/>
          <w:marTop w:val="0"/>
          <w:marBottom w:val="0"/>
          <w:divBdr>
            <w:top w:val="none" w:sz="0" w:space="0" w:color="auto"/>
            <w:left w:val="none" w:sz="0" w:space="0" w:color="auto"/>
            <w:bottom w:val="none" w:sz="0" w:space="0" w:color="auto"/>
            <w:right w:val="none" w:sz="0" w:space="0" w:color="auto"/>
          </w:divBdr>
          <w:divsChild>
            <w:div w:id="715541290">
              <w:marLeft w:val="0"/>
              <w:marRight w:val="0"/>
              <w:marTop w:val="0"/>
              <w:marBottom w:val="0"/>
              <w:divBdr>
                <w:top w:val="none" w:sz="0" w:space="0" w:color="auto"/>
                <w:left w:val="none" w:sz="0" w:space="0" w:color="auto"/>
                <w:bottom w:val="none" w:sz="0" w:space="0" w:color="auto"/>
                <w:right w:val="none" w:sz="0" w:space="0" w:color="auto"/>
              </w:divBdr>
              <w:divsChild>
                <w:div w:id="551774093">
                  <w:marLeft w:val="0"/>
                  <w:marRight w:val="0"/>
                  <w:marTop w:val="0"/>
                  <w:marBottom w:val="0"/>
                  <w:divBdr>
                    <w:top w:val="none" w:sz="0" w:space="0" w:color="auto"/>
                    <w:left w:val="none" w:sz="0" w:space="0" w:color="auto"/>
                    <w:bottom w:val="none" w:sz="0" w:space="0" w:color="auto"/>
                    <w:right w:val="none" w:sz="0" w:space="0" w:color="auto"/>
                  </w:divBdr>
                  <w:divsChild>
                    <w:div w:id="21303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455971">
      <w:bodyDiv w:val="1"/>
      <w:marLeft w:val="0"/>
      <w:marRight w:val="0"/>
      <w:marTop w:val="0"/>
      <w:marBottom w:val="0"/>
      <w:divBdr>
        <w:top w:val="none" w:sz="0" w:space="0" w:color="auto"/>
        <w:left w:val="none" w:sz="0" w:space="0" w:color="auto"/>
        <w:bottom w:val="none" w:sz="0" w:space="0" w:color="auto"/>
        <w:right w:val="none" w:sz="0" w:space="0" w:color="auto"/>
      </w:divBdr>
    </w:div>
    <w:div w:id="383912061">
      <w:bodyDiv w:val="1"/>
      <w:marLeft w:val="0"/>
      <w:marRight w:val="0"/>
      <w:marTop w:val="0"/>
      <w:marBottom w:val="0"/>
      <w:divBdr>
        <w:top w:val="none" w:sz="0" w:space="0" w:color="auto"/>
        <w:left w:val="none" w:sz="0" w:space="0" w:color="auto"/>
        <w:bottom w:val="none" w:sz="0" w:space="0" w:color="auto"/>
        <w:right w:val="none" w:sz="0" w:space="0" w:color="auto"/>
      </w:divBdr>
    </w:div>
    <w:div w:id="480509975">
      <w:bodyDiv w:val="1"/>
      <w:marLeft w:val="0"/>
      <w:marRight w:val="0"/>
      <w:marTop w:val="0"/>
      <w:marBottom w:val="0"/>
      <w:divBdr>
        <w:top w:val="none" w:sz="0" w:space="0" w:color="auto"/>
        <w:left w:val="none" w:sz="0" w:space="0" w:color="auto"/>
        <w:bottom w:val="none" w:sz="0" w:space="0" w:color="auto"/>
        <w:right w:val="none" w:sz="0" w:space="0" w:color="auto"/>
      </w:divBdr>
    </w:div>
    <w:div w:id="491945265">
      <w:bodyDiv w:val="1"/>
      <w:marLeft w:val="0"/>
      <w:marRight w:val="0"/>
      <w:marTop w:val="0"/>
      <w:marBottom w:val="0"/>
      <w:divBdr>
        <w:top w:val="none" w:sz="0" w:space="0" w:color="auto"/>
        <w:left w:val="none" w:sz="0" w:space="0" w:color="auto"/>
        <w:bottom w:val="none" w:sz="0" w:space="0" w:color="auto"/>
        <w:right w:val="none" w:sz="0" w:space="0" w:color="auto"/>
      </w:divBdr>
    </w:div>
    <w:div w:id="510728848">
      <w:bodyDiv w:val="1"/>
      <w:marLeft w:val="0"/>
      <w:marRight w:val="0"/>
      <w:marTop w:val="0"/>
      <w:marBottom w:val="0"/>
      <w:divBdr>
        <w:top w:val="none" w:sz="0" w:space="0" w:color="auto"/>
        <w:left w:val="none" w:sz="0" w:space="0" w:color="auto"/>
        <w:bottom w:val="none" w:sz="0" w:space="0" w:color="auto"/>
        <w:right w:val="none" w:sz="0" w:space="0" w:color="auto"/>
      </w:divBdr>
      <w:divsChild>
        <w:div w:id="819543287">
          <w:marLeft w:val="0"/>
          <w:marRight w:val="0"/>
          <w:marTop w:val="0"/>
          <w:marBottom w:val="0"/>
          <w:divBdr>
            <w:top w:val="none" w:sz="0" w:space="0" w:color="auto"/>
            <w:left w:val="none" w:sz="0" w:space="0" w:color="auto"/>
            <w:bottom w:val="none" w:sz="0" w:space="0" w:color="auto"/>
            <w:right w:val="none" w:sz="0" w:space="0" w:color="auto"/>
          </w:divBdr>
        </w:div>
        <w:div w:id="960258933">
          <w:marLeft w:val="0"/>
          <w:marRight w:val="0"/>
          <w:marTop w:val="240"/>
          <w:marBottom w:val="0"/>
          <w:divBdr>
            <w:top w:val="none" w:sz="0" w:space="0" w:color="auto"/>
            <w:left w:val="none" w:sz="0" w:space="0" w:color="auto"/>
            <w:bottom w:val="none" w:sz="0" w:space="0" w:color="auto"/>
            <w:right w:val="none" w:sz="0" w:space="0" w:color="auto"/>
          </w:divBdr>
          <w:divsChild>
            <w:div w:id="525287453">
              <w:marLeft w:val="0"/>
              <w:marRight w:val="0"/>
              <w:marTop w:val="0"/>
              <w:marBottom w:val="0"/>
              <w:divBdr>
                <w:top w:val="none" w:sz="0" w:space="0" w:color="auto"/>
                <w:left w:val="none" w:sz="0" w:space="0" w:color="auto"/>
                <w:bottom w:val="none" w:sz="0" w:space="0" w:color="auto"/>
                <w:right w:val="none" w:sz="0" w:space="0" w:color="auto"/>
              </w:divBdr>
              <w:divsChild>
                <w:div w:id="19104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4218">
      <w:bodyDiv w:val="1"/>
      <w:marLeft w:val="0"/>
      <w:marRight w:val="0"/>
      <w:marTop w:val="0"/>
      <w:marBottom w:val="0"/>
      <w:divBdr>
        <w:top w:val="none" w:sz="0" w:space="0" w:color="auto"/>
        <w:left w:val="none" w:sz="0" w:space="0" w:color="auto"/>
        <w:bottom w:val="none" w:sz="0" w:space="0" w:color="auto"/>
        <w:right w:val="none" w:sz="0" w:space="0" w:color="auto"/>
      </w:divBdr>
    </w:div>
    <w:div w:id="679964667">
      <w:bodyDiv w:val="1"/>
      <w:marLeft w:val="0"/>
      <w:marRight w:val="0"/>
      <w:marTop w:val="0"/>
      <w:marBottom w:val="0"/>
      <w:divBdr>
        <w:top w:val="none" w:sz="0" w:space="0" w:color="auto"/>
        <w:left w:val="none" w:sz="0" w:space="0" w:color="auto"/>
        <w:bottom w:val="none" w:sz="0" w:space="0" w:color="auto"/>
        <w:right w:val="none" w:sz="0" w:space="0" w:color="auto"/>
      </w:divBdr>
    </w:div>
    <w:div w:id="735475688">
      <w:bodyDiv w:val="1"/>
      <w:marLeft w:val="0"/>
      <w:marRight w:val="0"/>
      <w:marTop w:val="0"/>
      <w:marBottom w:val="0"/>
      <w:divBdr>
        <w:top w:val="none" w:sz="0" w:space="0" w:color="auto"/>
        <w:left w:val="none" w:sz="0" w:space="0" w:color="auto"/>
        <w:bottom w:val="none" w:sz="0" w:space="0" w:color="auto"/>
        <w:right w:val="none" w:sz="0" w:space="0" w:color="auto"/>
      </w:divBdr>
    </w:div>
    <w:div w:id="770857689">
      <w:bodyDiv w:val="1"/>
      <w:marLeft w:val="0"/>
      <w:marRight w:val="0"/>
      <w:marTop w:val="0"/>
      <w:marBottom w:val="0"/>
      <w:divBdr>
        <w:top w:val="none" w:sz="0" w:space="0" w:color="auto"/>
        <w:left w:val="none" w:sz="0" w:space="0" w:color="auto"/>
        <w:bottom w:val="none" w:sz="0" w:space="0" w:color="auto"/>
        <w:right w:val="none" w:sz="0" w:space="0" w:color="auto"/>
      </w:divBdr>
    </w:div>
    <w:div w:id="804129190">
      <w:bodyDiv w:val="1"/>
      <w:marLeft w:val="0"/>
      <w:marRight w:val="0"/>
      <w:marTop w:val="0"/>
      <w:marBottom w:val="0"/>
      <w:divBdr>
        <w:top w:val="none" w:sz="0" w:space="0" w:color="auto"/>
        <w:left w:val="none" w:sz="0" w:space="0" w:color="auto"/>
        <w:bottom w:val="none" w:sz="0" w:space="0" w:color="auto"/>
        <w:right w:val="none" w:sz="0" w:space="0" w:color="auto"/>
      </w:divBdr>
      <w:divsChild>
        <w:div w:id="1504973744">
          <w:marLeft w:val="0"/>
          <w:marRight w:val="0"/>
          <w:marTop w:val="0"/>
          <w:marBottom w:val="450"/>
          <w:divBdr>
            <w:top w:val="none" w:sz="0" w:space="0" w:color="auto"/>
            <w:left w:val="none" w:sz="0" w:space="0" w:color="auto"/>
            <w:bottom w:val="none" w:sz="0" w:space="0" w:color="auto"/>
            <w:right w:val="none" w:sz="0" w:space="0" w:color="auto"/>
          </w:divBdr>
          <w:divsChild>
            <w:div w:id="2008048346">
              <w:marLeft w:val="0"/>
              <w:marRight w:val="0"/>
              <w:marTop w:val="0"/>
              <w:marBottom w:val="0"/>
              <w:divBdr>
                <w:top w:val="none" w:sz="0" w:space="0" w:color="auto"/>
                <w:left w:val="none" w:sz="0" w:space="0" w:color="auto"/>
                <w:bottom w:val="none" w:sz="0" w:space="0" w:color="auto"/>
                <w:right w:val="none" w:sz="0" w:space="0" w:color="auto"/>
              </w:divBdr>
            </w:div>
          </w:divsChild>
        </w:div>
        <w:div w:id="1707559499">
          <w:marLeft w:val="0"/>
          <w:marRight w:val="0"/>
          <w:marTop w:val="0"/>
          <w:marBottom w:val="450"/>
          <w:divBdr>
            <w:top w:val="none" w:sz="0" w:space="0" w:color="auto"/>
            <w:left w:val="none" w:sz="0" w:space="0" w:color="auto"/>
            <w:bottom w:val="none" w:sz="0" w:space="0" w:color="auto"/>
            <w:right w:val="none" w:sz="0" w:space="0" w:color="auto"/>
          </w:divBdr>
          <w:divsChild>
            <w:div w:id="1920754037">
              <w:marLeft w:val="0"/>
              <w:marRight w:val="0"/>
              <w:marTop w:val="0"/>
              <w:marBottom w:val="0"/>
              <w:divBdr>
                <w:top w:val="none" w:sz="0" w:space="0" w:color="auto"/>
                <w:left w:val="none" w:sz="0" w:space="0" w:color="auto"/>
                <w:bottom w:val="none" w:sz="0" w:space="0" w:color="auto"/>
                <w:right w:val="none" w:sz="0" w:space="0" w:color="auto"/>
              </w:divBdr>
              <w:divsChild>
                <w:div w:id="366875549">
                  <w:marLeft w:val="0"/>
                  <w:marRight w:val="0"/>
                  <w:marTop w:val="0"/>
                  <w:marBottom w:val="0"/>
                  <w:divBdr>
                    <w:top w:val="none" w:sz="0" w:space="0" w:color="auto"/>
                    <w:left w:val="none" w:sz="0" w:space="0" w:color="auto"/>
                    <w:bottom w:val="none" w:sz="0" w:space="0" w:color="auto"/>
                    <w:right w:val="none" w:sz="0" w:space="0" w:color="auto"/>
                  </w:divBdr>
                  <w:divsChild>
                    <w:div w:id="4395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199261">
      <w:bodyDiv w:val="1"/>
      <w:marLeft w:val="0"/>
      <w:marRight w:val="0"/>
      <w:marTop w:val="0"/>
      <w:marBottom w:val="0"/>
      <w:divBdr>
        <w:top w:val="none" w:sz="0" w:space="0" w:color="auto"/>
        <w:left w:val="none" w:sz="0" w:space="0" w:color="auto"/>
        <w:bottom w:val="none" w:sz="0" w:space="0" w:color="auto"/>
        <w:right w:val="none" w:sz="0" w:space="0" w:color="auto"/>
      </w:divBdr>
    </w:div>
    <w:div w:id="811017921">
      <w:bodyDiv w:val="1"/>
      <w:marLeft w:val="0"/>
      <w:marRight w:val="0"/>
      <w:marTop w:val="0"/>
      <w:marBottom w:val="0"/>
      <w:divBdr>
        <w:top w:val="none" w:sz="0" w:space="0" w:color="auto"/>
        <w:left w:val="none" w:sz="0" w:space="0" w:color="auto"/>
        <w:bottom w:val="none" w:sz="0" w:space="0" w:color="auto"/>
        <w:right w:val="none" w:sz="0" w:space="0" w:color="auto"/>
      </w:divBdr>
    </w:div>
    <w:div w:id="931739721">
      <w:bodyDiv w:val="1"/>
      <w:marLeft w:val="0"/>
      <w:marRight w:val="0"/>
      <w:marTop w:val="0"/>
      <w:marBottom w:val="0"/>
      <w:divBdr>
        <w:top w:val="none" w:sz="0" w:space="0" w:color="auto"/>
        <w:left w:val="none" w:sz="0" w:space="0" w:color="auto"/>
        <w:bottom w:val="none" w:sz="0" w:space="0" w:color="auto"/>
        <w:right w:val="none" w:sz="0" w:space="0" w:color="auto"/>
      </w:divBdr>
    </w:div>
    <w:div w:id="942111436">
      <w:bodyDiv w:val="1"/>
      <w:marLeft w:val="0"/>
      <w:marRight w:val="0"/>
      <w:marTop w:val="0"/>
      <w:marBottom w:val="0"/>
      <w:divBdr>
        <w:top w:val="none" w:sz="0" w:space="0" w:color="auto"/>
        <w:left w:val="none" w:sz="0" w:space="0" w:color="auto"/>
        <w:bottom w:val="none" w:sz="0" w:space="0" w:color="auto"/>
        <w:right w:val="none" w:sz="0" w:space="0" w:color="auto"/>
      </w:divBdr>
    </w:div>
    <w:div w:id="974215120">
      <w:bodyDiv w:val="1"/>
      <w:marLeft w:val="0"/>
      <w:marRight w:val="0"/>
      <w:marTop w:val="0"/>
      <w:marBottom w:val="0"/>
      <w:divBdr>
        <w:top w:val="none" w:sz="0" w:space="0" w:color="auto"/>
        <w:left w:val="none" w:sz="0" w:space="0" w:color="auto"/>
        <w:bottom w:val="none" w:sz="0" w:space="0" w:color="auto"/>
        <w:right w:val="none" w:sz="0" w:space="0" w:color="auto"/>
      </w:divBdr>
    </w:div>
    <w:div w:id="975261271">
      <w:bodyDiv w:val="1"/>
      <w:marLeft w:val="0"/>
      <w:marRight w:val="0"/>
      <w:marTop w:val="0"/>
      <w:marBottom w:val="0"/>
      <w:divBdr>
        <w:top w:val="none" w:sz="0" w:space="0" w:color="auto"/>
        <w:left w:val="none" w:sz="0" w:space="0" w:color="auto"/>
        <w:bottom w:val="none" w:sz="0" w:space="0" w:color="auto"/>
        <w:right w:val="none" w:sz="0" w:space="0" w:color="auto"/>
      </w:divBdr>
      <w:divsChild>
        <w:div w:id="897589288">
          <w:marLeft w:val="0"/>
          <w:marRight w:val="0"/>
          <w:marTop w:val="0"/>
          <w:marBottom w:val="0"/>
          <w:divBdr>
            <w:top w:val="none" w:sz="0" w:space="0" w:color="auto"/>
            <w:left w:val="none" w:sz="0" w:space="0" w:color="auto"/>
            <w:bottom w:val="none" w:sz="0" w:space="0" w:color="auto"/>
            <w:right w:val="none" w:sz="0" w:space="0" w:color="auto"/>
          </w:divBdr>
          <w:divsChild>
            <w:div w:id="1892956856">
              <w:marLeft w:val="0"/>
              <w:marRight w:val="0"/>
              <w:marTop w:val="0"/>
              <w:marBottom w:val="0"/>
              <w:divBdr>
                <w:top w:val="none" w:sz="0" w:space="0" w:color="auto"/>
                <w:left w:val="none" w:sz="0" w:space="0" w:color="auto"/>
                <w:bottom w:val="none" w:sz="0" w:space="0" w:color="auto"/>
                <w:right w:val="none" w:sz="0" w:space="0" w:color="auto"/>
              </w:divBdr>
              <w:divsChild>
                <w:div w:id="1171800648">
                  <w:marLeft w:val="0"/>
                  <w:marRight w:val="0"/>
                  <w:marTop w:val="0"/>
                  <w:marBottom w:val="0"/>
                  <w:divBdr>
                    <w:top w:val="none" w:sz="0" w:space="0" w:color="auto"/>
                    <w:left w:val="none" w:sz="0" w:space="0" w:color="auto"/>
                    <w:bottom w:val="none" w:sz="0" w:space="0" w:color="auto"/>
                    <w:right w:val="none" w:sz="0" w:space="0" w:color="auto"/>
                  </w:divBdr>
                  <w:divsChild>
                    <w:div w:id="1562255537">
                      <w:marLeft w:val="0"/>
                      <w:marRight w:val="0"/>
                      <w:marTop w:val="0"/>
                      <w:marBottom w:val="0"/>
                      <w:divBdr>
                        <w:top w:val="none" w:sz="0" w:space="0" w:color="auto"/>
                        <w:left w:val="none" w:sz="0" w:space="0" w:color="auto"/>
                        <w:bottom w:val="none" w:sz="0" w:space="0" w:color="auto"/>
                        <w:right w:val="none" w:sz="0" w:space="0" w:color="auto"/>
                      </w:divBdr>
                      <w:divsChild>
                        <w:div w:id="133800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910114">
          <w:marLeft w:val="0"/>
          <w:marRight w:val="0"/>
          <w:marTop w:val="0"/>
          <w:marBottom w:val="0"/>
          <w:divBdr>
            <w:top w:val="none" w:sz="0" w:space="0" w:color="auto"/>
            <w:left w:val="none" w:sz="0" w:space="0" w:color="auto"/>
            <w:bottom w:val="none" w:sz="0" w:space="0" w:color="auto"/>
            <w:right w:val="none" w:sz="0" w:space="0" w:color="auto"/>
          </w:divBdr>
          <w:divsChild>
            <w:div w:id="1654019611">
              <w:marLeft w:val="0"/>
              <w:marRight w:val="0"/>
              <w:marTop w:val="0"/>
              <w:marBottom w:val="0"/>
              <w:divBdr>
                <w:top w:val="none" w:sz="0" w:space="0" w:color="auto"/>
                <w:left w:val="none" w:sz="0" w:space="0" w:color="auto"/>
                <w:bottom w:val="none" w:sz="0" w:space="0" w:color="auto"/>
                <w:right w:val="none" w:sz="0" w:space="0" w:color="auto"/>
              </w:divBdr>
              <w:divsChild>
                <w:div w:id="1981880384">
                  <w:marLeft w:val="0"/>
                  <w:marRight w:val="0"/>
                  <w:marTop w:val="0"/>
                  <w:marBottom w:val="0"/>
                  <w:divBdr>
                    <w:top w:val="none" w:sz="0" w:space="0" w:color="auto"/>
                    <w:left w:val="none" w:sz="0" w:space="0" w:color="auto"/>
                    <w:bottom w:val="none" w:sz="0" w:space="0" w:color="auto"/>
                    <w:right w:val="none" w:sz="0" w:space="0" w:color="auto"/>
                  </w:divBdr>
                  <w:divsChild>
                    <w:div w:id="1862205873">
                      <w:marLeft w:val="0"/>
                      <w:marRight w:val="0"/>
                      <w:marTop w:val="0"/>
                      <w:marBottom w:val="0"/>
                      <w:divBdr>
                        <w:top w:val="none" w:sz="0" w:space="0" w:color="auto"/>
                        <w:left w:val="none" w:sz="0" w:space="0" w:color="auto"/>
                        <w:bottom w:val="none" w:sz="0" w:space="0" w:color="auto"/>
                        <w:right w:val="none" w:sz="0" w:space="0" w:color="auto"/>
                      </w:divBdr>
                      <w:divsChild>
                        <w:div w:id="1541547711">
                          <w:marLeft w:val="0"/>
                          <w:marRight w:val="0"/>
                          <w:marTop w:val="0"/>
                          <w:marBottom w:val="0"/>
                          <w:divBdr>
                            <w:top w:val="none" w:sz="0" w:space="0" w:color="auto"/>
                            <w:left w:val="none" w:sz="0" w:space="0" w:color="auto"/>
                            <w:bottom w:val="none" w:sz="0" w:space="0" w:color="auto"/>
                            <w:right w:val="none" w:sz="0" w:space="0" w:color="auto"/>
                          </w:divBdr>
                          <w:divsChild>
                            <w:div w:id="196967715">
                              <w:marLeft w:val="0"/>
                              <w:marRight w:val="300"/>
                              <w:marTop w:val="180"/>
                              <w:marBottom w:val="0"/>
                              <w:divBdr>
                                <w:top w:val="none" w:sz="0" w:space="0" w:color="auto"/>
                                <w:left w:val="none" w:sz="0" w:space="0" w:color="auto"/>
                                <w:bottom w:val="none" w:sz="0" w:space="0" w:color="auto"/>
                                <w:right w:val="none" w:sz="0" w:space="0" w:color="auto"/>
                              </w:divBdr>
                              <w:divsChild>
                                <w:div w:id="20025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593303">
      <w:bodyDiv w:val="1"/>
      <w:marLeft w:val="0"/>
      <w:marRight w:val="0"/>
      <w:marTop w:val="0"/>
      <w:marBottom w:val="0"/>
      <w:divBdr>
        <w:top w:val="none" w:sz="0" w:space="0" w:color="auto"/>
        <w:left w:val="none" w:sz="0" w:space="0" w:color="auto"/>
        <w:bottom w:val="none" w:sz="0" w:space="0" w:color="auto"/>
        <w:right w:val="none" w:sz="0" w:space="0" w:color="auto"/>
      </w:divBdr>
    </w:div>
    <w:div w:id="1160851118">
      <w:bodyDiv w:val="1"/>
      <w:marLeft w:val="0"/>
      <w:marRight w:val="0"/>
      <w:marTop w:val="0"/>
      <w:marBottom w:val="0"/>
      <w:divBdr>
        <w:top w:val="none" w:sz="0" w:space="0" w:color="auto"/>
        <w:left w:val="none" w:sz="0" w:space="0" w:color="auto"/>
        <w:bottom w:val="none" w:sz="0" w:space="0" w:color="auto"/>
        <w:right w:val="none" w:sz="0" w:space="0" w:color="auto"/>
      </w:divBdr>
      <w:divsChild>
        <w:div w:id="385028973">
          <w:marLeft w:val="0"/>
          <w:marRight w:val="0"/>
          <w:marTop w:val="0"/>
          <w:marBottom w:val="0"/>
          <w:divBdr>
            <w:top w:val="none" w:sz="0" w:space="0" w:color="auto"/>
            <w:left w:val="none" w:sz="0" w:space="0" w:color="auto"/>
            <w:bottom w:val="none" w:sz="0" w:space="0" w:color="auto"/>
            <w:right w:val="none" w:sz="0" w:space="0" w:color="auto"/>
          </w:divBdr>
          <w:divsChild>
            <w:div w:id="1281261117">
              <w:marLeft w:val="0"/>
              <w:marRight w:val="0"/>
              <w:marTop w:val="0"/>
              <w:marBottom w:val="0"/>
              <w:divBdr>
                <w:top w:val="none" w:sz="0" w:space="0" w:color="auto"/>
                <w:left w:val="none" w:sz="0" w:space="0" w:color="auto"/>
                <w:bottom w:val="none" w:sz="0" w:space="0" w:color="auto"/>
                <w:right w:val="none" w:sz="0" w:space="0" w:color="auto"/>
              </w:divBdr>
              <w:divsChild>
                <w:div w:id="1542743793">
                  <w:marLeft w:val="0"/>
                  <w:marRight w:val="0"/>
                  <w:marTop w:val="0"/>
                  <w:marBottom w:val="0"/>
                  <w:divBdr>
                    <w:top w:val="none" w:sz="0" w:space="0" w:color="auto"/>
                    <w:left w:val="none" w:sz="0" w:space="0" w:color="auto"/>
                    <w:bottom w:val="none" w:sz="0" w:space="0" w:color="auto"/>
                    <w:right w:val="none" w:sz="0" w:space="0" w:color="auto"/>
                  </w:divBdr>
                  <w:divsChild>
                    <w:div w:id="1409646176">
                      <w:marLeft w:val="0"/>
                      <w:marRight w:val="0"/>
                      <w:marTop w:val="0"/>
                      <w:marBottom w:val="0"/>
                      <w:divBdr>
                        <w:top w:val="none" w:sz="0" w:space="0" w:color="auto"/>
                        <w:left w:val="none" w:sz="0" w:space="0" w:color="auto"/>
                        <w:bottom w:val="none" w:sz="0" w:space="0" w:color="auto"/>
                        <w:right w:val="none" w:sz="0" w:space="0" w:color="auto"/>
                      </w:divBdr>
                      <w:divsChild>
                        <w:div w:id="18596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453505">
          <w:marLeft w:val="0"/>
          <w:marRight w:val="0"/>
          <w:marTop w:val="0"/>
          <w:marBottom w:val="0"/>
          <w:divBdr>
            <w:top w:val="none" w:sz="0" w:space="0" w:color="auto"/>
            <w:left w:val="none" w:sz="0" w:space="0" w:color="auto"/>
            <w:bottom w:val="none" w:sz="0" w:space="0" w:color="auto"/>
            <w:right w:val="none" w:sz="0" w:space="0" w:color="auto"/>
          </w:divBdr>
          <w:divsChild>
            <w:div w:id="1287202745">
              <w:marLeft w:val="0"/>
              <w:marRight w:val="0"/>
              <w:marTop w:val="0"/>
              <w:marBottom w:val="0"/>
              <w:divBdr>
                <w:top w:val="none" w:sz="0" w:space="0" w:color="auto"/>
                <w:left w:val="none" w:sz="0" w:space="0" w:color="auto"/>
                <w:bottom w:val="none" w:sz="0" w:space="0" w:color="auto"/>
                <w:right w:val="none" w:sz="0" w:space="0" w:color="auto"/>
              </w:divBdr>
              <w:divsChild>
                <w:div w:id="122386285">
                  <w:marLeft w:val="0"/>
                  <w:marRight w:val="0"/>
                  <w:marTop w:val="0"/>
                  <w:marBottom w:val="0"/>
                  <w:divBdr>
                    <w:top w:val="none" w:sz="0" w:space="0" w:color="auto"/>
                    <w:left w:val="none" w:sz="0" w:space="0" w:color="auto"/>
                    <w:bottom w:val="none" w:sz="0" w:space="0" w:color="auto"/>
                    <w:right w:val="none" w:sz="0" w:space="0" w:color="auto"/>
                  </w:divBdr>
                  <w:divsChild>
                    <w:div w:id="1768117224">
                      <w:marLeft w:val="0"/>
                      <w:marRight w:val="0"/>
                      <w:marTop w:val="0"/>
                      <w:marBottom w:val="0"/>
                      <w:divBdr>
                        <w:top w:val="none" w:sz="0" w:space="0" w:color="auto"/>
                        <w:left w:val="none" w:sz="0" w:space="0" w:color="auto"/>
                        <w:bottom w:val="none" w:sz="0" w:space="0" w:color="auto"/>
                        <w:right w:val="none" w:sz="0" w:space="0" w:color="auto"/>
                      </w:divBdr>
                      <w:divsChild>
                        <w:div w:id="1929922351">
                          <w:marLeft w:val="0"/>
                          <w:marRight w:val="0"/>
                          <w:marTop w:val="0"/>
                          <w:marBottom w:val="0"/>
                          <w:divBdr>
                            <w:top w:val="none" w:sz="0" w:space="0" w:color="auto"/>
                            <w:left w:val="none" w:sz="0" w:space="0" w:color="auto"/>
                            <w:bottom w:val="none" w:sz="0" w:space="0" w:color="auto"/>
                            <w:right w:val="none" w:sz="0" w:space="0" w:color="auto"/>
                          </w:divBdr>
                          <w:divsChild>
                            <w:div w:id="1699967440">
                              <w:marLeft w:val="0"/>
                              <w:marRight w:val="300"/>
                              <w:marTop w:val="180"/>
                              <w:marBottom w:val="0"/>
                              <w:divBdr>
                                <w:top w:val="none" w:sz="0" w:space="0" w:color="auto"/>
                                <w:left w:val="none" w:sz="0" w:space="0" w:color="auto"/>
                                <w:bottom w:val="none" w:sz="0" w:space="0" w:color="auto"/>
                                <w:right w:val="none" w:sz="0" w:space="0" w:color="auto"/>
                              </w:divBdr>
                              <w:divsChild>
                                <w:div w:id="204826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436808">
      <w:bodyDiv w:val="1"/>
      <w:marLeft w:val="0"/>
      <w:marRight w:val="0"/>
      <w:marTop w:val="0"/>
      <w:marBottom w:val="0"/>
      <w:divBdr>
        <w:top w:val="none" w:sz="0" w:space="0" w:color="auto"/>
        <w:left w:val="none" w:sz="0" w:space="0" w:color="auto"/>
        <w:bottom w:val="none" w:sz="0" w:space="0" w:color="auto"/>
        <w:right w:val="none" w:sz="0" w:space="0" w:color="auto"/>
      </w:divBdr>
      <w:divsChild>
        <w:div w:id="250702886">
          <w:marLeft w:val="0"/>
          <w:marRight w:val="0"/>
          <w:marTop w:val="0"/>
          <w:marBottom w:val="0"/>
          <w:divBdr>
            <w:top w:val="none" w:sz="0" w:space="0" w:color="auto"/>
            <w:left w:val="none" w:sz="0" w:space="0" w:color="auto"/>
            <w:bottom w:val="none" w:sz="0" w:space="0" w:color="auto"/>
            <w:right w:val="none" w:sz="0" w:space="0" w:color="auto"/>
          </w:divBdr>
        </w:div>
        <w:div w:id="650207671">
          <w:marLeft w:val="0"/>
          <w:marRight w:val="0"/>
          <w:marTop w:val="240"/>
          <w:marBottom w:val="0"/>
          <w:divBdr>
            <w:top w:val="none" w:sz="0" w:space="0" w:color="auto"/>
            <w:left w:val="none" w:sz="0" w:space="0" w:color="auto"/>
            <w:bottom w:val="none" w:sz="0" w:space="0" w:color="auto"/>
            <w:right w:val="none" w:sz="0" w:space="0" w:color="auto"/>
          </w:divBdr>
          <w:divsChild>
            <w:div w:id="1872305071">
              <w:marLeft w:val="0"/>
              <w:marRight w:val="0"/>
              <w:marTop w:val="0"/>
              <w:marBottom w:val="0"/>
              <w:divBdr>
                <w:top w:val="none" w:sz="0" w:space="0" w:color="auto"/>
                <w:left w:val="none" w:sz="0" w:space="0" w:color="auto"/>
                <w:bottom w:val="none" w:sz="0" w:space="0" w:color="auto"/>
                <w:right w:val="none" w:sz="0" w:space="0" w:color="auto"/>
              </w:divBdr>
              <w:divsChild>
                <w:div w:id="5661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22740">
      <w:bodyDiv w:val="1"/>
      <w:marLeft w:val="0"/>
      <w:marRight w:val="0"/>
      <w:marTop w:val="0"/>
      <w:marBottom w:val="0"/>
      <w:divBdr>
        <w:top w:val="none" w:sz="0" w:space="0" w:color="auto"/>
        <w:left w:val="none" w:sz="0" w:space="0" w:color="auto"/>
        <w:bottom w:val="none" w:sz="0" w:space="0" w:color="auto"/>
        <w:right w:val="none" w:sz="0" w:space="0" w:color="auto"/>
      </w:divBdr>
    </w:div>
    <w:div w:id="1192304235">
      <w:bodyDiv w:val="1"/>
      <w:marLeft w:val="0"/>
      <w:marRight w:val="0"/>
      <w:marTop w:val="0"/>
      <w:marBottom w:val="0"/>
      <w:divBdr>
        <w:top w:val="none" w:sz="0" w:space="0" w:color="auto"/>
        <w:left w:val="none" w:sz="0" w:space="0" w:color="auto"/>
        <w:bottom w:val="none" w:sz="0" w:space="0" w:color="auto"/>
        <w:right w:val="none" w:sz="0" w:space="0" w:color="auto"/>
      </w:divBdr>
      <w:divsChild>
        <w:div w:id="69423354">
          <w:marLeft w:val="0"/>
          <w:marRight w:val="0"/>
          <w:marTop w:val="0"/>
          <w:marBottom w:val="450"/>
          <w:divBdr>
            <w:top w:val="none" w:sz="0" w:space="0" w:color="auto"/>
            <w:left w:val="none" w:sz="0" w:space="0" w:color="auto"/>
            <w:bottom w:val="none" w:sz="0" w:space="0" w:color="auto"/>
            <w:right w:val="none" w:sz="0" w:space="0" w:color="auto"/>
          </w:divBdr>
          <w:divsChild>
            <w:div w:id="409889042">
              <w:marLeft w:val="0"/>
              <w:marRight w:val="0"/>
              <w:marTop w:val="0"/>
              <w:marBottom w:val="0"/>
              <w:divBdr>
                <w:top w:val="none" w:sz="0" w:space="0" w:color="auto"/>
                <w:left w:val="none" w:sz="0" w:space="0" w:color="auto"/>
                <w:bottom w:val="none" w:sz="0" w:space="0" w:color="auto"/>
                <w:right w:val="none" w:sz="0" w:space="0" w:color="auto"/>
              </w:divBdr>
            </w:div>
          </w:divsChild>
        </w:div>
        <w:div w:id="1714883413">
          <w:marLeft w:val="0"/>
          <w:marRight w:val="0"/>
          <w:marTop w:val="0"/>
          <w:marBottom w:val="450"/>
          <w:divBdr>
            <w:top w:val="none" w:sz="0" w:space="0" w:color="auto"/>
            <w:left w:val="none" w:sz="0" w:space="0" w:color="auto"/>
            <w:bottom w:val="none" w:sz="0" w:space="0" w:color="auto"/>
            <w:right w:val="none" w:sz="0" w:space="0" w:color="auto"/>
          </w:divBdr>
          <w:divsChild>
            <w:div w:id="4379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36056">
      <w:bodyDiv w:val="1"/>
      <w:marLeft w:val="0"/>
      <w:marRight w:val="0"/>
      <w:marTop w:val="0"/>
      <w:marBottom w:val="0"/>
      <w:divBdr>
        <w:top w:val="none" w:sz="0" w:space="0" w:color="auto"/>
        <w:left w:val="none" w:sz="0" w:space="0" w:color="auto"/>
        <w:bottom w:val="none" w:sz="0" w:space="0" w:color="auto"/>
        <w:right w:val="none" w:sz="0" w:space="0" w:color="auto"/>
      </w:divBdr>
    </w:div>
    <w:div w:id="1204058923">
      <w:bodyDiv w:val="1"/>
      <w:marLeft w:val="0"/>
      <w:marRight w:val="0"/>
      <w:marTop w:val="0"/>
      <w:marBottom w:val="0"/>
      <w:divBdr>
        <w:top w:val="none" w:sz="0" w:space="0" w:color="auto"/>
        <w:left w:val="none" w:sz="0" w:space="0" w:color="auto"/>
        <w:bottom w:val="none" w:sz="0" w:space="0" w:color="auto"/>
        <w:right w:val="none" w:sz="0" w:space="0" w:color="auto"/>
      </w:divBdr>
    </w:div>
    <w:div w:id="1289436006">
      <w:bodyDiv w:val="1"/>
      <w:marLeft w:val="0"/>
      <w:marRight w:val="0"/>
      <w:marTop w:val="0"/>
      <w:marBottom w:val="0"/>
      <w:divBdr>
        <w:top w:val="none" w:sz="0" w:space="0" w:color="auto"/>
        <w:left w:val="none" w:sz="0" w:space="0" w:color="auto"/>
        <w:bottom w:val="none" w:sz="0" w:space="0" w:color="auto"/>
        <w:right w:val="none" w:sz="0" w:space="0" w:color="auto"/>
      </w:divBdr>
      <w:divsChild>
        <w:div w:id="1423722619">
          <w:marLeft w:val="0"/>
          <w:marRight w:val="0"/>
          <w:marTop w:val="0"/>
          <w:marBottom w:val="0"/>
          <w:divBdr>
            <w:top w:val="none" w:sz="0" w:space="0" w:color="auto"/>
            <w:left w:val="none" w:sz="0" w:space="0" w:color="auto"/>
            <w:bottom w:val="none" w:sz="0" w:space="0" w:color="auto"/>
            <w:right w:val="none" w:sz="0" w:space="0" w:color="auto"/>
          </w:divBdr>
          <w:divsChild>
            <w:div w:id="1251350839">
              <w:marLeft w:val="0"/>
              <w:marRight w:val="0"/>
              <w:marTop w:val="0"/>
              <w:marBottom w:val="0"/>
              <w:divBdr>
                <w:top w:val="none" w:sz="0" w:space="0" w:color="auto"/>
                <w:left w:val="none" w:sz="0" w:space="0" w:color="auto"/>
                <w:bottom w:val="none" w:sz="0" w:space="0" w:color="auto"/>
                <w:right w:val="none" w:sz="0" w:space="0" w:color="auto"/>
              </w:divBdr>
              <w:divsChild>
                <w:div w:id="2032339177">
                  <w:marLeft w:val="0"/>
                  <w:marRight w:val="0"/>
                  <w:marTop w:val="0"/>
                  <w:marBottom w:val="0"/>
                  <w:divBdr>
                    <w:top w:val="none" w:sz="0" w:space="0" w:color="auto"/>
                    <w:left w:val="none" w:sz="0" w:space="0" w:color="auto"/>
                    <w:bottom w:val="none" w:sz="0" w:space="0" w:color="auto"/>
                    <w:right w:val="none" w:sz="0" w:space="0" w:color="auto"/>
                  </w:divBdr>
                  <w:divsChild>
                    <w:div w:id="1870679782">
                      <w:marLeft w:val="0"/>
                      <w:marRight w:val="0"/>
                      <w:marTop w:val="0"/>
                      <w:marBottom w:val="0"/>
                      <w:divBdr>
                        <w:top w:val="none" w:sz="0" w:space="0" w:color="auto"/>
                        <w:left w:val="none" w:sz="0" w:space="0" w:color="auto"/>
                        <w:bottom w:val="none" w:sz="0" w:space="0" w:color="auto"/>
                        <w:right w:val="none" w:sz="0" w:space="0" w:color="auto"/>
                      </w:divBdr>
                      <w:divsChild>
                        <w:div w:id="1120762418">
                          <w:marLeft w:val="0"/>
                          <w:marRight w:val="0"/>
                          <w:marTop w:val="0"/>
                          <w:marBottom w:val="0"/>
                          <w:divBdr>
                            <w:top w:val="none" w:sz="0" w:space="0" w:color="auto"/>
                            <w:left w:val="none" w:sz="0" w:space="0" w:color="auto"/>
                            <w:bottom w:val="none" w:sz="0" w:space="0" w:color="auto"/>
                            <w:right w:val="none" w:sz="0" w:space="0" w:color="auto"/>
                          </w:divBdr>
                          <w:divsChild>
                            <w:div w:id="923225559">
                              <w:marLeft w:val="0"/>
                              <w:marRight w:val="300"/>
                              <w:marTop w:val="180"/>
                              <w:marBottom w:val="0"/>
                              <w:divBdr>
                                <w:top w:val="none" w:sz="0" w:space="0" w:color="auto"/>
                                <w:left w:val="none" w:sz="0" w:space="0" w:color="auto"/>
                                <w:bottom w:val="none" w:sz="0" w:space="0" w:color="auto"/>
                                <w:right w:val="none" w:sz="0" w:space="0" w:color="auto"/>
                              </w:divBdr>
                              <w:divsChild>
                                <w:div w:id="102401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2185">
                          <w:marLeft w:val="0"/>
                          <w:marRight w:val="0"/>
                          <w:marTop w:val="0"/>
                          <w:marBottom w:val="0"/>
                          <w:divBdr>
                            <w:top w:val="none" w:sz="0" w:space="0" w:color="auto"/>
                            <w:left w:val="none" w:sz="0" w:space="0" w:color="auto"/>
                            <w:bottom w:val="none" w:sz="0" w:space="0" w:color="auto"/>
                            <w:right w:val="none" w:sz="0" w:space="0" w:color="auto"/>
                          </w:divBdr>
                          <w:divsChild>
                            <w:div w:id="745886458">
                              <w:marLeft w:val="0"/>
                              <w:marRight w:val="0"/>
                              <w:marTop w:val="0"/>
                              <w:marBottom w:val="0"/>
                              <w:divBdr>
                                <w:top w:val="none" w:sz="0" w:space="0" w:color="auto"/>
                                <w:left w:val="none" w:sz="0" w:space="0" w:color="auto"/>
                                <w:bottom w:val="none" w:sz="0" w:space="0" w:color="auto"/>
                                <w:right w:val="none" w:sz="0" w:space="0" w:color="auto"/>
                              </w:divBdr>
                              <w:divsChild>
                                <w:div w:id="1405251856">
                                  <w:marLeft w:val="0"/>
                                  <w:marRight w:val="0"/>
                                  <w:marTop w:val="0"/>
                                  <w:marBottom w:val="0"/>
                                  <w:divBdr>
                                    <w:top w:val="none" w:sz="0" w:space="0" w:color="auto"/>
                                    <w:left w:val="none" w:sz="0" w:space="0" w:color="auto"/>
                                    <w:bottom w:val="none" w:sz="0" w:space="0" w:color="auto"/>
                                    <w:right w:val="none" w:sz="0" w:space="0" w:color="auto"/>
                                  </w:divBdr>
                                  <w:divsChild>
                                    <w:div w:id="1372728509">
                                      <w:marLeft w:val="0"/>
                                      <w:marRight w:val="0"/>
                                      <w:marTop w:val="0"/>
                                      <w:marBottom w:val="0"/>
                                      <w:divBdr>
                                        <w:top w:val="none" w:sz="0" w:space="0" w:color="auto"/>
                                        <w:left w:val="none" w:sz="0" w:space="0" w:color="auto"/>
                                        <w:bottom w:val="none" w:sz="0" w:space="0" w:color="auto"/>
                                        <w:right w:val="none" w:sz="0" w:space="0" w:color="auto"/>
                                      </w:divBdr>
                                      <w:divsChild>
                                        <w:div w:id="183173175">
                                          <w:marLeft w:val="0"/>
                                          <w:marRight w:val="0"/>
                                          <w:marTop w:val="0"/>
                                          <w:marBottom w:val="0"/>
                                          <w:divBdr>
                                            <w:top w:val="none" w:sz="0" w:space="0" w:color="auto"/>
                                            <w:left w:val="none" w:sz="0" w:space="0" w:color="auto"/>
                                            <w:bottom w:val="none" w:sz="0" w:space="0" w:color="auto"/>
                                            <w:right w:val="none" w:sz="0" w:space="0" w:color="auto"/>
                                          </w:divBdr>
                                          <w:divsChild>
                                            <w:div w:id="1119106455">
                                              <w:marLeft w:val="0"/>
                                              <w:marRight w:val="0"/>
                                              <w:marTop w:val="0"/>
                                              <w:marBottom w:val="0"/>
                                              <w:divBdr>
                                                <w:top w:val="none" w:sz="0" w:space="0" w:color="auto"/>
                                                <w:left w:val="none" w:sz="0" w:space="0" w:color="auto"/>
                                                <w:bottom w:val="none" w:sz="0" w:space="0" w:color="auto"/>
                                                <w:right w:val="none" w:sz="0" w:space="0" w:color="auto"/>
                                              </w:divBdr>
                                              <w:divsChild>
                                                <w:div w:id="1634407047">
                                                  <w:marLeft w:val="0"/>
                                                  <w:marRight w:val="0"/>
                                                  <w:marTop w:val="0"/>
                                                  <w:marBottom w:val="0"/>
                                                  <w:divBdr>
                                                    <w:top w:val="none" w:sz="0" w:space="0" w:color="auto"/>
                                                    <w:left w:val="none" w:sz="0" w:space="0" w:color="auto"/>
                                                    <w:bottom w:val="none" w:sz="0" w:space="0" w:color="auto"/>
                                                    <w:right w:val="none" w:sz="0" w:space="0" w:color="auto"/>
                                                  </w:divBdr>
                                                  <w:divsChild>
                                                    <w:div w:id="918321476">
                                                      <w:marLeft w:val="0"/>
                                                      <w:marRight w:val="0"/>
                                                      <w:marTop w:val="0"/>
                                                      <w:marBottom w:val="0"/>
                                                      <w:divBdr>
                                                        <w:top w:val="none" w:sz="0" w:space="0" w:color="auto"/>
                                                        <w:left w:val="none" w:sz="0" w:space="0" w:color="auto"/>
                                                        <w:bottom w:val="none" w:sz="0" w:space="0" w:color="auto"/>
                                                        <w:right w:val="none" w:sz="0" w:space="0" w:color="auto"/>
                                                      </w:divBdr>
                                                      <w:divsChild>
                                                        <w:div w:id="2106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358012">
              <w:marLeft w:val="0"/>
              <w:marRight w:val="0"/>
              <w:marTop w:val="0"/>
              <w:marBottom w:val="0"/>
              <w:divBdr>
                <w:top w:val="none" w:sz="0" w:space="0" w:color="auto"/>
                <w:left w:val="none" w:sz="0" w:space="0" w:color="auto"/>
                <w:bottom w:val="none" w:sz="0" w:space="0" w:color="auto"/>
                <w:right w:val="none" w:sz="0" w:space="0" w:color="auto"/>
              </w:divBdr>
              <w:divsChild>
                <w:div w:id="1088698644">
                  <w:marLeft w:val="0"/>
                  <w:marRight w:val="0"/>
                  <w:marTop w:val="0"/>
                  <w:marBottom w:val="0"/>
                  <w:divBdr>
                    <w:top w:val="none" w:sz="0" w:space="0" w:color="auto"/>
                    <w:left w:val="none" w:sz="0" w:space="0" w:color="auto"/>
                    <w:bottom w:val="none" w:sz="0" w:space="0" w:color="auto"/>
                    <w:right w:val="none" w:sz="0" w:space="0" w:color="auto"/>
                  </w:divBdr>
                  <w:divsChild>
                    <w:div w:id="49869527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94591">
          <w:marLeft w:val="0"/>
          <w:marRight w:val="0"/>
          <w:marTop w:val="0"/>
          <w:marBottom w:val="0"/>
          <w:divBdr>
            <w:top w:val="none" w:sz="0" w:space="0" w:color="auto"/>
            <w:left w:val="none" w:sz="0" w:space="0" w:color="auto"/>
            <w:bottom w:val="none" w:sz="0" w:space="0" w:color="auto"/>
            <w:right w:val="none" w:sz="0" w:space="0" w:color="auto"/>
          </w:divBdr>
          <w:divsChild>
            <w:div w:id="1357270080">
              <w:marLeft w:val="0"/>
              <w:marRight w:val="0"/>
              <w:marTop w:val="0"/>
              <w:marBottom w:val="0"/>
              <w:divBdr>
                <w:top w:val="none" w:sz="0" w:space="0" w:color="auto"/>
                <w:left w:val="none" w:sz="0" w:space="0" w:color="auto"/>
                <w:bottom w:val="none" w:sz="0" w:space="0" w:color="auto"/>
                <w:right w:val="none" w:sz="0" w:space="0" w:color="auto"/>
              </w:divBdr>
              <w:divsChild>
                <w:div w:id="1655403537">
                  <w:marLeft w:val="0"/>
                  <w:marRight w:val="0"/>
                  <w:marTop w:val="0"/>
                  <w:marBottom w:val="0"/>
                  <w:divBdr>
                    <w:top w:val="none" w:sz="0" w:space="0" w:color="auto"/>
                    <w:left w:val="none" w:sz="0" w:space="0" w:color="auto"/>
                    <w:bottom w:val="none" w:sz="0" w:space="0" w:color="auto"/>
                    <w:right w:val="none" w:sz="0" w:space="0" w:color="auto"/>
                  </w:divBdr>
                  <w:divsChild>
                    <w:div w:id="1405374822">
                      <w:marLeft w:val="0"/>
                      <w:marRight w:val="0"/>
                      <w:marTop w:val="0"/>
                      <w:marBottom w:val="0"/>
                      <w:divBdr>
                        <w:top w:val="none" w:sz="0" w:space="0" w:color="auto"/>
                        <w:left w:val="none" w:sz="0" w:space="0" w:color="auto"/>
                        <w:bottom w:val="none" w:sz="0" w:space="0" w:color="auto"/>
                        <w:right w:val="none" w:sz="0" w:space="0" w:color="auto"/>
                      </w:divBdr>
                      <w:divsChild>
                        <w:div w:id="11234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08228">
      <w:bodyDiv w:val="1"/>
      <w:marLeft w:val="0"/>
      <w:marRight w:val="0"/>
      <w:marTop w:val="0"/>
      <w:marBottom w:val="0"/>
      <w:divBdr>
        <w:top w:val="none" w:sz="0" w:space="0" w:color="auto"/>
        <w:left w:val="none" w:sz="0" w:space="0" w:color="auto"/>
        <w:bottom w:val="none" w:sz="0" w:space="0" w:color="auto"/>
        <w:right w:val="none" w:sz="0" w:space="0" w:color="auto"/>
      </w:divBdr>
    </w:div>
    <w:div w:id="1329943294">
      <w:bodyDiv w:val="1"/>
      <w:marLeft w:val="0"/>
      <w:marRight w:val="0"/>
      <w:marTop w:val="0"/>
      <w:marBottom w:val="0"/>
      <w:divBdr>
        <w:top w:val="none" w:sz="0" w:space="0" w:color="auto"/>
        <w:left w:val="none" w:sz="0" w:space="0" w:color="auto"/>
        <w:bottom w:val="none" w:sz="0" w:space="0" w:color="auto"/>
        <w:right w:val="none" w:sz="0" w:space="0" w:color="auto"/>
      </w:divBdr>
      <w:divsChild>
        <w:div w:id="1415394566">
          <w:marLeft w:val="0"/>
          <w:marRight w:val="0"/>
          <w:marTop w:val="0"/>
          <w:marBottom w:val="0"/>
          <w:divBdr>
            <w:top w:val="none" w:sz="0" w:space="0" w:color="auto"/>
            <w:left w:val="none" w:sz="0" w:space="0" w:color="auto"/>
            <w:bottom w:val="none" w:sz="0" w:space="0" w:color="auto"/>
            <w:right w:val="none" w:sz="0" w:space="0" w:color="auto"/>
          </w:divBdr>
          <w:divsChild>
            <w:div w:id="116488489">
              <w:marLeft w:val="0"/>
              <w:marRight w:val="0"/>
              <w:marTop w:val="0"/>
              <w:marBottom w:val="0"/>
              <w:divBdr>
                <w:top w:val="none" w:sz="0" w:space="0" w:color="auto"/>
                <w:left w:val="none" w:sz="0" w:space="0" w:color="auto"/>
                <w:bottom w:val="none" w:sz="0" w:space="0" w:color="auto"/>
                <w:right w:val="none" w:sz="0" w:space="0" w:color="auto"/>
              </w:divBdr>
              <w:divsChild>
                <w:div w:id="886601950">
                  <w:marLeft w:val="0"/>
                  <w:marRight w:val="0"/>
                  <w:marTop w:val="0"/>
                  <w:marBottom w:val="0"/>
                  <w:divBdr>
                    <w:top w:val="none" w:sz="0" w:space="0" w:color="auto"/>
                    <w:left w:val="none" w:sz="0" w:space="0" w:color="auto"/>
                    <w:bottom w:val="none" w:sz="0" w:space="0" w:color="auto"/>
                    <w:right w:val="none" w:sz="0" w:space="0" w:color="auto"/>
                  </w:divBdr>
                  <w:divsChild>
                    <w:div w:id="92026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84705">
      <w:bodyDiv w:val="1"/>
      <w:marLeft w:val="0"/>
      <w:marRight w:val="0"/>
      <w:marTop w:val="0"/>
      <w:marBottom w:val="0"/>
      <w:divBdr>
        <w:top w:val="none" w:sz="0" w:space="0" w:color="auto"/>
        <w:left w:val="none" w:sz="0" w:space="0" w:color="auto"/>
        <w:bottom w:val="none" w:sz="0" w:space="0" w:color="auto"/>
        <w:right w:val="none" w:sz="0" w:space="0" w:color="auto"/>
      </w:divBdr>
    </w:div>
    <w:div w:id="1408727362">
      <w:bodyDiv w:val="1"/>
      <w:marLeft w:val="0"/>
      <w:marRight w:val="0"/>
      <w:marTop w:val="0"/>
      <w:marBottom w:val="0"/>
      <w:divBdr>
        <w:top w:val="none" w:sz="0" w:space="0" w:color="auto"/>
        <w:left w:val="none" w:sz="0" w:space="0" w:color="auto"/>
        <w:bottom w:val="none" w:sz="0" w:space="0" w:color="auto"/>
        <w:right w:val="none" w:sz="0" w:space="0" w:color="auto"/>
      </w:divBdr>
      <w:divsChild>
        <w:div w:id="474373932">
          <w:marLeft w:val="0"/>
          <w:marRight w:val="0"/>
          <w:marTop w:val="0"/>
          <w:marBottom w:val="450"/>
          <w:divBdr>
            <w:top w:val="none" w:sz="0" w:space="0" w:color="auto"/>
            <w:left w:val="none" w:sz="0" w:space="0" w:color="auto"/>
            <w:bottom w:val="none" w:sz="0" w:space="0" w:color="auto"/>
            <w:right w:val="none" w:sz="0" w:space="0" w:color="auto"/>
          </w:divBdr>
          <w:divsChild>
            <w:div w:id="1614626668">
              <w:marLeft w:val="0"/>
              <w:marRight w:val="0"/>
              <w:marTop w:val="0"/>
              <w:marBottom w:val="0"/>
              <w:divBdr>
                <w:top w:val="none" w:sz="0" w:space="0" w:color="auto"/>
                <w:left w:val="none" w:sz="0" w:space="0" w:color="auto"/>
                <w:bottom w:val="none" w:sz="0" w:space="0" w:color="auto"/>
                <w:right w:val="none" w:sz="0" w:space="0" w:color="auto"/>
              </w:divBdr>
            </w:div>
          </w:divsChild>
        </w:div>
        <w:div w:id="334382747">
          <w:marLeft w:val="0"/>
          <w:marRight w:val="0"/>
          <w:marTop w:val="0"/>
          <w:marBottom w:val="450"/>
          <w:divBdr>
            <w:top w:val="none" w:sz="0" w:space="0" w:color="auto"/>
            <w:left w:val="none" w:sz="0" w:space="0" w:color="auto"/>
            <w:bottom w:val="none" w:sz="0" w:space="0" w:color="auto"/>
            <w:right w:val="none" w:sz="0" w:space="0" w:color="auto"/>
          </w:divBdr>
          <w:divsChild>
            <w:div w:id="98474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8978">
      <w:bodyDiv w:val="1"/>
      <w:marLeft w:val="0"/>
      <w:marRight w:val="0"/>
      <w:marTop w:val="0"/>
      <w:marBottom w:val="0"/>
      <w:divBdr>
        <w:top w:val="none" w:sz="0" w:space="0" w:color="auto"/>
        <w:left w:val="none" w:sz="0" w:space="0" w:color="auto"/>
        <w:bottom w:val="none" w:sz="0" w:space="0" w:color="auto"/>
        <w:right w:val="none" w:sz="0" w:space="0" w:color="auto"/>
      </w:divBdr>
    </w:div>
    <w:div w:id="1555699978">
      <w:bodyDiv w:val="1"/>
      <w:marLeft w:val="0"/>
      <w:marRight w:val="0"/>
      <w:marTop w:val="0"/>
      <w:marBottom w:val="0"/>
      <w:divBdr>
        <w:top w:val="none" w:sz="0" w:space="0" w:color="auto"/>
        <w:left w:val="none" w:sz="0" w:space="0" w:color="auto"/>
        <w:bottom w:val="none" w:sz="0" w:space="0" w:color="auto"/>
        <w:right w:val="none" w:sz="0" w:space="0" w:color="auto"/>
      </w:divBdr>
    </w:div>
    <w:div w:id="1597515814">
      <w:bodyDiv w:val="1"/>
      <w:marLeft w:val="0"/>
      <w:marRight w:val="0"/>
      <w:marTop w:val="0"/>
      <w:marBottom w:val="0"/>
      <w:divBdr>
        <w:top w:val="none" w:sz="0" w:space="0" w:color="auto"/>
        <w:left w:val="none" w:sz="0" w:space="0" w:color="auto"/>
        <w:bottom w:val="none" w:sz="0" w:space="0" w:color="auto"/>
        <w:right w:val="none" w:sz="0" w:space="0" w:color="auto"/>
      </w:divBdr>
      <w:divsChild>
        <w:div w:id="1337031780">
          <w:marLeft w:val="0"/>
          <w:marRight w:val="0"/>
          <w:marTop w:val="0"/>
          <w:marBottom w:val="450"/>
          <w:divBdr>
            <w:top w:val="none" w:sz="0" w:space="0" w:color="auto"/>
            <w:left w:val="none" w:sz="0" w:space="0" w:color="auto"/>
            <w:bottom w:val="none" w:sz="0" w:space="0" w:color="auto"/>
            <w:right w:val="none" w:sz="0" w:space="0" w:color="auto"/>
          </w:divBdr>
          <w:divsChild>
            <w:div w:id="111039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1102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67">
          <w:marLeft w:val="0"/>
          <w:marRight w:val="0"/>
          <w:marTop w:val="0"/>
          <w:marBottom w:val="0"/>
          <w:divBdr>
            <w:top w:val="none" w:sz="0" w:space="0" w:color="auto"/>
            <w:left w:val="none" w:sz="0" w:space="0" w:color="auto"/>
            <w:bottom w:val="none" w:sz="0" w:space="0" w:color="auto"/>
            <w:right w:val="none" w:sz="0" w:space="0" w:color="auto"/>
          </w:divBdr>
        </w:div>
        <w:div w:id="1978489094">
          <w:marLeft w:val="0"/>
          <w:marRight w:val="0"/>
          <w:marTop w:val="240"/>
          <w:marBottom w:val="0"/>
          <w:divBdr>
            <w:top w:val="none" w:sz="0" w:space="0" w:color="auto"/>
            <w:left w:val="none" w:sz="0" w:space="0" w:color="auto"/>
            <w:bottom w:val="none" w:sz="0" w:space="0" w:color="auto"/>
            <w:right w:val="none" w:sz="0" w:space="0" w:color="auto"/>
          </w:divBdr>
          <w:divsChild>
            <w:div w:id="1563254643">
              <w:marLeft w:val="0"/>
              <w:marRight w:val="0"/>
              <w:marTop w:val="0"/>
              <w:marBottom w:val="0"/>
              <w:divBdr>
                <w:top w:val="none" w:sz="0" w:space="0" w:color="auto"/>
                <w:left w:val="none" w:sz="0" w:space="0" w:color="auto"/>
                <w:bottom w:val="none" w:sz="0" w:space="0" w:color="auto"/>
                <w:right w:val="none" w:sz="0" w:space="0" w:color="auto"/>
              </w:divBdr>
              <w:divsChild>
                <w:div w:id="20170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90276">
      <w:bodyDiv w:val="1"/>
      <w:marLeft w:val="0"/>
      <w:marRight w:val="0"/>
      <w:marTop w:val="0"/>
      <w:marBottom w:val="0"/>
      <w:divBdr>
        <w:top w:val="none" w:sz="0" w:space="0" w:color="auto"/>
        <w:left w:val="none" w:sz="0" w:space="0" w:color="auto"/>
        <w:bottom w:val="none" w:sz="0" w:space="0" w:color="auto"/>
        <w:right w:val="none" w:sz="0" w:space="0" w:color="auto"/>
      </w:divBdr>
    </w:div>
    <w:div w:id="1709604005">
      <w:bodyDiv w:val="1"/>
      <w:marLeft w:val="0"/>
      <w:marRight w:val="0"/>
      <w:marTop w:val="0"/>
      <w:marBottom w:val="0"/>
      <w:divBdr>
        <w:top w:val="none" w:sz="0" w:space="0" w:color="auto"/>
        <w:left w:val="none" w:sz="0" w:space="0" w:color="auto"/>
        <w:bottom w:val="none" w:sz="0" w:space="0" w:color="auto"/>
        <w:right w:val="none" w:sz="0" w:space="0" w:color="auto"/>
      </w:divBdr>
    </w:div>
    <w:div w:id="1734114320">
      <w:bodyDiv w:val="1"/>
      <w:marLeft w:val="0"/>
      <w:marRight w:val="0"/>
      <w:marTop w:val="0"/>
      <w:marBottom w:val="0"/>
      <w:divBdr>
        <w:top w:val="none" w:sz="0" w:space="0" w:color="auto"/>
        <w:left w:val="none" w:sz="0" w:space="0" w:color="auto"/>
        <w:bottom w:val="none" w:sz="0" w:space="0" w:color="auto"/>
        <w:right w:val="none" w:sz="0" w:space="0" w:color="auto"/>
      </w:divBdr>
      <w:divsChild>
        <w:div w:id="1360469867">
          <w:marLeft w:val="446"/>
          <w:marRight w:val="0"/>
          <w:marTop w:val="120"/>
          <w:marBottom w:val="0"/>
          <w:divBdr>
            <w:top w:val="none" w:sz="0" w:space="0" w:color="auto"/>
            <w:left w:val="none" w:sz="0" w:space="0" w:color="auto"/>
            <w:bottom w:val="none" w:sz="0" w:space="0" w:color="auto"/>
            <w:right w:val="none" w:sz="0" w:space="0" w:color="auto"/>
          </w:divBdr>
        </w:div>
      </w:divsChild>
    </w:div>
    <w:div w:id="1758600744">
      <w:bodyDiv w:val="1"/>
      <w:marLeft w:val="0"/>
      <w:marRight w:val="0"/>
      <w:marTop w:val="0"/>
      <w:marBottom w:val="0"/>
      <w:divBdr>
        <w:top w:val="none" w:sz="0" w:space="0" w:color="auto"/>
        <w:left w:val="none" w:sz="0" w:space="0" w:color="auto"/>
        <w:bottom w:val="none" w:sz="0" w:space="0" w:color="auto"/>
        <w:right w:val="none" w:sz="0" w:space="0" w:color="auto"/>
      </w:divBdr>
      <w:divsChild>
        <w:div w:id="503782498">
          <w:marLeft w:val="0"/>
          <w:marRight w:val="0"/>
          <w:marTop w:val="0"/>
          <w:marBottom w:val="0"/>
          <w:divBdr>
            <w:top w:val="none" w:sz="0" w:space="0" w:color="auto"/>
            <w:left w:val="none" w:sz="0" w:space="0" w:color="auto"/>
            <w:bottom w:val="none" w:sz="0" w:space="0" w:color="auto"/>
            <w:right w:val="none" w:sz="0" w:space="0" w:color="auto"/>
          </w:divBdr>
          <w:divsChild>
            <w:div w:id="1947807865">
              <w:marLeft w:val="0"/>
              <w:marRight w:val="0"/>
              <w:marTop w:val="0"/>
              <w:marBottom w:val="0"/>
              <w:divBdr>
                <w:top w:val="none" w:sz="0" w:space="0" w:color="auto"/>
                <w:left w:val="none" w:sz="0" w:space="0" w:color="auto"/>
                <w:bottom w:val="none" w:sz="0" w:space="0" w:color="auto"/>
                <w:right w:val="none" w:sz="0" w:space="0" w:color="auto"/>
              </w:divBdr>
              <w:divsChild>
                <w:div w:id="784037232">
                  <w:marLeft w:val="0"/>
                  <w:marRight w:val="0"/>
                  <w:marTop w:val="0"/>
                  <w:marBottom w:val="0"/>
                  <w:divBdr>
                    <w:top w:val="none" w:sz="0" w:space="0" w:color="auto"/>
                    <w:left w:val="none" w:sz="0" w:space="0" w:color="auto"/>
                    <w:bottom w:val="none" w:sz="0" w:space="0" w:color="auto"/>
                    <w:right w:val="none" w:sz="0" w:space="0" w:color="auto"/>
                  </w:divBdr>
                  <w:divsChild>
                    <w:div w:id="1798335513">
                      <w:marLeft w:val="0"/>
                      <w:marRight w:val="0"/>
                      <w:marTop w:val="0"/>
                      <w:marBottom w:val="0"/>
                      <w:divBdr>
                        <w:top w:val="none" w:sz="0" w:space="0" w:color="auto"/>
                        <w:left w:val="none" w:sz="0" w:space="0" w:color="auto"/>
                        <w:bottom w:val="none" w:sz="0" w:space="0" w:color="auto"/>
                        <w:right w:val="none" w:sz="0" w:space="0" w:color="auto"/>
                      </w:divBdr>
                      <w:divsChild>
                        <w:div w:id="16605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18540">
          <w:marLeft w:val="0"/>
          <w:marRight w:val="0"/>
          <w:marTop w:val="0"/>
          <w:marBottom w:val="0"/>
          <w:divBdr>
            <w:top w:val="none" w:sz="0" w:space="0" w:color="auto"/>
            <w:left w:val="none" w:sz="0" w:space="0" w:color="auto"/>
            <w:bottom w:val="none" w:sz="0" w:space="0" w:color="auto"/>
            <w:right w:val="none" w:sz="0" w:space="0" w:color="auto"/>
          </w:divBdr>
          <w:divsChild>
            <w:div w:id="682123648">
              <w:marLeft w:val="0"/>
              <w:marRight w:val="0"/>
              <w:marTop w:val="0"/>
              <w:marBottom w:val="0"/>
              <w:divBdr>
                <w:top w:val="none" w:sz="0" w:space="0" w:color="auto"/>
                <w:left w:val="none" w:sz="0" w:space="0" w:color="auto"/>
                <w:bottom w:val="none" w:sz="0" w:space="0" w:color="auto"/>
                <w:right w:val="none" w:sz="0" w:space="0" w:color="auto"/>
              </w:divBdr>
              <w:divsChild>
                <w:div w:id="214859432">
                  <w:marLeft w:val="0"/>
                  <w:marRight w:val="0"/>
                  <w:marTop w:val="0"/>
                  <w:marBottom w:val="0"/>
                  <w:divBdr>
                    <w:top w:val="none" w:sz="0" w:space="0" w:color="auto"/>
                    <w:left w:val="none" w:sz="0" w:space="0" w:color="auto"/>
                    <w:bottom w:val="none" w:sz="0" w:space="0" w:color="auto"/>
                    <w:right w:val="none" w:sz="0" w:space="0" w:color="auto"/>
                  </w:divBdr>
                  <w:divsChild>
                    <w:div w:id="1397582852">
                      <w:marLeft w:val="0"/>
                      <w:marRight w:val="0"/>
                      <w:marTop w:val="0"/>
                      <w:marBottom w:val="0"/>
                      <w:divBdr>
                        <w:top w:val="none" w:sz="0" w:space="0" w:color="auto"/>
                        <w:left w:val="none" w:sz="0" w:space="0" w:color="auto"/>
                        <w:bottom w:val="none" w:sz="0" w:space="0" w:color="auto"/>
                        <w:right w:val="none" w:sz="0" w:space="0" w:color="auto"/>
                      </w:divBdr>
                      <w:divsChild>
                        <w:div w:id="1533348483">
                          <w:marLeft w:val="0"/>
                          <w:marRight w:val="0"/>
                          <w:marTop w:val="0"/>
                          <w:marBottom w:val="0"/>
                          <w:divBdr>
                            <w:top w:val="none" w:sz="0" w:space="0" w:color="auto"/>
                            <w:left w:val="none" w:sz="0" w:space="0" w:color="auto"/>
                            <w:bottom w:val="none" w:sz="0" w:space="0" w:color="auto"/>
                            <w:right w:val="none" w:sz="0" w:space="0" w:color="auto"/>
                          </w:divBdr>
                          <w:divsChild>
                            <w:div w:id="1882741598">
                              <w:marLeft w:val="0"/>
                              <w:marRight w:val="300"/>
                              <w:marTop w:val="180"/>
                              <w:marBottom w:val="0"/>
                              <w:divBdr>
                                <w:top w:val="none" w:sz="0" w:space="0" w:color="auto"/>
                                <w:left w:val="none" w:sz="0" w:space="0" w:color="auto"/>
                                <w:bottom w:val="none" w:sz="0" w:space="0" w:color="auto"/>
                                <w:right w:val="none" w:sz="0" w:space="0" w:color="auto"/>
                              </w:divBdr>
                              <w:divsChild>
                                <w:div w:id="9150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471455">
      <w:bodyDiv w:val="1"/>
      <w:marLeft w:val="0"/>
      <w:marRight w:val="0"/>
      <w:marTop w:val="0"/>
      <w:marBottom w:val="0"/>
      <w:divBdr>
        <w:top w:val="none" w:sz="0" w:space="0" w:color="auto"/>
        <w:left w:val="none" w:sz="0" w:space="0" w:color="auto"/>
        <w:bottom w:val="none" w:sz="0" w:space="0" w:color="auto"/>
        <w:right w:val="none" w:sz="0" w:space="0" w:color="auto"/>
      </w:divBdr>
      <w:divsChild>
        <w:div w:id="464277953">
          <w:marLeft w:val="0"/>
          <w:marRight w:val="0"/>
          <w:marTop w:val="0"/>
          <w:marBottom w:val="45"/>
          <w:divBdr>
            <w:top w:val="none" w:sz="0" w:space="0" w:color="auto"/>
            <w:left w:val="none" w:sz="0" w:space="0" w:color="auto"/>
            <w:bottom w:val="none" w:sz="0" w:space="0" w:color="auto"/>
            <w:right w:val="none" w:sz="0" w:space="0" w:color="auto"/>
          </w:divBdr>
        </w:div>
      </w:divsChild>
    </w:div>
    <w:div w:id="1886482676">
      <w:bodyDiv w:val="1"/>
      <w:marLeft w:val="0"/>
      <w:marRight w:val="0"/>
      <w:marTop w:val="0"/>
      <w:marBottom w:val="0"/>
      <w:divBdr>
        <w:top w:val="none" w:sz="0" w:space="0" w:color="auto"/>
        <w:left w:val="none" w:sz="0" w:space="0" w:color="auto"/>
        <w:bottom w:val="none" w:sz="0" w:space="0" w:color="auto"/>
        <w:right w:val="none" w:sz="0" w:space="0" w:color="auto"/>
      </w:divBdr>
    </w:div>
    <w:div w:id="1933394005">
      <w:bodyDiv w:val="1"/>
      <w:marLeft w:val="0"/>
      <w:marRight w:val="0"/>
      <w:marTop w:val="0"/>
      <w:marBottom w:val="0"/>
      <w:divBdr>
        <w:top w:val="none" w:sz="0" w:space="0" w:color="auto"/>
        <w:left w:val="none" w:sz="0" w:space="0" w:color="auto"/>
        <w:bottom w:val="none" w:sz="0" w:space="0" w:color="auto"/>
        <w:right w:val="none" w:sz="0" w:space="0" w:color="auto"/>
      </w:divBdr>
    </w:div>
    <w:div w:id="1970284550">
      <w:bodyDiv w:val="1"/>
      <w:marLeft w:val="0"/>
      <w:marRight w:val="0"/>
      <w:marTop w:val="0"/>
      <w:marBottom w:val="0"/>
      <w:divBdr>
        <w:top w:val="none" w:sz="0" w:space="0" w:color="auto"/>
        <w:left w:val="none" w:sz="0" w:space="0" w:color="auto"/>
        <w:bottom w:val="none" w:sz="0" w:space="0" w:color="auto"/>
        <w:right w:val="none" w:sz="0" w:space="0" w:color="auto"/>
      </w:divBdr>
    </w:div>
    <w:div w:id="1987708212">
      <w:bodyDiv w:val="1"/>
      <w:marLeft w:val="0"/>
      <w:marRight w:val="0"/>
      <w:marTop w:val="0"/>
      <w:marBottom w:val="0"/>
      <w:divBdr>
        <w:top w:val="none" w:sz="0" w:space="0" w:color="auto"/>
        <w:left w:val="none" w:sz="0" w:space="0" w:color="auto"/>
        <w:bottom w:val="none" w:sz="0" w:space="0" w:color="auto"/>
        <w:right w:val="none" w:sz="0" w:space="0" w:color="auto"/>
      </w:divBdr>
    </w:div>
    <w:div w:id="1993025961">
      <w:bodyDiv w:val="1"/>
      <w:marLeft w:val="0"/>
      <w:marRight w:val="0"/>
      <w:marTop w:val="0"/>
      <w:marBottom w:val="0"/>
      <w:divBdr>
        <w:top w:val="none" w:sz="0" w:space="0" w:color="auto"/>
        <w:left w:val="none" w:sz="0" w:space="0" w:color="auto"/>
        <w:bottom w:val="none" w:sz="0" w:space="0" w:color="auto"/>
        <w:right w:val="none" w:sz="0" w:space="0" w:color="auto"/>
      </w:divBdr>
    </w:div>
    <w:div w:id="2006202087">
      <w:bodyDiv w:val="1"/>
      <w:marLeft w:val="0"/>
      <w:marRight w:val="0"/>
      <w:marTop w:val="0"/>
      <w:marBottom w:val="0"/>
      <w:divBdr>
        <w:top w:val="none" w:sz="0" w:space="0" w:color="auto"/>
        <w:left w:val="none" w:sz="0" w:space="0" w:color="auto"/>
        <w:bottom w:val="none" w:sz="0" w:space="0" w:color="auto"/>
        <w:right w:val="none" w:sz="0" w:space="0" w:color="auto"/>
      </w:divBdr>
    </w:div>
    <w:div w:id="2049838219">
      <w:bodyDiv w:val="1"/>
      <w:marLeft w:val="0"/>
      <w:marRight w:val="0"/>
      <w:marTop w:val="0"/>
      <w:marBottom w:val="0"/>
      <w:divBdr>
        <w:top w:val="none" w:sz="0" w:space="0" w:color="auto"/>
        <w:left w:val="none" w:sz="0" w:space="0" w:color="auto"/>
        <w:bottom w:val="none" w:sz="0" w:space="0" w:color="auto"/>
        <w:right w:val="none" w:sz="0" w:space="0" w:color="auto"/>
      </w:divBdr>
    </w:div>
    <w:div w:id="2050258875">
      <w:bodyDiv w:val="1"/>
      <w:marLeft w:val="0"/>
      <w:marRight w:val="0"/>
      <w:marTop w:val="0"/>
      <w:marBottom w:val="0"/>
      <w:divBdr>
        <w:top w:val="none" w:sz="0" w:space="0" w:color="auto"/>
        <w:left w:val="none" w:sz="0" w:space="0" w:color="auto"/>
        <w:bottom w:val="none" w:sz="0" w:space="0" w:color="auto"/>
        <w:right w:val="none" w:sz="0" w:space="0" w:color="auto"/>
      </w:divBdr>
    </w:div>
    <w:div w:id="2079399244">
      <w:bodyDiv w:val="1"/>
      <w:marLeft w:val="0"/>
      <w:marRight w:val="0"/>
      <w:marTop w:val="0"/>
      <w:marBottom w:val="0"/>
      <w:divBdr>
        <w:top w:val="none" w:sz="0" w:space="0" w:color="auto"/>
        <w:left w:val="none" w:sz="0" w:space="0" w:color="auto"/>
        <w:bottom w:val="none" w:sz="0" w:space="0" w:color="auto"/>
        <w:right w:val="none" w:sz="0" w:space="0" w:color="auto"/>
      </w:divBdr>
    </w:div>
    <w:div w:id="2099448752">
      <w:bodyDiv w:val="1"/>
      <w:marLeft w:val="0"/>
      <w:marRight w:val="0"/>
      <w:marTop w:val="0"/>
      <w:marBottom w:val="0"/>
      <w:divBdr>
        <w:top w:val="none" w:sz="0" w:space="0" w:color="auto"/>
        <w:left w:val="none" w:sz="0" w:space="0" w:color="auto"/>
        <w:bottom w:val="none" w:sz="0" w:space="0" w:color="auto"/>
        <w:right w:val="none" w:sz="0" w:space="0" w:color="auto"/>
      </w:divBdr>
    </w:div>
    <w:div w:id="210117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3E48C-493E-4371-B9E9-32B5516B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459</Words>
  <Characters>2758</Characters>
  <Application>Microsoft Office Word</Application>
  <DocSecurity>0</DocSecurity>
  <Lines>22</Lines>
  <Paragraphs>6</Paragraphs>
  <ScaleCrop>false</ScaleCrop>
  <HeadingPairs>
    <vt:vector size="6" baseType="variant">
      <vt:variant>
        <vt:lpstr>Tytuł</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3211</CharactersWithSpaces>
  <SharedDoc>false</SharedDoc>
  <HLinks>
    <vt:vector size="12" baseType="variant">
      <vt:variant>
        <vt:i4>4456556</vt:i4>
      </vt:variant>
      <vt:variant>
        <vt:i4>3</vt:i4>
      </vt:variant>
      <vt:variant>
        <vt:i4>0</vt:i4>
      </vt:variant>
      <vt:variant>
        <vt:i4>5</vt:i4>
      </vt:variant>
      <vt:variant>
        <vt:lpwstr>mailto:kschwarz@treirealestate.com</vt:lpwstr>
      </vt:variant>
      <vt:variant>
        <vt:lpwstr/>
      </vt:variant>
      <vt:variant>
        <vt:i4>4653163</vt:i4>
      </vt:variant>
      <vt:variant>
        <vt:i4>0</vt:i4>
      </vt:variant>
      <vt:variant>
        <vt:i4>0</vt:i4>
      </vt:variant>
      <vt:variant>
        <vt:i4>5</vt:i4>
      </vt:variant>
      <vt:variant>
        <vt:lpwstr>mailto:sohler@rueckerconsult.de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Michalak</dc:creator>
  <cp:lastModifiedBy>L L</cp:lastModifiedBy>
  <cp:revision>7</cp:revision>
  <cp:lastPrinted>2024-01-19T13:09:00Z</cp:lastPrinted>
  <dcterms:created xsi:type="dcterms:W3CDTF">2025-07-10T07:35:00Z</dcterms:created>
  <dcterms:modified xsi:type="dcterms:W3CDTF">2025-07-10T09:23:00Z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46d42d34,b8e212e,74b1ca1a</vt:lpwstr>
  </property>
  <property fmtid="{D5CDD505-2E9C-101B-9397-08002B2CF9AE}" pid="3" name="ClassificationContentMarkingHeaderFontProps">
    <vt:lpwstr>#000000,8,Calibri</vt:lpwstr>
  </property>
  <property fmtid="{D5CDD505-2E9C-101B-9397-08002B2CF9AE}" pid="4" name="ClassificationContentMarkingHeaderText">
    <vt:lpwstr>_x000d_
                 Informacje Służbowe podmiotu z Grupy mBank - objęte ochroną | mBank Groups entity Business information - protected</vt:lpwstr>
  </property>
  <property fmtid="{D5CDD505-2E9C-101B-9397-08002B2CF9AE}" pid="5" name="MSIP_Label_c5b65afd-6ea5-476e-a61a-9d993387407d_Enabled">
    <vt:lpwstr>true</vt:lpwstr>
  </property>
  <property fmtid="{D5CDD505-2E9C-101B-9397-08002B2CF9AE}" pid="6" name="MSIP_Label_c5b65afd-6ea5-476e-a61a-9d993387407d_SetDate">
    <vt:lpwstr>2025-05-13T09:15:38Z</vt:lpwstr>
  </property>
  <property fmtid="{D5CDD505-2E9C-101B-9397-08002B2CF9AE}" pid="7" name="MSIP_Label_c5b65afd-6ea5-476e-a61a-9d993387407d_Method">
    <vt:lpwstr>Standard</vt:lpwstr>
  </property>
  <property fmtid="{D5CDD505-2E9C-101B-9397-08002B2CF9AE}" pid="8" name="MSIP_Label_c5b65afd-6ea5-476e-a61a-9d993387407d_Name">
    <vt:lpwstr>RMSProd31</vt:lpwstr>
  </property>
  <property fmtid="{D5CDD505-2E9C-101B-9397-08002B2CF9AE}" pid="9" name="MSIP_Label_c5b65afd-6ea5-476e-a61a-9d993387407d_SiteId">
    <vt:lpwstr>870a70bc-da20-400b-a46d-2df3fe44e4f3</vt:lpwstr>
  </property>
  <property fmtid="{D5CDD505-2E9C-101B-9397-08002B2CF9AE}" pid="10" name="MSIP_Label_c5b65afd-6ea5-476e-a61a-9d993387407d_ActionId">
    <vt:lpwstr>d1dfa932-d449-4dd1-97b5-21a796705c95</vt:lpwstr>
  </property>
  <property fmtid="{D5CDD505-2E9C-101B-9397-08002B2CF9AE}" pid="11" name="MSIP_Label_c5b65afd-6ea5-476e-a61a-9d993387407d_ContentBits">
    <vt:lpwstr>1</vt:lpwstr>
  </property>
  <property fmtid="{D5CDD505-2E9C-101B-9397-08002B2CF9AE}" pid="12" name="MSIP_Label_c5b65afd-6ea5-476e-a61a-9d993387407d_Tag">
    <vt:lpwstr>10, 3, 0, 1</vt:lpwstr>
  </property>
</Properties>
</file>