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B6BFC" w14:textId="77777777" w:rsidR="00686A97" w:rsidRDefault="00AE427B" w:rsidP="00F82448">
      <w:pPr>
        <w:spacing w:line="320" w:lineRule="auto"/>
        <w:ind w:left="0" w:right="255"/>
        <w:jc w:val="center"/>
        <w:rPr>
          <w:rFonts w:ascii="Montserrat" w:eastAsia="Times New Roman" w:hAnsi="Montserrat" w:cs="Times New Roman"/>
          <w:b/>
          <w:bCs/>
          <w:color w:val="000000" w:themeColor="text2"/>
          <w:sz w:val="28"/>
          <w:szCs w:val="28"/>
          <w:lang w:val="pl-PL" w:eastAsia="ja-JP" w:bidi="en-US"/>
        </w:rPr>
      </w:pPr>
      <w:r w:rsidRPr="00A2643D">
        <w:rPr>
          <w:rFonts w:ascii="Montserrat" w:eastAsia="Times New Roman" w:hAnsi="Montserrat" w:cs="Times New Roman"/>
          <w:b/>
          <w:bCs/>
          <w:color w:val="000000" w:themeColor="text2"/>
          <w:sz w:val="28"/>
          <w:szCs w:val="28"/>
          <w:lang w:val="pl-PL" w:eastAsia="ja-JP" w:bidi="en-US"/>
        </w:rPr>
        <w:t>LEGENDARNE POKOJE NOVOTEL DLA FANÓW PIŁKI NOŻNEJ</w:t>
      </w:r>
    </w:p>
    <w:p w14:paraId="29FED8F6" w14:textId="4B6BA252" w:rsidR="00A2222F" w:rsidRPr="009B755C" w:rsidRDefault="009B755C" w:rsidP="009B755C">
      <w:pPr>
        <w:spacing w:line="320" w:lineRule="auto"/>
        <w:ind w:left="0" w:right="255"/>
        <w:jc w:val="center"/>
        <w:rPr>
          <w:rFonts w:ascii="Montserrat" w:eastAsia="Times New Roman" w:hAnsi="Montserrat" w:cs="Times New Roman"/>
          <w:b/>
          <w:bCs/>
          <w:color w:val="000000" w:themeColor="text2"/>
          <w:sz w:val="28"/>
          <w:szCs w:val="28"/>
          <w:lang w:val="pl-PL" w:eastAsia="ja-JP" w:bidi="en-US"/>
        </w:rPr>
      </w:pPr>
      <w:r>
        <w:rPr>
          <w:rFonts w:ascii="Montserrat" w:eastAsia="Times New Roman" w:hAnsi="Montserrat"/>
          <w:i/>
          <w:iCs/>
          <w:noProof/>
          <w:color w:val="000000" w:themeColor="text1"/>
          <w:lang w:val="pl-PL" w:eastAsia="ja-JP" w:bidi="en-US"/>
        </w:rPr>
        <w:t>Osiem</w:t>
      </w:r>
      <w:r w:rsidR="00B3561B" w:rsidRPr="008373EB">
        <w:rPr>
          <w:rFonts w:ascii="Montserrat" w:eastAsia="Times New Roman" w:hAnsi="Montserrat" w:cs="Times New Roman"/>
          <w:i/>
          <w:iCs/>
          <w:color w:val="000000" w:themeColor="text2"/>
          <w:lang w:val="pl-PL" w:eastAsia="ja-JP" w:bidi="en-US"/>
        </w:rPr>
        <w:t xml:space="preserve"> legendarnych pokoi, które celebrują historię Paris Saint-Germain </w:t>
      </w:r>
      <w:r w:rsidR="00903A83">
        <w:rPr>
          <w:rFonts w:ascii="Montserrat" w:eastAsia="Times New Roman" w:hAnsi="Montserrat" w:cs="Times New Roman"/>
          <w:i/>
          <w:iCs/>
          <w:color w:val="000000" w:themeColor="text2"/>
          <w:lang w:val="pl-PL" w:eastAsia="ja-JP" w:bidi="en-US"/>
        </w:rPr>
        <w:t xml:space="preserve">i kultowych </w:t>
      </w:r>
      <w:r w:rsidR="00A67DDF">
        <w:rPr>
          <w:rFonts w:ascii="Montserrat" w:eastAsia="Times New Roman" w:hAnsi="Montserrat" w:cs="Times New Roman"/>
          <w:i/>
          <w:iCs/>
          <w:color w:val="000000" w:themeColor="text2"/>
          <w:lang w:val="pl-PL" w:eastAsia="ja-JP" w:bidi="en-US"/>
        </w:rPr>
        <w:t>piłkarzy</w:t>
      </w:r>
      <w:bookmarkStart w:id="0" w:name="_Hlk176884506"/>
    </w:p>
    <w:bookmarkEnd w:id="0"/>
    <w:p w14:paraId="786C1FDA" w14:textId="7B3EFC33" w:rsidR="009C6E90" w:rsidRPr="008373EB" w:rsidRDefault="00F8244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i/>
          <w:iCs/>
          <w:noProof/>
          <w:color w:val="000000" w:themeColor="text1"/>
          <w:lang w:eastAsia="ja-JP" w:bidi="en-US"/>
        </w:rPr>
        <w:drawing>
          <wp:anchor distT="0" distB="0" distL="114300" distR="114300" simplePos="0" relativeHeight="251661312" behindDoc="1" locked="0" layoutInCell="1" allowOverlap="1" wp14:anchorId="11F01A8D" wp14:editId="29FF8774">
            <wp:simplePos x="0" y="0"/>
            <wp:positionH relativeFrom="margin">
              <wp:align>center</wp:align>
            </wp:positionH>
            <wp:positionV relativeFrom="margin">
              <wp:posOffset>539750</wp:posOffset>
            </wp:positionV>
            <wp:extent cx="4671060" cy="2626995"/>
            <wp:effectExtent l="0" t="0" r="0" b="1905"/>
            <wp:wrapTight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ight>
            <wp:docPr id="1687083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083361" name="Picture 16870833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F4DED0" w14:textId="3F006A89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55B5636F" w14:textId="0C02DCED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6A22A7DD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54FA476B" w14:textId="301D94FC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3A382196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79912A29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3E39D359" w14:textId="2D2BBFBF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4FED2445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1295C012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212B4176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72886EC8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11F9EABD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47A0D850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49BA6E92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363B0DAB" w14:textId="77777777" w:rsidR="00EF1E38" w:rsidRPr="008373EB" w:rsidRDefault="00EF1E3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6FEA0A45" w14:textId="77777777" w:rsidR="00B13528" w:rsidRDefault="00B1352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490C0A4C" w14:textId="0117335F" w:rsidR="00D45C07" w:rsidRPr="000C77E8" w:rsidRDefault="00A67DDF" w:rsidP="003C684B">
      <w:pPr>
        <w:ind w:left="0" w:right="254"/>
        <w:rPr>
          <w:rFonts w:ascii="Montserrat" w:hAnsi="Montserrat"/>
          <w:color w:val="000000" w:themeColor="text2"/>
          <w:lang w:val="pl-PL" w:eastAsia="ja-JP" w:bidi="en-US"/>
        </w:rPr>
      </w:pPr>
      <w:r>
        <w:rPr>
          <w:rFonts w:ascii="Montserrat" w:eastAsia="Times New Roman" w:hAnsi="Montserrat"/>
          <w:color w:val="000000" w:themeColor="text2"/>
          <w:lang w:val="pl-PL" w:eastAsia="ja-JP" w:bidi="en-US"/>
        </w:rPr>
        <w:t>Paryż, 14 lipca 2025</w:t>
      </w:r>
      <w:r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 xml:space="preserve"> </w:t>
      </w:r>
      <w:r w:rsidR="006F3508"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>-</w:t>
      </w:r>
      <w:r w:rsidR="00D17C49" w:rsidRPr="008373EB">
        <w:rPr>
          <w:rFonts w:ascii="Montserrat" w:hAnsi="Montserrat"/>
          <w:color w:val="000000" w:themeColor="text2"/>
          <w:lang w:val="pl-PL" w:eastAsia="ja-JP" w:bidi="en-US"/>
        </w:rPr>
        <w:t xml:space="preserve"> </w:t>
      </w:r>
      <w:r w:rsidR="000C77E8" w:rsidRPr="000C77E8">
        <w:rPr>
          <w:rFonts w:ascii="Montserrat" w:hAnsi="Montserrat"/>
          <w:color w:val="000000" w:themeColor="text2"/>
          <w:lang w:val="pl-PL" w:eastAsia="ja-JP" w:bidi="en-US"/>
        </w:rPr>
        <w:t xml:space="preserve">Novotel, we współpracy z Paris Saint-Germain, prezentuje nowy rozdział serii </w:t>
      </w:r>
      <w:r w:rsidR="000C77E8" w:rsidRPr="000C77E8">
        <w:rPr>
          <w:rFonts w:ascii="Montserrat" w:hAnsi="Montserrat"/>
          <w:b/>
          <w:bCs/>
          <w:color w:val="000000" w:themeColor="text2"/>
          <w:lang w:val="pl-PL" w:eastAsia="ja-JP" w:bidi="en-US"/>
        </w:rPr>
        <w:t>Legendarnych Pokoi</w:t>
      </w:r>
      <w:r w:rsidR="000C77E8" w:rsidRPr="000C77E8">
        <w:rPr>
          <w:rFonts w:ascii="Montserrat" w:hAnsi="Montserrat"/>
          <w:color w:val="000000" w:themeColor="text2"/>
          <w:lang w:val="pl-PL" w:eastAsia="ja-JP" w:bidi="en-US"/>
        </w:rPr>
        <w:t>, dostępnych w ośmiu miastach świata</w:t>
      </w:r>
      <w:r w:rsidR="00590709">
        <w:rPr>
          <w:rFonts w:ascii="Montserrat" w:hAnsi="Montserrat"/>
          <w:color w:val="000000" w:themeColor="text2"/>
          <w:lang w:val="pl-PL" w:eastAsia="ja-JP" w:bidi="en-US"/>
        </w:rPr>
        <w:t xml:space="preserve">, które można </w:t>
      </w:r>
      <w:r w:rsidR="00E20818">
        <w:rPr>
          <w:rFonts w:ascii="Montserrat" w:hAnsi="Montserrat"/>
          <w:color w:val="000000" w:themeColor="text2"/>
          <w:lang w:val="pl-PL" w:eastAsia="ja-JP" w:bidi="en-US"/>
        </w:rPr>
        <w:t>zarezerwować</w:t>
      </w:r>
      <w:r w:rsidR="000C77E8" w:rsidRPr="000C77E8">
        <w:rPr>
          <w:rFonts w:ascii="Montserrat" w:hAnsi="Montserrat"/>
          <w:color w:val="000000" w:themeColor="text2"/>
          <w:lang w:val="pl-PL" w:eastAsia="ja-JP" w:bidi="en-US"/>
        </w:rPr>
        <w:t xml:space="preserve"> na platformie </w:t>
      </w:r>
      <w:r w:rsidR="000C77E8" w:rsidRPr="000C77E8">
        <w:rPr>
          <w:rFonts w:ascii="Montserrat" w:hAnsi="Montserrat"/>
          <w:b/>
          <w:bCs/>
          <w:color w:val="000000" w:themeColor="text2"/>
          <w:lang w:val="pl-PL" w:eastAsia="ja-JP" w:bidi="en-US"/>
        </w:rPr>
        <w:t>ALL.com</w:t>
      </w:r>
      <w:r w:rsidR="000C77E8" w:rsidRPr="000C77E8">
        <w:rPr>
          <w:rFonts w:ascii="Montserrat" w:hAnsi="Montserrat"/>
          <w:color w:val="000000" w:themeColor="text2"/>
          <w:lang w:val="pl-PL" w:eastAsia="ja-JP" w:bidi="en-US"/>
        </w:rPr>
        <w:t xml:space="preserve">. To kontynuacja sukcesu </w:t>
      </w:r>
      <w:r w:rsidR="000C77E8" w:rsidRPr="000C77E8">
        <w:rPr>
          <w:rFonts w:ascii="Montserrat" w:hAnsi="Montserrat"/>
          <w:b/>
          <w:bCs/>
          <w:color w:val="000000" w:themeColor="text2"/>
          <w:lang w:val="pl-PL" w:eastAsia="ja-JP" w:bidi="en-US"/>
        </w:rPr>
        <w:t>La Suite Novotel by ALL.com</w:t>
      </w:r>
      <w:r w:rsidR="000C77E8" w:rsidRPr="000C77E8">
        <w:rPr>
          <w:rFonts w:ascii="Montserrat" w:hAnsi="Montserrat"/>
          <w:color w:val="000000" w:themeColor="text2"/>
          <w:lang w:val="pl-PL" w:eastAsia="ja-JP" w:bidi="en-US"/>
        </w:rPr>
        <w:t xml:space="preserve"> – pierwszego na świecie hotelowego apartamentu </w:t>
      </w:r>
      <w:r w:rsidR="00E20818">
        <w:rPr>
          <w:rFonts w:ascii="Montserrat" w:hAnsi="Montserrat"/>
          <w:color w:val="000000" w:themeColor="text2"/>
          <w:lang w:val="pl-PL" w:eastAsia="ja-JP" w:bidi="en-US"/>
        </w:rPr>
        <w:t>stworzonego</w:t>
      </w:r>
      <w:r w:rsidR="000C77E8" w:rsidRPr="000C77E8">
        <w:rPr>
          <w:rFonts w:ascii="Montserrat" w:hAnsi="Montserrat"/>
          <w:color w:val="000000" w:themeColor="text2"/>
          <w:lang w:val="pl-PL" w:eastAsia="ja-JP" w:bidi="en-US"/>
        </w:rPr>
        <w:t xml:space="preserve"> wewnątrz stadionu Parc des Princes. Teraz marka oferuje fanom futbolu wyjątkowe pokoje inspirowane legendami PSG.</w:t>
      </w:r>
    </w:p>
    <w:p w14:paraId="6DF3D987" w14:textId="77777777" w:rsidR="00D45C07" w:rsidRPr="008373EB" w:rsidRDefault="00D45C07" w:rsidP="003C684B">
      <w:pPr>
        <w:ind w:left="0" w:right="254"/>
        <w:rPr>
          <w:rFonts w:ascii="Montserrat" w:hAnsi="Montserrat"/>
          <w:color w:val="000000" w:themeColor="text2"/>
          <w:lang w:val="pl-PL" w:eastAsia="ja-JP" w:bidi="en-US"/>
        </w:rPr>
      </w:pPr>
    </w:p>
    <w:p w14:paraId="0CEA1F28" w14:textId="76714802" w:rsidR="00B3561B" w:rsidRPr="00C907D9" w:rsidRDefault="003D03E3" w:rsidP="003C684B">
      <w:pPr>
        <w:ind w:left="0" w:right="254"/>
        <w:rPr>
          <w:rFonts w:ascii="Montserrat" w:hAnsi="Montserrat"/>
          <w:color w:val="000000" w:themeColor="text2"/>
          <w:lang w:val="pl-PL" w:eastAsia="ja-JP" w:bidi="en-US"/>
        </w:rPr>
      </w:pPr>
      <w:r w:rsidRPr="003D03E3">
        <w:rPr>
          <w:rFonts w:ascii="Montserrat" w:hAnsi="Montserrat"/>
          <w:color w:val="000000" w:themeColor="text2"/>
          <w:lang w:val="pl-PL" w:eastAsia="ja-JP" w:bidi="en-US"/>
        </w:rPr>
        <w:t>Projekt, który rozpoczął się w Paryżu, stał się światowym świętem piłki nożnej i gościnności. Ośmiu kultowych zawodników PSG – Javier Pastore, Nicolas Anelka, Pedro Miguel Pauleta, Bonaventure Kalou, Alain Roche, Claude Makélélé, Blaise Matuidi i Raí – zostało uhonorowanych w tematycznych apartamentach od Dżakarty po São Paulo.</w:t>
      </w:r>
      <w:r>
        <w:rPr>
          <w:rFonts w:ascii="Montserrat" w:hAnsi="Montserrat"/>
          <w:color w:val="000000" w:themeColor="text2"/>
          <w:lang w:val="pl-PL" w:eastAsia="ja-JP" w:bidi="en-US"/>
        </w:rPr>
        <w:t xml:space="preserve"> </w:t>
      </w:r>
      <w:r w:rsidR="00C907D9" w:rsidRPr="00C907D9">
        <w:rPr>
          <w:rFonts w:ascii="Montserrat" w:hAnsi="Montserrat"/>
          <w:color w:val="000000" w:themeColor="text2"/>
          <w:lang w:val="pl-PL" w:eastAsia="ja-JP" w:bidi="en-US"/>
        </w:rPr>
        <w:t>Każdy pokój to nie tylko dopracowany design, ale i osobista opowieść. Goście mogą wziąć udział w wirtualnej podróży prowadzonej przez danego zawodnika. Wideo, zdjęcia i pamiątki tworzą wciągające doświadczenie, które łączy historię futbolu z lokalnym kolorytem.</w:t>
      </w:r>
    </w:p>
    <w:p w14:paraId="27B493C1" w14:textId="77777777" w:rsidR="00C907D9" w:rsidRPr="00C907D9" w:rsidRDefault="00C907D9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550DB32D" w14:textId="20B2DF64" w:rsidR="009B51D6" w:rsidRPr="00B13528" w:rsidRDefault="00B3561B" w:rsidP="003C684B">
      <w:pPr>
        <w:ind w:left="0" w:right="254"/>
        <w:rPr>
          <w:rFonts w:ascii="Montserrat" w:hAnsi="Montserrat"/>
          <w:b/>
          <w:bCs/>
          <w:color w:val="000000" w:themeColor="text2"/>
          <w:lang w:val="pl-PL" w:eastAsia="ja-JP" w:bidi="en-US"/>
        </w:rPr>
      </w:pPr>
      <w:r w:rsidRPr="00A47FD7">
        <w:rPr>
          <w:rFonts w:ascii="Montserrat" w:eastAsia="Times New Roman" w:hAnsi="Montserrat"/>
          <w:b/>
          <w:bCs/>
          <w:color w:val="000000" w:themeColor="text2"/>
          <w:lang w:val="pl-PL" w:eastAsia="ja-JP" w:bidi="en-US"/>
        </w:rPr>
        <w:t>Legendarna seria</w:t>
      </w:r>
    </w:p>
    <w:p w14:paraId="360CF644" w14:textId="4FF7A43C" w:rsidR="00661EDB" w:rsidRDefault="00FF00E6" w:rsidP="00FF00E6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FF00E6">
        <w:rPr>
          <w:rFonts w:ascii="Montserrat" w:eastAsia="Times New Roman" w:hAnsi="Montserrat"/>
          <w:color w:val="000000" w:themeColor="text2"/>
          <w:lang w:val="pl-PL" w:eastAsia="ja-JP" w:bidi="en-US"/>
        </w:rPr>
        <w:t>Seria Legendary Room rozpoczęła się w Dżakarcie od pokoju Javiera Pastore i szybko objęła kolejne lokalizacje na całym świecie. Każdy pokój to hołd dla innej ikony Paris Saint-Germain. W Szanghaju Nicolas Anelka wspomina początki swojej kariery i rodzinę; w Rijadzie Pedro Miguel Pauleta celebruje narodową dumę i portugalskie korzenie; a w Abidżanie Bonaventure Kalou wraca do domu, by uczestniczyć w poruszającej ceremonii w gronie najbliższych. Hołd Alaina Roche'a w Walencji łączy zaskoczenie i emocje, natomiast apartament Claude'a Makélélé w Londynie oddaje jego boiskową precyzję. W Miami Blaise Matuidi podkreśla więź między Paryżem a Florydą, a w São Paulo Raí został uhonorowany w swoim rodzinnym mieście, w pierwszym Novotelu w Ameryce Łacińskiej.</w:t>
      </w:r>
    </w:p>
    <w:p w14:paraId="6263C65C" w14:textId="77777777" w:rsidR="009B755C" w:rsidRDefault="009B755C" w:rsidP="00FF00E6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2FE19BF0" w14:textId="40CEA99B" w:rsidR="009B755C" w:rsidRDefault="009B755C" w:rsidP="009B755C">
      <w:pPr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5265DE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„Każdy Legendary Room został zaprojektowany jako żywy hołd – przestrzeń, w której łączą się piłka nożna, kultura i hotelarstwo” – mówi </w:t>
      </w:r>
      <w:r w:rsidRPr="005265DE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Jean-Yves Minet, Global Brand President Novotel</w:t>
      </w:r>
      <w:r w:rsidRPr="005265DE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. </w:t>
      </w:r>
      <w:r w:rsidR="000C7E9C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– </w:t>
      </w:r>
      <w:r w:rsidRPr="005265DE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>„To unikalny sposób na poznanie legend PSG w nowych, nieoczywistych kontekstach”.</w:t>
      </w:r>
    </w:p>
    <w:p w14:paraId="7D2807E5" w14:textId="77777777" w:rsidR="009B755C" w:rsidRPr="005265DE" w:rsidRDefault="009B755C" w:rsidP="009B755C">
      <w:pPr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</w:p>
    <w:p w14:paraId="0C40E017" w14:textId="77CFEF02" w:rsidR="009B755C" w:rsidRPr="009B755C" w:rsidRDefault="009B755C" w:rsidP="00FF00E6">
      <w:pPr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5265DE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lastRenderedPageBreak/>
        <w:t>Richard Heaselgrave, Chief Revenue Officer Paris Saint-Germain</w:t>
      </w:r>
      <w:r w:rsidRPr="005265DE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>, dodaje: „Projekt Legendary Rooms to odważny krok w stronę bliższej, emocjonalnej relacji z fanami na całym świecie. To nowe sposoby opowiadania historii, które budują wartościowe i trwałe więzi”.</w:t>
      </w:r>
    </w:p>
    <w:p w14:paraId="7D32C800" w14:textId="77777777" w:rsidR="005265DE" w:rsidRDefault="005265DE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4E019C37" w14:textId="07665E0D" w:rsidR="000774B4" w:rsidRDefault="00B3561B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>Każdy</w:t>
      </w:r>
      <w:r w:rsidR="00FC14D0">
        <w:rPr>
          <w:rFonts w:ascii="Montserrat" w:eastAsia="Times New Roman" w:hAnsi="Montserrat"/>
          <w:color w:val="000000" w:themeColor="text2"/>
          <w:lang w:val="pl-PL" w:eastAsia="ja-JP" w:bidi="en-US"/>
        </w:rPr>
        <w:t xml:space="preserve"> z ośmiu</w:t>
      </w:r>
      <w:r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 xml:space="preserve"> legendarny</w:t>
      </w:r>
      <w:r w:rsidR="00FC14D0">
        <w:rPr>
          <w:rFonts w:ascii="Montserrat" w:eastAsia="Times New Roman" w:hAnsi="Montserrat"/>
          <w:color w:val="000000" w:themeColor="text2"/>
          <w:lang w:val="pl-PL" w:eastAsia="ja-JP" w:bidi="en-US"/>
        </w:rPr>
        <w:t>ch</w:t>
      </w:r>
      <w:r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 xml:space="preserve"> </w:t>
      </w:r>
      <w:r w:rsidR="00FC14D0"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>pok</w:t>
      </w:r>
      <w:r w:rsidR="00FC14D0">
        <w:rPr>
          <w:rFonts w:ascii="Montserrat" w:eastAsia="Times New Roman" w:hAnsi="Montserrat"/>
          <w:color w:val="000000" w:themeColor="text2"/>
          <w:lang w:val="pl-PL" w:eastAsia="ja-JP" w:bidi="en-US"/>
        </w:rPr>
        <w:t>oi</w:t>
      </w:r>
      <w:r w:rsidR="00FC14D0"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 xml:space="preserve"> </w:t>
      </w:r>
      <w:r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 xml:space="preserve">jest wypełniony osobistymi pamiątkami, wyselekcjonowanymi elementami wystroju i niespodziankami związanymi z Paris Saint-Germain. </w:t>
      </w:r>
    </w:p>
    <w:p w14:paraId="021D1342" w14:textId="67FDE56F" w:rsidR="00143256" w:rsidRPr="008373EB" w:rsidRDefault="00143256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2B7A8B3D" w14:textId="1257B915" w:rsidR="00B3561B" w:rsidRPr="008373EB" w:rsidRDefault="00775538" w:rsidP="00143256">
      <w:pPr>
        <w:ind w:left="0" w:right="254"/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noProof/>
          <w:color w:val="000000" w:themeColor="text2"/>
          <w:lang w:eastAsia="ja-JP" w:bidi="en-US"/>
        </w:rPr>
        <w:drawing>
          <wp:anchor distT="0" distB="0" distL="114300" distR="114300" simplePos="0" relativeHeight="251654144" behindDoc="1" locked="0" layoutInCell="1" allowOverlap="1" wp14:anchorId="513FEC8F" wp14:editId="2DA13A1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694305" cy="1795145"/>
            <wp:effectExtent l="0" t="0" r="0" b="0"/>
            <wp:wrapTight wrapText="bothSides">
              <wp:wrapPolygon edited="0">
                <wp:start x="0" y="0"/>
                <wp:lineTo x="0" y="21317"/>
                <wp:lineTo x="21381" y="21317"/>
                <wp:lineTo x="21381" y="0"/>
                <wp:lineTo x="0" y="0"/>
              </wp:wrapPolygon>
            </wp:wrapTight>
            <wp:docPr id="1047969761" name="Picture 1" descr="A person sitting on a cou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69761" name="Picture 1" descr="A person sitting on a couc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1B" w:rsidRPr="008373EB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Dżakarta, Indonezja z Javierem Pastore</w:t>
      </w:r>
    </w:p>
    <w:p w14:paraId="173C6271" w14:textId="56AF7EC2" w:rsidR="00B3561B" w:rsidRPr="008373EB" w:rsidRDefault="00B3561B" w:rsidP="00143256">
      <w:pPr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Novotel Jakarta Cikini </w:t>
      </w:r>
    </w:p>
    <w:p w14:paraId="02993886" w14:textId="77777777" w:rsidR="00B3561B" w:rsidRPr="008373EB" w:rsidRDefault="00B3561B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6358D0B7" w14:textId="5909D744" w:rsidR="00B13528" w:rsidRDefault="00C03E69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C03E69">
        <w:rPr>
          <w:rFonts w:ascii="Montserrat" w:eastAsia="Times New Roman" w:hAnsi="Montserrat"/>
          <w:color w:val="000000" w:themeColor="text2"/>
          <w:lang w:val="pl-PL" w:eastAsia="ja-JP" w:bidi="en-US"/>
        </w:rPr>
        <w:t>Pokój pełen pop-artu i paryskich detali. Znajdziemy tu podpisaną koszulkę, zdjęcia w stylu vintage, klubowe kolory, cyfrowe powitanie oraz pamiątkową piłkę i buty – hołd dla kreatywnego stylu Pastore</w:t>
      </w:r>
      <w:r w:rsidR="00B3561B" w:rsidRPr="008373EB">
        <w:rPr>
          <w:rFonts w:ascii="Montserrat" w:eastAsia="Times New Roman" w:hAnsi="Montserrat"/>
          <w:color w:val="000000" w:themeColor="text2"/>
          <w:lang w:val="pl-PL" w:eastAsia="ja-JP" w:bidi="en-US"/>
        </w:rPr>
        <w:t>.</w:t>
      </w:r>
    </w:p>
    <w:p w14:paraId="3AAB1CF0" w14:textId="77777777" w:rsidR="00B13528" w:rsidRDefault="00B13528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1DF3CF8B" w14:textId="77777777" w:rsidR="00775538" w:rsidRDefault="00775538" w:rsidP="003C684B">
      <w:pPr>
        <w:ind w:left="0" w:right="254"/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</w:pPr>
    </w:p>
    <w:p w14:paraId="68B2D135" w14:textId="77777777" w:rsidR="00775538" w:rsidRDefault="00775538" w:rsidP="003C684B">
      <w:pPr>
        <w:ind w:left="0" w:right="254"/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</w:pPr>
    </w:p>
    <w:p w14:paraId="351C0136" w14:textId="769DC2FE" w:rsidR="00775538" w:rsidRDefault="00F82448" w:rsidP="003C684B">
      <w:pPr>
        <w:ind w:left="0" w:right="254"/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noProof/>
          <w:color w:val="000000" w:themeColor="text2"/>
          <w:lang w:eastAsia="ja-JP" w:bidi="en-US"/>
        </w:rPr>
        <w:drawing>
          <wp:anchor distT="0" distB="0" distL="114300" distR="114300" simplePos="0" relativeHeight="251656192" behindDoc="1" locked="0" layoutInCell="1" allowOverlap="1" wp14:anchorId="1BDB1B87" wp14:editId="1510B68C">
            <wp:simplePos x="0" y="0"/>
            <wp:positionH relativeFrom="margin">
              <wp:posOffset>3771900</wp:posOffset>
            </wp:positionH>
            <wp:positionV relativeFrom="paragraph">
              <wp:posOffset>115570</wp:posOffset>
            </wp:positionV>
            <wp:extent cx="2692400" cy="1795145"/>
            <wp:effectExtent l="0" t="0" r="0" b="0"/>
            <wp:wrapTight wrapText="bothSides">
              <wp:wrapPolygon edited="0">
                <wp:start x="0" y="0"/>
                <wp:lineTo x="0" y="21317"/>
                <wp:lineTo x="21396" y="21317"/>
                <wp:lineTo x="21396" y="0"/>
                <wp:lineTo x="0" y="0"/>
              </wp:wrapPolygon>
            </wp:wrapTight>
            <wp:docPr id="532207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207436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97A44" w14:textId="3DAD3F7D" w:rsidR="00775538" w:rsidRDefault="00775538" w:rsidP="003C684B">
      <w:pPr>
        <w:ind w:left="0" w:right="254"/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</w:pPr>
    </w:p>
    <w:p w14:paraId="5E82E902" w14:textId="4515F67C" w:rsidR="00B3561B" w:rsidRPr="00B13528" w:rsidRDefault="00B3561B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Szanghaj, Chiny z Nicolasem Anelką</w:t>
      </w:r>
    </w:p>
    <w:p w14:paraId="5F31D681" w14:textId="6EA8A42F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Novotel Shanghai Hongqiao </w:t>
      </w:r>
    </w:p>
    <w:p w14:paraId="15FEF878" w14:textId="77777777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77008BBD" w14:textId="51AD2EA3" w:rsidR="006D1969" w:rsidRDefault="00775538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775538">
        <w:rPr>
          <w:rFonts w:ascii="Montserrat" w:eastAsia="Times New Roman" w:hAnsi="Montserrat"/>
          <w:color w:val="000000" w:themeColor="text2"/>
          <w:lang w:val="pl-PL" w:eastAsia="ja-JP" w:bidi="en-US"/>
        </w:rPr>
        <w:t>Eleganckie wnętrze z unikatowymi pamiątkami, w tym specjalnym zestawem PSG i portretami piłkarza. Interaktywne treści pokazują Szanghaj z perspektywy Anelki – łącząc jego dziedzictwo z kulturą miasta.</w:t>
      </w:r>
    </w:p>
    <w:p w14:paraId="032EDDDB" w14:textId="77777777" w:rsidR="00775538" w:rsidRDefault="00775538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184E82CD" w14:textId="77777777" w:rsidR="00775538" w:rsidRDefault="00775538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59983A53" w14:textId="010DF3BC" w:rsidR="00775538" w:rsidRDefault="00775538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5B8D2068" w14:textId="5F2AF4E7" w:rsidR="00775538" w:rsidRPr="00775538" w:rsidRDefault="00F82448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b/>
          <w:bCs/>
          <w:noProof/>
          <w:color w:val="000000" w:themeColor="text2"/>
          <w:lang w:eastAsia="ja-JP" w:bidi="en-US"/>
        </w:rPr>
        <w:drawing>
          <wp:anchor distT="0" distB="0" distL="114300" distR="114300" simplePos="0" relativeHeight="251658242" behindDoc="1" locked="0" layoutInCell="1" allowOverlap="1" wp14:anchorId="31FC0C1A" wp14:editId="6FF84DAB">
            <wp:simplePos x="0" y="0"/>
            <wp:positionH relativeFrom="margin">
              <wp:align>left</wp:align>
            </wp:positionH>
            <wp:positionV relativeFrom="paragraph">
              <wp:posOffset>5927</wp:posOffset>
            </wp:positionV>
            <wp:extent cx="269367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86" y="21355"/>
                <wp:lineTo x="21386" y="0"/>
                <wp:lineTo x="0" y="0"/>
              </wp:wrapPolygon>
            </wp:wrapTight>
            <wp:docPr id="505819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19447" name="Picture 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3"/>
                    <a:stretch/>
                  </pic:blipFill>
                  <pic:spPr bwMode="auto">
                    <a:xfrm>
                      <a:off x="0" y="0"/>
                      <a:ext cx="269367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E2E05" w14:textId="1296E3E9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b/>
          <w:b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b/>
          <w:bCs/>
          <w:color w:val="000000" w:themeColor="text2"/>
          <w:lang w:val="pl-PL" w:eastAsia="ja-JP" w:bidi="en-US"/>
        </w:rPr>
        <w:t>Rijad, Arabia Saudyjska z Pedro Miguelem Pauletą</w:t>
      </w:r>
    </w:p>
    <w:p w14:paraId="7B38629C" w14:textId="465448F5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Novotel Riyadh Sahafa </w:t>
      </w:r>
    </w:p>
    <w:p w14:paraId="0907B6A4" w14:textId="77777777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679AF991" w14:textId="29FD0378" w:rsidR="006D1969" w:rsidRDefault="009A049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9A049B">
        <w:rPr>
          <w:rFonts w:ascii="Montserrat" w:eastAsia="Times New Roman" w:hAnsi="Montserrat"/>
          <w:color w:val="000000" w:themeColor="text2"/>
          <w:lang w:val="pl-PL" w:eastAsia="ja-JP" w:bidi="en-US"/>
        </w:rPr>
        <w:t>Odważny design i portugalskie akcenty podkreślają ducha strzeleckiego Paulety. Pokój zawiera klubowe rekwizyty, rodzinne detale, multimedialne treści i elementy przyjazne rodzinom.</w:t>
      </w:r>
    </w:p>
    <w:p w14:paraId="6C24DA6E" w14:textId="77777777" w:rsidR="009A049B" w:rsidRDefault="009A049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158E9B90" w14:textId="7F1F3756" w:rsidR="009A049B" w:rsidRDefault="009A049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676A36BC" w14:textId="6553FF46" w:rsidR="009A049B" w:rsidRDefault="00F82448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noProof/>
          <w:color w:val="000000" w:themeColor="text2"/>
          <w:lang w:eastAsia="ja-JP" w:bidi="en-US"/>
        </w:rPr>
        <w:drawing>
          <wp:anchor distT="0" distB="0" distL="114300" distR="114300" simplePos="0" relativeHeight="251658243" behindDoc="1" locked="0" layoutInCell="1" allowOverlap="1" wp14:anchorId="799F028B" wp14:editId="4649CB78">
            <wp:simplePos x="0" y="0"/>
            <wp:positionH relativeFrom="margin">
              <wp:posOffset>3728085</wp:posOffset>
            </wp:positionH>
            <wp:positionV relativeFrom="paragraph">
              <wp:posOffset>27517</wp:posOffset>
            </wp:positionV>
            <wp:extent cx="2692400" cy="1795145"/>
            <wp:effectExtent l="0" t="0" r="0" b="0"/>
            <wp:wrapTight wrapText="bothSides">
              <wp:wrapPolygon edited="0">
                <wp:start x="0" y="0"/>
                <wp:lineTo x="0" y="21317"/>
                <wp:lineTo x="21396" y="21317"/>
                <wp:lineTo x="21396" y="0"/>
                <wp:lineTo x="0" y="0"/>
              </wp:wrapPolygon>
            </wp:wrapTight>
            <wp:docPr id="60033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3536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B602D" w14:textId="2074639D" w:rsidR="009A049B" w:rsidRPr="008373EB" w:rsidRDefault="009A049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4E33F4CA" w14:textId="13CD8259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Abidżan, Wybrzeże Kości Słoniowej z Bonaventure Kalou</w:t>
      </w:r>
    </w:p>
    <w:p w14:paraId="3A42DB6D" w14:textId="049FDFB2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Novotel Abidjan Marcory </w:t>
      </w:r>
    </w:p>
    <w:p w14:paraId="31E8A99C" w14:textId="2CF0A9CE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51E391BE" w14:textId="7AEFD48F" w:rsidR="002133C8" w:rsidRDefault="002133C8" w:rsidP="003C684B">
      <w:pPr>
        <w:pStyle w:val="Akapitzlist"/>
        <w:ind w:left="0" w:right="254"/>
        <w:rPr>
          <w:rFonts w:ascii="Montserrat" w:eastAsia="Times New Roman" w:hAnsi="Montserrat"/>
          <w:noProof/>
          <w:color w:val="000000" w:themeColor="text2"/>
          <w:lang w:val="pl-PL" w:eastAsia="ja-JP" w:bidi="en-US"/>
        </w:rPr>
      </w:pPr>
      <w:r w:rsidRPr="002133C8">
        <w:rPr>
          <w:rFonts w:ascii="Montserrat" w:eastAsia="Times New Roman" w:hAnsi="Montserrat"/>
          <w:noProof/>
          <w:color w:val="000000" w:themeColor="text2"/>
          <w:lang w:val="pl-PL" w:eastAsia="ja-JP" w:bidi="en-US"/>
        </w:rPr>
        <w:t>Kolorowe wnętrze z lokalnymi detalami i osobistymi pamiątkami. Zdjęcia, playlisty i cyfrowa narracja przedstawiają drogę Kalou – od młodego talentu do ikony PSG.</w:t>
      </w:r>
    </w:p>
    <w:p w14:paraId="426B0850" w14:textId="6B401C0C" w:rsidR="00B3561B" w:rsidRPr="00590709" w:rsidRDefault="009B755C" w:rsidP="00F82448">
      <w:pPr>
        <w:pStyle w:val="Akapitzlist"/>
        <w:ind w:left="0" w:right="254"/>
        <w:rPr>
          <w:rFonts w:ascii="Montserrat" w:eastAsia="Times New Roman" w:hAnsi="Montserrat"/>
          <w:noProof/>
          <w:color w:val="000000" w:themeColor="text2"/>
          <w:lang w:val="fr-FR" w:eastAsia="ja-JP" w:bidi="en-US"/>
        </w:rPr>
      </w:pPr>
      <w:r w:rsidRPr="008373EB">
        <w:rPr>
          <w:rFonts w:ascii="Montserrat" w:hAnsi="Montserrat"/>
          <w:noProof/>
          <w:lang w:eastAsia="ja-JP" w:bidi="en-US"/>
        </w:rPr>
        <w:lastRenderedPageBreak/>
        <w:drawing>
          <wp:anchor distT="0" distB="0" distL="114300" distR="114300" simplePos="0" relativeHeight="251658244" behindDoc="1" locked="0" layoutInCell="1" allowOverlap="1" wp14:anchorId="5304C476" wp14:editId="29FE07F3">
            <wp:simplePos x="0" y="0"/>
            <wp:positionH relativeFrom="margin">
              <wp:align>left</wp:align>
            </wp:positionH>
            <wp:positionV relativeFrom="paragraph">
              <wp:posOffset>4022</wp:posOffset>
            </wp:positionV>
            <wp:extent cx="2694305" cy="1791335"/>
            <wp:effectExtent l="0" t="0" r="0" b="0"/>
            <wp:wrapTight wrapText="bothSides">
              <wp:wrapPolygon edited="0">
                <wp:start x="0" y="0"/>
                <wp:lineTo x="0" y="21363"/>
                <wp:lineTo x="21381" y="21363"/>
                <wp:lineTo x="21381" y="0"/>
                <wp:lineTo x="0" y="0"/>
              </wp:wrapPolygon>
            </wp:wrapTight>
            <wp:docPr id="723600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00543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61B" w:rsidRPr="009B755C">
        <w:rPr>
          <w:rFonts w:ascii="Montserrat" w:eastAsia="Times New Roman" w:hAnsi="Montserrat"/>
          <w:b/>
          <w:bCs/>
          <w:i/>
          <w:iCs/>
          <w:color w:val="000000" w:themeColor="text2"/>
          <w:lang w:val="fr-FR" w:eastAsia="ja-JP" w:bidi="en-US"/>
        </w:rPr>
        <w:t>Walencja, Hiszpania z Alain Roche</w:t>
      </w:r>
    </w:p>
    <w:p w14:paraId="1F2ACA71" w14:textId="30368EE2" w:rsidR="00B3561B" w:rsidRPr="009B755C" w:rsidRDefault="00B3561B" w:rsidP="003C684B">
      <w:pPr>
        <w:pStyle w:val="Akapitzlist"/>
        <w:ind w:left="0" w:right="254"/>
        <w:rPr>
          <w:rFonts w:ascii="Montserrat" w:eastAsia="Times New Roman" w:hAnsi="Montserrat"/>
          <w:i/>
          <w:iCs/>
          <w:color w:val="000000" w:themeColor="text2"/>
          <w:lang w:val="fr-FR" w:eastAsia="ja-JP" w:bidi="en-US"/>
        </w:rPr>
      </w:pPr>
      <w:r w:rsidRPr="009B755C">
        <w:rPr>
          <w:rFonts w:ascii="Montserrat" w:eastAsia="Times New Roman" w:hAnsi="Montserrat"/>
          <w:i/>
          <w:iCs/>
          <w:color w:val="000000" w:themeColor="text2"/>
          <w:lang w:val="fr-FR" w:eastAsia="ja-JP" w:bidi="en-US"/>
        </w:rPr>
        <w:t xml:space="preserve">Novotel Valencia Lavant </w:t>
      </w:r>
    </w:p>
    <w:p w14:paraId="47A521AC" w14:textId="664CE144" w:rsidR="00B3561B" w:rsidRPr="009B755C" w:rsidRDefault="00B3561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fr-FR" w:eastAsia="ja-JP" w:bidi="en-US"/>
        </w:rPr>
      </w:pPr>
    </w:p>
    <w:p w14:paraId="0FD3D26C" w14:textId="2F96A7D9" w:rsidR="00567CE1" w:rsidRDefault="00567CE1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567CE1">
        <w:rPr>
          <w:rFonts w:ascii="Montserrat" w:eastAsia="Times New Roman" w:hAnsi="Montserrat"/>
          <w:color w:val="000000" w:themeColor="text2"/>
          <w:lang w:val="pl-PL" w:eastAsia="ja-JP" w:bidi="en-US"/>
        </w:rPr>
        <w:t>Elegancki pokój z medalem z 1996 roku, kultową koszulką i symboliczną rzeźbą. Nastrojowe światło i detale PSG tworzą kameralną przestrzeń oddającą szacunek dla jednego z najbardziej cenionych obrońców.</w:t>
      </w:r>
    </w:p>
    <w:p w14:paraId="3CD984CA" w14:textId="626739F8" w:rsidR="00567CE1" w:rsidRDefault="00567CE1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36DEA2AD" w14:textId="75007892" w:rsidR="00567CE1" w:rsidRDefault="00567CE1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09F152A6" w14:textId="549588E1" w:rsidR="00567CE1" w:rsidRDefault="00567CE1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30C65D6B" w14:textId="1E0C60E1" w:rsidR="00567CE1" w:rsidRDefault="00567CE1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707FC161" w14:textId="5BED6C1B" w:rsidR="00EC1BA0" w:rsidRPr="00071161" w:rsidRDefault="00F14333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8373EB">
        <w:rPr>
          <w:rFonts w:ascii="Montserrat" w:hAnsi="Montserrat"/>
          <w:noProof/>
          <w:lang w:eastAsia="ja-JP" w:bidi="en-US"/>
        </w:rPr>
        <w:drawing>
          <wp:anchor distT="0" distB="0" distL="114300" distR="114300" simplePos="0" relativeHeight="251658245" behindDoc="1" locked="0" layoutInCell="1" allowOverlap="1" wp14:anchorId="6DB313FC" wp14:editId="4293B4AE">
            <wp:simplePos x="0" y="0"/>
            <wp:positionH relativeFrom="column">
              <wp:posOffset>3702262</wp:posOffset>
            </wp:positionH>
            <wp:positionV relativeFrom="paragraph">
              <wp:posOffset>6562</wp:posOffset>
            </wp:positionV>
            <wp:extent cx="2689225" cy="1795145"/>
            <wp:effectExtent l="0" t="0" r="3175" b="0"/>
            <wp:wrapTight wrapText="bothSides">
              <wp:wrapPolygon edited="0">
                <wp:start x="0" y="0"/>
                <wp:lineTo x="0" y="21394"/>
                <wp:lineTo x="21523" y="21394"/>
                <wp:lineTo x="21523" y="0"/>
                <wp:lineTo x="0" y="0"/>
              </wp:wrapPolygon>
            </wp:wrapTight>
            <wp:docPr id="547769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769337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CD3BC" w14:textId="2EB5A61E" w:rsidR="00B3561B" w:rsidRPr="008373EB" w:rsidRDefault="00B3561B" w:rsidP="003C684B">
      <w:pPr>
        <w:pStyle w:val="Akapitzlist"/>
        <w:tabs>
          <w:tab w:val="left" w:pos="1797"/>
        </w:tabs>
        <w:ind w:left="0" w:right="254"/>
        <w:rPr>
          <w:rFonts w:ascii="Montserrat" w:hAnsi="Montserrat"/>
          <w:b/>
          <w:bCs/>
          <w:i/>
          <w:iCs/>
          <w:lang w:val="pl-PL"/>
        </w:rPr>
      </w:pPr>
      <w:r w:rsidRPr="008373EB">
        <w:rPr>
          <w:rFonts w:ascii="Montserrat" w:hAnsi="Montserrat"/>
          <w:b/>
          <w:bCs/>
          <w:i/>
          <w:iCs/>
          <w:lang w:val="pl-PL"/>
        </w:rPr>
        <w:t>Londyn, Wielka Brytania z Claude'em Makélélé</w:t>
      </w:r>
    </w:p>
    <w:p w14:paraId="16176914" w14:textId="281655E8" w:rsidR="00B3561B" w:rsidRDefault="00B3561B" w:rsidP="003C684B">
      <w:pPr>
        <w:pStyle w:val="Akapitzlist"/>
        <w:tabs>
          <w:tab w:val="left" w:pos="1797"/>
        </w:tabs>
        <w:ind w:left="0" w:right="254"/>
        <w:rPr>
          <w:rFonts w:ascii="Montserrat" w:hAnsi="Montserrat"/>
          <w:i/>
          <w:iCs/>
          <w:lang w:val="pl-PL"/>
        </w:rPr>
      </w:pPr>
      <w:r w:rsidRPr="008373EB">
        <w:rPr>
          <w:rFonts w:ascii="Montserrat" w:hAnsi="Montserrat"/>
          <w:i/>
          <w:iCs/>
          <w:lang w:val="pl-PL"/>
        </w:rPr>
        <w:t xml:space="preserve">Novotel London Bridge </w:t>
      </w:r>
    </w:p>
    <w:p w14:paraId="6D715C4D" w14:textId="77777777" w:rsidR="00B13528" w:rsidRPr="008373EB" w:rsidRDefault="00B13528" w:rsidP="003C684B">
      <w:pPr>
        <w:pStyle w:val="Akapitzlist"/>
        <w:tabs>
          <w:tab w:val="left" w:pos="1797"/>
        </w:tabs>
        <w:ind w:left="0" w:right="254"/>
        <w:rPr>
          <w:rFonts w:ascii="Montserrat" w:hAnsi="Montserrat"/>
          <w:lang w:val="pl-PL"/>
        </w:rPr>
      </w:pPr>
    </w:p>
    <w:p w14:paraId="781D9F04" w14:textId="6F3C4C0F" w:rsidR="006D1969" w:rsidRPr="00567CE1" w:rsidRDefault="00567CE1" w:rsidP="003C684B">
      <w:pPr>
        <w:pStyle w:val="Akapitzlist"/>
        <w:ind w:left="0" w:right="254"/>
        <w:rPr>
          <w:rFonts w:ascii="Montserrat" w:hAnsi="Montserrat"/>
          <w:lang w:val="pl-PL"/>
        </w:rPr>
      </w:pPr>
      <w:r w:rsidRPr="00567CE1">
        <w:rPr>
          <w:rFonts w:ascii="Montserrat" w:hAnsi="Montserrat"/>
          <w:lang w:val="pl-PL"/>
        </w:rPr>
        <w:t>Estetyka pokoju odzwierciedla boiskową precyzję Makélélé. Ekskluzywne pamiątki, zdjęcia i multimedialne treści przybliżają jego rolę w redefinicji pozycji pomocnika.</w:t>
      </w:r>
    </w:p>
    <w:p w14:paraId="457329C7" w14:textId="48147C94" w:rsidR="00567CE1" w:rsidRPr="00567CE1" w:rsidRDefault="00567CE1" w:rsidP="003C684B">
      <w:pPr>
        <w:pStyle w:val="Akapitzlist"/>
        <w:ind w:left="0" w:right="254"/>
        <w:rPr>
          <w:rFonts w:ascii="Montserrat" w:hAnsi="Montserrat"/>
          <w:lang w:val="pl-PL"/>
        </w:rPr>
      </w:pPr>
    </w:p>
    <w:p w14:paraId="727B8A8A" w14:textId="3B3401DF" w:rsidR="00567CE1" w:rsidRPr="00567CE1" w:rsidRDefault="00567CE1" w:rsidP="003C684B">
      <w:pPr>
        <w:pStyle w:val="Akapitzlist"/>
        <w:ind w:left="0" w:right="254"/>
        <w:rPr>
          <w:rFonts w:ascii="Montserrat" w:hAnsi="Montserrat"/>
          <w:lang w:val="pl-PL"/>
        </w:rPr>
      </w:pPr>
    </w:p>
    <w:p w14:paraId="0330CED2" w14:textId="7E1701B2" w:rsidR="00567CE1" w:rsidRDefault="00567CE1" w:rsidP="003C684B">
      <w:pPr>
        <w:pStyle w:val="Akapitzlist"/>
        <w:ind w:left="0" w:right="254"/>
        <w:rPr>
          <w:rFonts w:ascii="Montserrat" w:hAnsi="Montserrat"/>
          <w:lang w:val="pl-PL"/>
        </w:rPr>
      </w:pPr>
    </w:p>
    <w:p w14:paraId="1C3872C7" w14:textId="77777777" w:rsidR="00F14333" w:rsidRDefault="00F14333" w:rsidP="003C684B">
      <w:pPr>
        <w:pStyle w:val="Akapitzlist"/>
        <w:ind w:left="0" w:right="254"/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</w:pPr>
    </w:p>
    <w:p w14:paraId="13BCD354" w14:textId="5716AEB0" w:rsidR="00B3561B" w:rsidRPr="008373EB" w:rsidRDefault="00F14333" w:rsidP="003C684B">
      <w:pPr>
        <w:pStyle w:val="Akapitzlist"/>
        <w:ind w:left="0" w:right="254"/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b/>
          <w:bCs/>
          <w:i/>
          <w:iCs/>
          <w:noProof/>
          <w:color w:val="000000" w:themeColor="text2"/>
          <w:lang w:eastAsia="ja-JP" w:bidi="en-US"/>
        </w:rPr>
        <w:drawing>
          <wp:anchor distT="0" distB="0" distL="114300" distR="114300" simplePos="0" relativeHeight="251658246" behindDoc="1" locked="0" layoutInCell="1" allowOverlap="1" wp14:anchorId="044811E3" wp14:editId="171D392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91765" cy="1795145"/>
            <wp:effectExtent l="0" t="0" r="0" b="0"/>
            <wp:wrapTight wrapText="bothSides">
              <wp:wrapPolygon edited="0">
                <wp:start x="0" y="0"/>
                <wp:lineTo x="0" y="21317"/>
                <wp:lineTo x="21401" y="21317"/>
                <wp:lineTo x="21401" y="0"/>
                <wp:lineTo x="0" y="0"/>
              </wp:wrapPolygon>
            </wp:wrapTight>
            <wp:docPr id="1186142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42620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BA0" w:rsidRPr="008373EB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Miami</w:t>
      </w:r>
      <w:r w:rsidR="00B3561B" w:rsidRPr="008373EB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, Stany Zjednoczone z Blaise'em Matuidim</w:t>
      </w:r>
    </w:p>
    <w:p w14:paraId="4E040359" w14:textId="30EED761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Novotel Miami Brickell </w:t>
      </w:r>
    </w:p>
    <w:p w14:paraId="0B015244" w14:textId="77777777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34D3F520" w14:textId="0465180C" w:rsidR="00B13528" w:rsidRDefault="009B0702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9B0702">
        <w:rPr>
          <w:rFonts w:ascii="Montserrat" w:eastAsia="Times New Roman" w:hAnsi="Montserrat"/>
          <w:color w:val="000000" w:themeColor="text2"/>
          <w:lang w:val="pl-PL" w:eastAsia="ja-JP" w:bidi="en-US"/>
        </w:rPr>
        <w:t>Pokój pełen energii – tak jak jego bohater. Koszulka z numerem 14, osobiste pamiątki i sztuka inspirowana celebracją „Charo” oddają klimat zarówno Paryża, jak i Miami.</w:t>
      </w:r>
    </w:p>
    <w:p w14:paraId="15CB6193" w14:textId="77777777" w:rsidR="003A0EA1" w:rsidRDefault="003A0EA1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408086BD" w14:textId="77777777" w:rsidR="003A0EA1" w:rsidRDefault="003A0EA1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17013759" w14:textId="77777777" w:rsidR="003A0EA1" w:rsidRDefault="003A0EA1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5129F7FD" w14:textId="20669277" w:rsidR="003A0EA1" w:rsidRDefault="003A0EA1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3B967312" w14:textId="5942EEC3" w:rsidR="003A0EA1" w:rsidRDefault="00F14333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8373EB">
        <w:rPr>
          <w:noProof/>
          <w:lang w:eastAsia="ja-JP" w:bidi="en-US"/>
        </w:rPr>
        <w:drawing>
          <wp:anchor distT="0" distB="0" distL="114300" distR="114300" simplePos="0" relativeHeight="251658247" behindDoc="1" locked="0" layoutInCell="1" allowOverlap="1" wp14:anchorId="2A7E62D6" wp14:editId="36B2DDBE">
            <wp:simplePos x="0" y="0"/>
            <wp:positionH relativeFrom="margin">
              <wp:posOffset>3863552</wp:posOffset>
            </wp:positionH>
            <wp:positionV relativeFrom="paragraph">
              <wp:posOffset>80433</wp:posOffset>
            </wp:positionV>
            <wp:extent cx="2693670" cy="1795145"/>
            <wp:effectExtent l="0" t="0" r="0" b="0"/>
            <wp:wrapTight wrapText="bothSides">
              <wp:wrapPolygon edited="0">
                <wp:start x="0" y="0"/>
                <wp:lineTo x="0" y="21317"/>
                <wp:lineTo x="21386" y="21317"/>
                <wp:lineTo x="21386" y="0"/>
                <wp:lineTo x="0" y="0"/>
              </wp:wrapPolygon>
            </wp:wrapTight>
            <wp:docPr id="948730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30014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8529" w14:textId="25EBCBDA" w:rsidR="00B3561B" w:rsidRPr="00B13528" w:rsidRDefault="00EC1BA0" w:rsidP="003C684B">
      <w:pPr>
        <w:pStyle w:val="Akapitzlist"/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B13528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São Paulo</w:t>
      </w:r>
      <w:r w:rsidR="00437146" w:rsidRPr="00B13528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,</w:t>
      </w:r>
      <w:r w:rsidR="00B3561B" w:rsidRPr="00B13528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 xml:space="preserve"> Brazylia z Raí</w:t>
      </w:r>
    </w:p>
    <w:p w14:paraId="3B14713A" w14:textId="7BC41AB1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8373EB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Novotel Sao Paulo Morumbi </w:t>
      </w:r>
    </w:p>
    <w:p w14:paraId="1A489750" w14:textId="6EEF37B5" w:rsidR="00B3561B" w:rsidRPr="008373EB" w:rsidRDefault="00B3561B" w:rsidP="003C684B">
      <w:pPr>
        <w:pStyle w:val="Akapitzlist"/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</w:p>
    <w:p w14:paraId="42B5342D" w14:textId="2392619F" w:rsidR="009C6E90" w:rsidRDefault="009B0702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  <w:r w:rsidRPr="009B0702">
        <w:rPr>
          <w:rFonts w:ascii="Montserrat" w:eastAsia="Times New Roman" w:hAnsi="Montserrat"/>
          <w:color w:val="000000" w:themeColor="text2"/>
          <w:lang w:val="pl-PL" w:eastAsia="ja-JP" w:bidi="en-US"/>
        </w:rPr>
        <w:t>Połączenie elegancji z brazylijskim temperamentem. Pamiątki PSG i São Paulo FC, lokalna sztuka i cyfrowa podróż przez historię Raí czynią z tego pokoju wyjątkowe miejsce dla fanów</w:t>
      </w:r>
    </w:p>
    <w:p w14:paraId="61429789" w14:textId="7254448A" w:rsidR="009B0702" w:rsidRDefault="009B0702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1AB01B5F" w14:textId="156250C5" w:rsidR="009B0702" w:rsidRDefault="009B0702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13A37F50" w14:textId="251B7E5A" w:rsidR="009B0702" w:rsidRDefault="009B0702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015D8426" w14:textId="026626AA" w:rsidR="009B0702" w:rsidRDefault="009B0702" w:rsidP="003C684B">
      <w:pPr>
        <w:ind w:left="0" w:right="254"/>
        <w:rPr>
          <w:rFonts w:ascii="Montserrat" w:eastAsia="Times New Roman" w:hAnsi="Montserrat"/>
          <w:color w:val="000000" w:themeColor="text2"/>
          <w:lang w:val="pl-PL" w:eastAsia="ja-JP" w:bidi="en-US"/>
        </w:rPr>
      </w:pPr>
    </w:p>
    <w:p w14:paraId="006138E4" w14:textId="32538D51" w:rsidR="00667534" w:rsidRPr="00F14333" w:rsidRDefault="005265DE" w:rsidP="003C684B">
      <w:pPr>
        <w:ind w:left="0" w:right="254"/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</w:pPr>
      <w:r w:rsidRPr="005265DE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br/>
        <w:t xml:space="preserve">Wszystkie pokoje Legendary Rooms można zarezerwować wyłącznie na </w:t>
      </w:r>
      <w:r w:rsidRPr="005265DE">
        <w:rPr>
          <w:rFonts w:ascii="Montserrat" w:eastAsia="Times New Roman" w:hAnsi="Montserrat"/>
          <w:b/>
          <w:bCs/>
          <w:i/>
          <w:iCs/>
          <w:color w:val="000000" w:themeColor="text2"/>
          <w:lang w:val="pl-PL" w:eastAsia="ja-JP" w:bidi="en-US"/>
        </w:rPr>
        <w:t>ALL.com</w:t>
      </w:r>
      <w:r w:rsidRPr="005265DE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 – platformie rezerwacyjnej i programie lojalnościowym Accor.</w:t>
      </w:r>
      <w:r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 </w:t>
      </w:r>
      <w:r w:rsidRPr="005265DE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 xml:space="preserve">Dowiedz się więcej: </w:t>
      </w:r>
      <w:hyperlink r:id="rId21" w:history="1">
        <w:r w:rsidRPr="005265DE">
          <w:rPr>
            <w:rStyle w:val="Hipercze"/>
            <w:rFonts w:ascii="Montserrat" w:eastAsia="Times New Roman" w:hAnsi="Montserrat"/>
            <w:i/>
            <w:iCs/>
            <w:lang w:val="pl-PL" w:eastAsia="ja-JP" w:bidi="en-US"/>
          </w:rPr>
          <w:t>novotel.accor.com/a/en/novotel-experience/legendary-rooms.html</w:t>
        </w:r>
      </w:hyperlink>
      <w:r w:rsidR="00F14333">
        <w:rPr>
          <w:rFonts w:ascii="Montserrat" w:eastAsia="Times New Roman" w:hAnsi="Montserrat"/>
          <w:i/>
          <w:iCs/>
          <w:color w:val="000000" w:themeColor="text2"/>
          <w:lang w:val="pl-PL" w:eastAsia="ja-JP" w:bidi="en-US"/>
        </w:rPr>
        <w:t>.</w:t>
      </w:r>
    </w:p>
    <w:p w14:paraId="3C172E46" w14:textId="7E9B7244" w:rsidR="009B00A5" w:rsidRPr="00590709" w:rsidRDefault="00DA1758" w:rsidP="005265DE">
      <w:pPr>
        <w:ind w:left="0" w:right="254"/>
        <w:jc w:val="center"/>
        <w:rPr>
          <w:rFonts w:ascii="Montserrat" w:eastAsia="Vibis_Text" w:hAnsi="Montserrat"/>
          <w:sz w:val="21"/>
          <w:szCs w:val="21"/>
          <w:lang w:val="pl-PL"/>
        </w:rPr>
      </w:pPr>
      <w:r w:rsidRPr="00590709">
        <w:rPr>
          <w:rFonts w:ascii="Montserrat" w:eastAsia="Times New Roman" w:hAnsi="Montserrat"/>
          <w:color w:val="000000" w:themeColor="text1"/>
          <w:sz w:val="21"/>
          <w:szCs w:val="21"/>
          <w:lang w:val="pl-PL" w:eastAsia="ja-JP" w:bidi="en-US"/>
        </w:rPr>
        <w:lastRenderedPageBreak/>
        <w:t>###</w:t>
      </w:r>
    </w:p>
    <w:p w14:paraId="173A2FF5" w14:textId="7A6ED591" w:rsidR="00886D08" w:rsidRPr="00590709" w:rsidRDefault="005265DE" w:rsidP="003C684B">
      <w:pPr>
        <w:ind w:left="0" w:right="254"/>
        <w:rPr>
          <w:rFonts w:ascii="Montserrat" w:eastAsia="Vibis_Text" w:hAnsi="Montserrat"/>
          <w:sz w:val="16"/>
          <w:szCs w:val="16"/>
          <w:highlight w:val="yellow"/>
          <w:lang w:val="pl-PL"/>
        </w:rPr>
      </w:pPr>
      <w:r w:rsidRPr="00590709">
        <w:rPr>
          <w:rFonts w:ascii="Montserrat" w:eastAsia="Vibis_Text" w:hAnsi="Montserrat"/>
          <w:sz w:val="16"/>
          <w:szCs w:val="16"/>
          <w:lang w:val="pl-PL"/>
        </w:rPr>
        <w:t xml:space="preserve">Zdjęcia: </w:t>
      </w:r>
      <w:hyperlink r:id="rId22" w:history="1">
        <w:r w:rsidR="004B25DC" w:rsidRPr="00590709">
          <w:rPr>
            <w:rStyle w:val="Hipercze"/>
            <w:rFonts w:ascii="Montserrat" w:eastAsia="Vibis_Text" w:hAnsi="Montserrat"/>
            <w:sz w:val="16"/>
            <w:szCs w:val="16"/>
            <w:lang w:val="pl-PL"/>
          </w:rPr>
          <w:t>CLICK HERE</w:t>
        </w:r>
      </w:hyperlink>
    </w:p>
    <w:p w14:paraId="4224ADA2" w14:textId="4E1ACC23" w:rsidR="00127C1E" w:rsidRPr="00590709" w:rsidRDefault="00127C1E" w:rsidP="003C684B">
      <w:pPr>
        <w:spacing w:line="260" w:lineRule="auto"/>
        <w:ind w:left="0"/>
        <w:rPr>
          <w:rFonts w:ascii="Montserrat" w:eastAsia="Verdana" w:hAnsi="Montserrat"/>
          <w:sz w:val="16"/>
          <w:szCs w:val="16"/>
          <w:u w:val="single"/>
          <w:lang w:val="pl-PL"/>
        </w:rPr>
      </w:pPr>
    </w:p>
    <w:p w14:paraId="7F413308" w14:textId="77777777" w:rsidR="00473040" w:rsidRPr="00590709" w:rsidRDefault="00473040" w:rsidP="003C684B">
      <w:pPr>
        <w:spacing w:line="260" w:lineRule="auto"/>
        <w:ind w:left="0"/>
        <w:rPr>
          <w:rFonts w:ascii="Montserrat" w:eastAsia="Verdana" w:hAnsi="Montserrat"/>
          <w:sz w:val="16"/>
          <w:szCs w:val="16"/>
          <w:u w:val="single"/>
          <w:lang w:val="pl-PL"/>
        </w:rPr>
      </w:pPr>
    </w:p>
    <w:p w14:paraId="7A011EA8" w14:textId="68F3B9A0" w:rsidR="00184B93" w:rsidRPr="00590709" w:rsidRDefault="00184B93" w:rsidP="003C684B">
      <w:pPr>
        <w:spacing w:line="240" w:lineRule="auto"/>
        <w:ind w:left="0" w:right="254"/>
        <w:rPr>
          <w:rFonts w:ascii="Montserrat" w:eastAsia="Verdana" w:hAnsi="Montserrat"/>
          <w:sz w:val="16"/>
          <w:szCs w:val="16"/>
          <w:lang w:val="pl-PL"/>
        </w:rPr>
      </w:pPr>
    </w:p>
    <w:p w14:paraId="7469338C" w14:textId="77777777" w:rsidR="008373EB" w:rsidRPr="00590709" w:rsidRDefault="008373EB" w:rsidP="003C684B">
      <w:pPr>
        <w:spacing w:line="240" w:lineRule="auto"/>
        <w:ind w:left="0" w:right="254"/>
        <w:rPr>
          <w:rFonts w:ascii="Montserrat" w:eastAsia="Verdana" w:hAnsi="Montserrat"/>
          <w:sz w:val="16"/>
          <w:szCs w:val="16"/>
          <w:u w:val="single"/>
          <w:lang w:val="pl-PL"/>
        </w:rPr>
      </w:pPr>
      <w:r w:rsidRPr="00590709">
        <w:rPr>
          <w:rFonts w:ascii="Montserrat" w:eastAsia="Verdana" w:hAnsi="Montserrat"/>
          <w:sz w:val="16"/>
          <w:szCs w:val="16"/>
          <w:u w:val="single"/>
          <w:lang w:val="pl-PL"/>
        </w:rPr>
        <w:t>O marce Novotel</w:t>
      </w:r>
    </w:p>
    <w:p w14:paraId="29E3DB78" w14:textId="79FC50F5" w:rsidR="008373EB" w:rsidRDefault="008373EB" w:rsidP="003C684B">
      <w:pPr>
        <w:spacing w:line="240" w:lineRule="auto"/>
        <w:ind w:left="0" w:right="254"/>
        <w:rPr>
          <w:rFonts w:ascii="Montserrat" w:eastAsia="Verdana" w:hAnsi="Montserrat"/>
          <w:sz w:val="16"/>
          <w:szCs w:val="16"/>
          <w:lang w:val="pl-PL"/>
        </w:rPr>
      </w:pPr>
      <w:r w:rsidRPr="008373EB">
        <w:rPr>
          <w:rFonts w:ascii="Montserrat" w:eastAsia="Verdana" w:hAnsi="Montserrat"/>
          <w:sz w:val="16"/>
          <w:szCs w:val="16"/>
          <w:lang w:val="pl-PL"/>
        </w:rPr>
        <w:t>Novotel Hotels, Suites &amp; Resorts oferuje hotele zaprojektowane jako przestrzenie do relaksu, z przyjemną atmosferą, w których goście mogą się zatrzymać i cieszyć chwilami, a wszystko nabiera głębszego znaczenia. Szeroki wachlarz hoteli, apartamentów i resortów marki Novotel oferuje wiele usług zarówno dla gości biznesowych, jak i przyjeżdżających w celach turystycznych, w tym przestronne, modułowe pokoje o nowoczesnym i komfortowy</w:t>
      </w:r>
      <w:r w:rsidR="00A043FA">
        <w:rPr>
          <w:rFonts w:ascii="Montserrat" w:eastAsia="Verdana" w:hAnsi="Montserrat"/>
          <w:sz w:val="16"/>
          <w:szCs w:val="16"/>
          <w:lang w:val="pl-PL"/>
        </w:rPr>
        <w:t>m</w:t>
      </w:r>
      <w:r w:rsidRPr="008373EB">
        <w:rPr>
          <w:rFonts w:ascii="Montserrat" w:eastAsia="Verdana" w:hAnsi="Montserrat"/>
          <w:sz w:val="16"/>
          <w:szCs w:val="16"/>
          <w:lang w:val="pl-PL"/>
        </w:rPr>
        <w:t xml:space="preserve"> wystroju zaprojektowane w duchu zrównoważanego rozwoju, całodobowa usługa gastronomiczna, specjalne przestrzenie konferencyjne, troskliwy i proaktywny personel, strefy rodzinne dla najmłodszych gości, wielofunkcyjne lobby oraz przyjazne centra fitness. Novotel, który posiada ponad 590 lokalizacji w ponad 65 krajach, jest częścią Accor, wiodącej na świecie grupy hotelarskiej, obejmującej ponad 5 </w:t>
      </w:r>
      <w:r w:rsidR="00967426">
        <w:rPr>
          <w:rFonts w:ascii="Montserrat" w:eastAsia="Verdana" w:hAnsi="Montserrat"/>
          <w:sz w:val="16"/>
          <w:szCs w:val="16"/>
          <w:lang w:val="pl-PL"/>
        </w:rPr>
        <w:t>6</w:t>
      </w:r>
      <w:r w:rsidRPr="008373EB">
        <w:rPr>
          <w:rFonts w:ascii="Montserrat" w:eastAsia="Verdana" w:hAnsi="Montserrat"/>
          <w:sz w:val="16"/>
          <w:szCs w:val="16"/>
          <w:lang w:val="pl-PL"/>
        </w:rPr>
        <w:t xml:space="preserve">00 obiektów i 10 000 lokali gastronomicznych w 110 krajach. </w:t>
      </w:r>
    </w:p>
    <w:p w14:paraId="256749E9" w14:textId="445AAA8F" w:rsidR="008373EB" w:rsidRPr="00007A5A" w:rsidRDefault="00000000" w:rsidP="003C684B">
      <w:pPr>
        <w:widowControl w:val="0"/>
        <w:spacing w:line="240" w:lineRule="auto"/>
        <w:ind w:left="0" w:right="1666"/>
        <w:jc w:val="center"/>
        <w:rPr>
          <w:rFonts w:ascii="Montserrat" w:eastAsia="Verdana" w:hAnsi="Montserrat"/>
          <w:color w:val="0000FF"/>
          <w:sz w:val="16"/>
          <w:szCs w:val="16"/>
          <w:u w:val="words"/>
          <w:lang w:val="pl-PL"/>
        </w:rPr>
      </w:pPr>
      <w:hyperlink r:id="rId23">
        <w:r w:rsidR="008373EB" w:rsidRPr="00007A5A">
          <w:rPr>
            <w:rStyle w:val="Hipercze"/>
            <w:rFonts w:ascii="Montserrat" w:eastAsia="Verdana" w:hAnsi="Montserrat"/>
            <w:color w:val="0000FF"/>
            <w:sz w:val="16"/>
            <w:szCs w:val="16"/>
            <w:lang w:val="pl-PL"/>
          </w:rPr>
          <w:t>novotel.com</w:t>
        </w:r>
      </w:hyperlink>
      <w:r w:rsidR="008373EB" w:rsidRPr="00007A5A">
        <w:rPr>
          <w:rFonts w:ascii="Montserrat" w:eastAsia="Verdana" w:hAnsi="Montserrat"/>
          <w:color w:val="0000FF"/>
          <w:sz w:val="16"/>
          <w:szCs w:val="16"/>
          <w:u w:val="words"/>
          <w:lang w:val="pl-PL"/>
        </w:rPr>
        <w:t xml:space="preserve"> </w:t>
      </w:r>
      <w:r w:rsidR="008373EB" w:rsidRPr="00007A5A">
        <w:rPr>
          <w:rFonts w:ascii="Montserrat" w:eastAsia="Times New Roman" w:hAnsi="Montserrat"/>
          <w:color w:val="0000FF"/>
          <w:sz w:val="16"/>
          <w:szCs w:val="16"/>
          <w:u w:val="words"/>
          <w:lang w:val="pl-PL"/>
        </w:rPr>
        <w:t xml:space="preserve">| </w:t>
      </w:r>
      <w:hyperlink r:id="rId24">
        <w:r w:rsidR="008373EB" w:rsidRPr="00007A5A">
          <w:rPr>
            <w:rStyle w:val="Hipercze"/>
            <w:rFonts w:ascii="Montserrat" w:eastAsia="Verdana" w:hAnsi="Montserrat"/>
            <w:color w:val="0000FF"/>
            <w:sz w:val="16"/>
            <w:szCs w:val="16"/>
            <w:lang w:val="pl-PL"/>
          </w:rPr>
          <w:t>all.com</w:t>
        </w:r>
      </w:hyperlink>
      <w:hyperlink r:id="rId25">
        <w:r w:rsidR="008373EB" w:rsidRPr="00007A5A">
          <w:rPr>
            <w:rFonts w:ascii="Montserrat" w:eastAsia="Verdana" w:hAnsi="Montserrat"/>
            <w:color w:val="0000FF"/>
            <w:sz w:val="16"/>
            <w:szCs w:val="16"/>
            <w:u w:val="words"/>
            <w:lang w:val="pl-PL"/>
          </w:rPr>
          <w:t xml:space="preserve"> </w:t>
        </w:r>
      </w:hyperlink>
      <w:r w:rsidR="008373EB" w:rsidRPr="00007A5A">
        <w:rPr>
          <w:rFonts w:ascii="Montserrat" w:eastAsia="Verdana" w:hAnsi="Montserrat"/>
          <w:color w:val="0000FF"/>
          <w:sz w:val="16"/>
          <w:szCs w:val="16"/>
          <w:u w:val="words"/>
          <w:lang w:val="pl-PL"/>
        </w:rPr>
        <w:t xml:space="preserve">| </w:t>
      </w:r>
      <w:hyperlink r:id="rId26">
        <w:r w:rsidR="008373EB" w:rsidRPr="00007A5A">
          <w:rPr>
            <w:rStyle w:val="Hipercze"/>
            <w:rFonts w:ascii="Montserrat" w:eastAsia="Verdana" w:hAnsi="Montserrat"/>
            <w:color w:val="0000FF"/>
            <w:sz w:val="16"/>
            <w:szCs w:val="16"/>
            <w:lang w:val="pl-PL"/>
          </w:rPr>
          <w:t>group.accor.com</w:t>
        </w:r>
      </w:hyperlink>
    </w:p>
    <w:p w14:paraId="5DEBBF56" w14:textId="77777777" w:rsidR="00473040" w:rsidRPr="00007A5A" w:rsidRDefault="00473040" w:rsidP="003C684B">
      <w:pPr>
        <w:spacing w:line="240" w:lineRule="auto"/>
        <w:ind w:left="0" w:right="254"/>
        <w:rPr>
          <w:rFonts w:ascii="Montserrat" w:eastAsia="Verdana" w:hAnsi="Montserrat"/>
          <w:sz w:val="16"/>
          <w:szCs w:val="16"/>
          <w:lang w:val="pl-PL"/>
        </w:rPr>
      </w:pPr>
    </w:p>
    <w:p w14:paraId="581F7413" w14:textId="77777777" w:rsidR="00667534" w:rsidRPr="008373EB" w:rsidRDefault="00667534" w:rsidP="003C684B">
      <w:pPr>
        <w:spacing w:line="240" w:lineRule="auto"/>
        <w:ind w:left="0" w:right="254"/>
        <w:rPr>
          <w:rFonts w:ascii="Montserrat" w:eastAsia="Vibis_Text" w:hAnsi="Montserrat"/>
          <w:sz w:val="16"/>
          <w:szCs w:val="16"/>
          <w:u w:val="single"/>
          <w:lang w:val="pl-PL"/>
        </w:rPr>
      </w:pPr>
    </w:p>
    <w:p w14:paraId="44B2B8FE" w14:textId="77777777" w:rsidR="008373EB" w:rsidRPr="008373EB" w:rsidRDefault="008373EB" w:rsidP="003C684B">
      <w:pPr>
        <w:spacing w:line="240" w:lineRule="auto"/>
        <w:ind w:left="0" w:right="180"/>
        <w:rPr>
          <w:rFonts w:ascii="Montserrat" w:eastAsia="Vibis_Text" w:hAnsi="Montserrat"/>
          <w:sz w:val="16"/>
          <w:szCs w:val="16"/>
          <w:u w:val="single"/>
          <w:lang w:val="pl-PL"/>
        </w:rPr>
      </w:pPr>
      <w:r w:rsidRPr="008373EB">
        <w:rPr>
          <w:rFonts w:ascii="Montserrat" w:eastAsia="Vibis_Text" w:hAnsi="Montserrat"/>
          <w:sz w:val="16"/>
          <w:szCs w:val="16"/>
          <w:u w:val="single"/>
          <w:lang w:val="pl-PL"/>
        </w:rPr>
        <w:t>O ALL Accor</w:t>
      </w:r>
    </w:p>
    <w:p w14:paraId="20B39DC2" w14:textId="176FB275" w:rsidR="00B01ACF" w:rsidRPr="008373EB" w:rsidRDefault="008373EB" w:rsidP="003C684B">
      <w:pPr>
        <w:spacing w:line="240" w:lineRule="auto"/>
        <w:ind w:left="0" w:right="180"/>
        <w:rPr>
          <w:rFonts w:ascii="Montserrat" w:eastAsia="Vibis_Text" w:hAnsi="Montserrat"/>
          <w:sz w:val="16"/>
          <w:szCs w:val="16"/>
          <w:lang w:val="pl-PL"/>
        </w:rPr>
      </w:pPr>
      <w:r w:rsidRPr="008373EB">
        <w:rPr>
          <w:rFonts w:ascii="Montserrat" w:eastAsia="Vibis_Text" w:hAnsi="Montserrat"/>
          <w:sz w:val="16"/>
          <w:szCs w:val="16"/>
          <w:lang w:val="pl-PL"/>
        </w:rPr>
        <w:t>ALL Accor to platforma rezerwacyjna i program lojalnościowy ucieleśniający obietnicę Accor podczas pobytu w hotelu i poza nim. Za pośrednictwem strony internetowej i aplikacji ALL.com klienci mają dostęp do niezrównanego wyboru pobytów ponad 45 marek Accor w 110 krajach, zawsze w najlepszej cenie. Program lojalnościowy ALL Accor daje członkom dostęp do szerokiej gamy nagród, usług i doświadczeń, wraz z ponad 100 renomowanymi partnerami. ALL Accor codziennie wspiera swoich członków, umożliwiając im realizację ich pasji poprzez ponad 7000 wydarzeń na całym świecie każdego roku: lokalne aktywności, kursy mistrzowskie szefów kuchni, najważniejsze turnieje sportowe i najbardziej wyczekiwane koncerty. ALL Accor to program lojalnościowy preferowany przez podróżnych. Odkryj ALL.com</w:t>
      </w:r>
    </w:p>
    <w:p w14:paraId="2EB5DFDC" w14:textId="77777777" w:rsidR="008373EB" w:rsidRPr="008373EB" w:rsidRDefault="008373EB" w:rsidP="003C684B">
      <w:pPr>
        <w:spacing w:line="240" w:lineRule="auto"/>
        <w:ind w:left="0" w:right="180"/>
        <w:rPr>
          <w:rFonts w:ascii="Montserrat" w:eastAsia="Vibis_Text" w:hAnsi="Montserrat"/>
          <w:sz w:val="16"/>
          <w:szCs w:val="16"/>
          <w:lang w:val="pl-PL"/>
        </w:rPr>
      </w:pPr>
    </w:p>
    <w:p w14:paraId="0AC7CA99" w14:textId="31B03A3D" w:rsidR="001725B7" w:rsidRPr="008373EB" w:rsidRDefault="001725B7" w:rsidP="003C684B">
      <w:pPr>
        <w:spacing w:line="240" w:lineRule="auto"/>
        <w:ind w:left="0" w:right="180"/>
        <w:rPr>
          <w:rFonts w:ascii="Montserrat" w:eastAsia="Vibis_Text" w:hAnsi="Montserrat"/>
          <w:sz w:val="16"/>
          <w:szCs w:val="16"/>
          <w:u w:val="single"/>
          <w:lang w:val="pl-PL"/>
        </w:rPr>
      </w:pPr>
      <w:r w:rsidRPr="008373EB">
        <w:rPr>
          <w:rFonts w:ascii="Montserrat" w:eastAsia="Vibis_Text" w:hAnsi="Montserrat"/>
          <w:sz w:val="16"/>
          <w:szCs w:val="16"/>
          <w:u w:val="single"/>
          <w:lang w:val="pl-PL"/>
        </w:rPr>
        <w:t xml:space="preserve">O </w:t>
      </w:r>
      <w:r>
        <w:rPr>
          <w:rFonts w:ascii="Montserrat" w:eastAsia="Vibis_Text" w:hAnsi="Montserrat"/>
          <w:sz w:val="16"/>
          <w:szCs w:val="16"/>
          <w:u w:val="single"/>
          <w:lang w:val="pl-PL"/>
        </w:rPr>
        <w:t>Paris Saint Germain</w:t>
      </w:r>
    </w:p>
    <w:p w14:paraId="7B876043" w14:textId="25B7D2C7" w:rsidR="00C13EB6" w:rsidRPr="00B01ACF" w:rsidRDefault="00B01ACF" w:rsidP="003C684B">
      <w:pPr>
        <w:spacing w:line="240" w:lineRule="auto"/>
        <w:ind w:left="0" w:right="180"/>
        <w:rPr>
          <w:rFonts w:ascii="Montserrat" w:eastAsia="Verdana" w:hAnsi="Montserrat"/>
          <w:sz w:val="16"/>
          <w:szCs w:val="16"/>
          <w:lang w:val="pl-PL"/>
        </w:rPr>
      </w:pPr>
      <w:r w:rsidRPr="00B01ACF">
        <w:rPr>
          <w:rFonts w:ascii="Montserrat" w:eastAsia="Vibis_Text" w:hAnsi="Montserrat"/>
          <w:sz w:val="16"/>
          <w:szCs w:val="16"/>
          <w:lang w:val="pl-PL"/>
        </w:rPr>
        <w:t>Z globalną bazą fanów przekraczającą 500 milionów i łączną liczbą ponad 230 milionów obserwujących w mediach społecznościowych, PSG stało się ikoną kultury, znajdującą się na przecięciu sportu, mody i rozrywki. Współpraca z globalnymi markami, takimi jak Jordan, ugruntowała jej status jako rozpoznawalnej na całym świecie marki lifestylowej. W 2024 roku klub zainaugurował kampus Paris Saint-Germain, najnowocześniejszy obiekt, który wyznacza nowe standardy rozwoju i wydajności sportowców. Jako klub nowego pokolenia, Paris Saint-Germain łączy sportową doskonałość, wpływ kulturowy i społeczny, aby kształtować przyszłość sportu i społeczeństwa.</w:t>
      </w:r>
    </w:p>
    <w:p w14:paraId="33FC56F9" w14:textId="77777777" w:rsidR="006A3CEC" w:rsidRPr="00153EAF" w:rsidRDefault="00000000" w:rsidP="003C684B">
      <w:pPr>
        <w:spacing w:line="240" w:lineRule="auto"/>
        <w:ind w:left="0" w:right="254" w:firstLine="567"/>
        <w:jc w:val="center"/>
        <w:rPr>
          <w:rFonts w:ascii="Montserrat" w:eastAsia="Verdana" w:hAnsi="Montserrat"/>
          <w:color w:val="0000FF"/>
          <w:sz w:val="16"/>
          <w:szCs w:val="16"/>
          <w:u w:val="words"/>
        </w:rPr>
      </w:pPr>
      <w:hyperlink r:id="rId27">
        <w:r w:rsidR="5DC52808" w:rsidRPr="00153EAF">
          <w:rPr>
            <w:rStyle w:val="Hipercze"/>
            <w:rFonts w:ascii="Montserrat" w:eastAsia="Verdana" w:hAnsi="Montserrat"/>
            <w:color w:val="0000FF"/>
            <w:sz w:val="16"/>
            <w:szCs w:val="16"/>
          </w:rPr>
          <w:t>psg.fr</w:t>
        </w:r>
      </w:hyperlink>
    </w:p>
    <w:p w14:paraId="1D578736" w14:textId="77777777" w:rsidR="00FF2835" w:rsidRPr="00153EAF" w:rsidRDefault="00FF2835" w:rsidP="003C684B">
      <w:pPr>
        <w:ind w:left="0" w:right="254" w:firstLine="567"/>
        <w:rPr>
          <w:rFonts w:ascii="Montserrat" w:eastAsia="Vibis_Text" w:hAnsi="Montserrat"/>
          <w:sz w:val="16"/>
          <w:szCs w:val="16"/>
        </w:rPr>
      </w:pPr>
    </w:p>
    <w:p w14:paraId="3195F112" w14:textId="77777777" w:rsidR="00305B3D" w:rsidRPr="00B3561B" w:rsidRDefault="00305B3D" w:rsidP="003C684B">
      <w:pPr>
        <w:ind w:left="0" w:right="254" w:firstLine="567"/>
        <w:rPr>
          <w:rFonts w:ascii="Montserrat" w:eastAsia="Vibis_Text" w:hAnsi="Montserrat"/>
          <w:sz w:val="21"/>
          <w:szCs w:val="21"/>
        </w:rPr>
      </w:pPr>
    </w:p>
    <w:p w14:paraId="2BA418C7" w14:textId="77777777" w:rsidR="00305B3D" w:rsidRPr="00B3561B" w:rsidRDefault="00305B3D" w:rsidP="003C684B">
      <w:pPr>
        <w:ind w:left="0" w:right="254" w:firstLine="567"/>
        <w:rPr>
          <w:rFonts w:ascii="Montserrat" w:eastAsia="Vibis_Text" w:hAnsi="Montserrat"/>
          <w:sz w:val="21"/>
          <w:szCs w:val="21"/>
        </w:rPr>
      </w:pPr>
    </w:p>
    <w:p w14:paraId="6C53BDA9" w14:textId="77777777" w:rsidR="00305B3D" w:rsidRPr="00B3561B" w:rsidRDefault="00305B3D" w:rsidP="003C684B">
      <w:pPr>
        <w:ind w:left="0" w:right="254" w:firstLine="567"/>
        <w:rPr>
          <w:rFonts w:ascii="Montserrat" w:eastAsia="Vibis_Text" w:hAnsi="Montserrat"/>
          <w:sz w:val="21"/>
          <w:szCs w:val="21"/>
        </w:rPr>
      </w:pPr>
    </w:p>
    <w:sectPr w:rsidR="00305B3D" w:rsidRPr="00B3561B" w:rsidSect="000774B4">
      <w:headerReference w:type="default" r:id="rId28"/>
      <w:footerReference w:type="default" r:id="rId29"/>
      <w:pgSz w:w="11900" w:h="16840"/>
      <w:pgMar w:top="2410" w:right="720" w:bottom="859" w:left="720" w:header="680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349025" w14:textId="77777777" w:rsidR="005C0055" w:rsidRDefault="005C0055">
      <w:pPr>
        <w:spacing w:line="240" w:lineRule="auto"/>
      </w:pPr>
      <w:r>
        <w:separator/>
      </w:r>
    </w:p>
  </w:endnote>
  <w:endnote w:type="continuationSeparator" w:id="0">
    <w:p w14:paraId="1BE404AA" w14:textId="77777777" w:rsidR="005C0055" w:rsidRDefault="005C0055">
      <w:pPr>
        <w:spacing w:line="240" w:lineRule="auto"/>
      </w:pPr>
      <w:r>
        <w:continuationSeparator/>
      </w:r>
    </w:p>
  </w:endnote>
  <w:endnote w:type="continuationNotice" w:id="1">
    <w:p w14:paraId="5C10474B" w14:textId="77777777" w:rsidR="005C0055" w:rsidRDefault="005C005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ibis Classique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ibis Metal">
    <w:charset w:val="00"/>
    <w:family w:val="auto"/>
    <w:pitch w:val="variable"/>
    <w:sig w:usb0="00000007" w:usb1="00000000" w:usb2="00000000" w:usb3="00000000" w:csb0="00000093" w:csb1="00000000"/>
  </w:font>
  <w:font w:name="Vibis Rock">
    <w:charset w:val="00"/>
    <w:family w:val="auto"/>
    <w:pitch w:val="variable"/>
    <w:sig w:usb0="00000007" w:usb1="00000000" w:usb2="00000000" w:usb3="00000000" w:csb0="00000093" w:csb1="00000000"/>
  </w:font>
  <w:font w:name="Vibis Jazz"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Vibis_Text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46B97570" w14:paraId="3482166E" w14:textId="77777777" w:rsidTr="46B97570">
      <w:trPr>
        <w:trHeight w:val="300"/>
      </w:trPr>
      <w:tc>
        <w:tcPr>
          <w:tcW w:w="3485" w:type="dxa"/>
        </w:tcPr>
        <w:p w14:paraId="04DC963F" w14:textId="70A5E882" w:rsidR="46B97570" w:rsidRDefault="46B97570" w:rsidP="46B97570">
          <w:pPr>
            <w:pStyle w:val="Nagwek"/>
            <w:ind w:left="-115"/>
            <w:jc w:val="left"/>
          </w:pPr>
        </w:p>
      </w:tc>
      <w:tc>
        <w:tcPr>
          <w:tcW w:w="3485" w:type="dxa"/>
        </w:tcPr>
        <w:p w14:paraId="65791FD1" w14:textId="4C73F5A8" w:rsidR="46B97570" w:rsidRDefault="46B97570" w:rsidP="46B97570">
          <w:pPr>
            <w:pStyle w:val="Nagwek"/>
            <w:jc w:val="center"/>
          </w:pPr>
        </w:p>
      </w:tc>
      <w:tc>
        <w:tcPr>
          <w:tcW w:w="3485" w:type="dxa"/>
        </w:tcPr>
        <w:p w14:paraId="035249A5" w14:textId="74A118D5" w:rsidR="46B97570" w:rsidRDefault="46B97570" w:rsidP="46B97570">
          <w:pPr>
            <w:pStyle w:val="Nagwek"/>
            <w:ind w:right="-115"/>
            <w:jc w:val="right"/>
          </w:pPr>
        </w:p>
      </w:tc>
    </w:tr>
  </w:tbl>
  <w:p w14:paraId="4E5D2FB2" w14:textId="5CD9A0E1" w:rsidR="00D850EB" w:rsidRDefault="00D850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6BCDB9" w14:textId="77777777" w:rsidR="005C0055" w:rsidRDefault="005C0055">
      <w:pPr>
        <w:spacing w:line="240" w:lineRule="auto"/>
      </w:pPr>
      <w:r>
        <w:separator/>
      </w:r>
    </w:p>
  </w:footnote>
  <w:footnote w:type="continuationSeparator" w:id="0">
    <w:p w14:paraId="4F394CD0" w14:textId="77777777" w:rsidR="005C0055" w:rsidRDefault="005C0055">
      <w:pPr>
        <w:spacing w:line="240" w:lineRule="auto"/>
      </w:pPr>
      <w:r>
        <w:continuationSeparator/>
      </w:r>
    </w:p>
  </w:footnote>
  <w:footnote w:type="continuationNotice" w:id="1">
    <w:p w14:paraId="3AE79BF3" w14:textId="77777777" w:rsidR="005C0055" w:rsidRDefault="005C005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5FE1" w14:textId="040A390C" w:rsidR="006C582C" w:rsidRDefault="006101B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60" w:lineRule="auto"/>
      <w:ind w:left="0"/>
      <w:rPr>
        <w:color w:val="000000"/>
      </w:rPr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0" locked="0" layoutInCell="1" allowOverlap="1" wp14:anchorId="68184568" wp14:editId="2A77B739">
          <wp:simplePos x="0" y="0"/>
          <wp:positionH relativeFrom="column">
            <wp:posOffset>5039032</wp:posOffset>
          </wp:positionH>
          <wp:positionV relativeFrom="paragraph">
            <wp:posOffset>-68580</wp:posOffset>
          </wp:positionV>
          <wp:extent cx="1562100" cy="750718"/>
          <wp:effectExtent l="0" t="0" r="0" b="0"/>
          <wp:wrapNone/>
          <wp:docPr id="117872905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97" t="28983" r="12212" b="30595"/>
                  <a:stretch/>
                </pic:blipFill>
                <pic:spPr bwMode="auto">
                  <a:xfrm>
                    <a:off x="0" y="0"/>
                    <a:ext cx="1562100" cy="7507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2081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5AD1CC01" wp14:editId="4A76DA4B">
          <wp:simplePos x="0" y="0"/>
          <wp:positionH relativeFrom="column">
            <wp:posOffset>106680</wp:posOffset>
          </wp:positionH>
          <wp:positionV relativeFrom="paragraph">
            <wp:posOffset>83442</wp:posOffset>
          </wp:positionV>
          <wp:extent cx="2499995" cy="341630"/>
          <wp:effectExtent l="0" t="0" r="1905" b="1270"/>
          <wp:wrapSquare wrapText="bothSides"/>
          <wp:docPr id="110048341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99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B4ACA"/>
    <w:multiLevelType w:val="multilevel"/>
    <w:tmpl w:val="D3A61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BB657F"/>
    <w:multiLevelType w:val="multilevel"/>
    <w:tmpl w:val="31D07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286176"/>
    <w:multiLevelType w:val="multilevel"/>
    <w:tmpl w:val="9250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2C29DB"/>
    <w:multiLevelType w:val="hybridMultilevel"/>
    <w:tmpl w:val="CE2058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6307D0"/>
    <w:multiLevelType w:val="multilevel"/>
    <w:tmpl w:val="F08E3D6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 w16cid:durableId="735974695">
    <w:abstractNumId w:val="1"/>
  </w:num>
  <w:num w:numId="2" w16cid:durableId="19333891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97918860">
    <w:abstractNumId w:val="2"/>
  </w:num>
  <w:num w:numId="4" w16cid:durableId="863595074">
    <w:abstractNumId w:val="3"/>
  </w:num>
  <w:num w:numId="5" w16cid:durableId="11797339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82C"/>
    <w:rsid w:val="0000034B"/>
    <w:rsid w:val="00003047"/>
    <w:rsid w:val="00005024"/>
    <w:rsid w:val="00005E65"/>
    <w:rsid w:val="00006166"/>
    <w:rsid w:val="00007A5A"/>
    <w:rsid w:val="000112ED"/>
    <w:rsid w:val="000117CD"/>
    <w:rsid w:val="0001465A"/>
    <w:rsid w:val="00023B83"/>
    <w:rsid w:val="00026EDF"/>
    <w:rsid w:val="00031E1B"/>
    <w:rsid w:val="00031EBA"/>
    <w:rsid w:val="00036F04"/>
    <w:rsid w:val="00041E86"/>
    <w:rsid w:val="00044C5A"/>
    <w:rsid w:val="00051A84"/>
    <w:rsid w:val="000617A4"/>
    <w:rsid w:val="00063253"/>
    <w:rsid w:val="00063ACC"/>
    <w:rsid w:val="00071161"/>
    <w:rsid w:val="000750B3"/>
    <w:rsid w:val="00075590"/>
    <w:rsid w:val="000774B4"/>
    <w:rsid w:val="0008374D"/>
    <w:rsid w:val="00085758"/>
    <w:rsid w:val="00094638"/>
    <w:rsid w:val="000A6519"/>
    <w:rsid w:val="000A75AE"/>
    <w:rsid w:val="000B288D"/>
    <w:rsid w:val="000B619D"/>
    <w:rsid w:val="000B7435"/>
    <w:rsid w:val="000C25AB"/>
    <w:rsid w:val="000C4A3C"/>
    <w:rsid w:val="000C5B30"/>
    <w:rsid w:val="000C6BA9"/>
    <w:rsid w:val="000C77E8"/>
    <w:rsid w:val="000C7E9C"/>
    <w:rsid w:val="000D02FC"/>
    <w:rsid w:val="000D0346"/>
    <w:rsid w:val="000E0598"/>
    <w:rsid w:val="000E13BE"/>
    <w:rsid w:val="000F024A"/>
    <w:rsid w:val="000F3119"/>
    <w:rsid w:val="000F7288"/>
    <w:rsid w:val="001048A3"/>
    <w:rsid w:val="00107989"/>
    <w:rsid w:val="001126BF"/>
    <w:rsid w:val="00112995"/>
    <w:rsid w:val="0011738B"/>
    <w:rsid w:val="00122CEA"/>
    <w:rsid w:val="00122DBB"/>
    <w:rsid w:val="00125B73"/>
    <w:rsid w:val="00127C1E"/>
    <w:rsid w:val="001303D7"/>
    <w:rsid w:val="0013207D"/>
    <w:rsid w:val="001340A6"/>
    <w:rsid w:val="001411B2"/>
    <w:rsid w:val="00143256"/>
    <w:rsid w:val="00152B5E"/>
    <w:rsid w:val="00153EAF"/>
    <w:rsid w:val="00156A9E"/>
    <w:rsid w:val="00160529"/>
    <w:rsid w:val="0016298D"/>
    <w:rsid w:val="001725B7"/>
    <w:rsid w:val="00176D4F"/>
    <w:rsid w:val="001779B2"/>
    <w:rsid w:val="00177B8F"/>
    <w:rsid w:val="00181711"/>
    <w:rsid w:val="00184B93"/>
    <w:rsid w:val="00187DC8"/>
    <w:rsid w:val="00192922"/>
    <w:rsid w:val="00193CE1"/>
    <w:rsid w:val="00194E4B"/>
    <w:rsid w:val="0019557A"/>
    <w:rsid w:val="001A0951"/>
    <w:rsid w:val="001A28FE"/>
    <w:rsid w:val="001A2CB5"/>
    <w:rsid w:val="001A4886"/>
    <w:rsid w:val="001B04E2"/>
    <w:rsid w:val="001B3DDA"/>
    <w:rsid w:val="001B4F65"/>
    <w:rsid w:val="001C3525"/>
    <w:rsid w:val="001D33A7"/>
    <w:rsid w:val="001D478A"/>
    <w:rsid w:val="001D79D8"/>
    <w:rsid w:val="001E24F2"/>
    <w:rsid w:val="001E5BBF"/>
    <w:rsid w:val="001E6F5C"/>
    <w:rsid w:val="001E75E3"/>
    <w:rsid w:val="001F09CC"/>
    <w:rsid w:val="001F2081"/>
    <w:rsid w:val="001F6607"/>
    <w:rsid w:val="001F6F76"/>
    <w:rsid w:val="00201774"/>
    <w:rsid w:val="002133C8"/>
    <w:rsid w:val="00214D2D"/>
    <w:rsid w:val="0021681A"/>
    <w:rsid w:val="00224126"/>
    <w:rsid w:val="002276BF"/>
    <w:rsid w:val="0023047F"/>
    <w:rsid w:val="00231613"/>
    <w:rsid w:val="00236585"/>
    <w:rsid w:val="0024082E"/>
    <w:rsid w:val="0024487C"/>
    <w:rsid w:val="00247EEB"/>
    <w:rsid w:val="00266560"/>
    <w:rsid w:val="002677F1"/>
    <w:rsid w:val="00267FF7"/>
    <w:rsid w:val="00277E05"/>
    <w:rsid w:val="00280786"/>
    <w:rsid w:val="00281292"/>
    <w:rsid w:val="00281755"/>
    <w:rsid w:val="00283794"/>
    <w:rsid w:val="002839CE"/>
    <w:rsid w:val="00284F8D"/>
    <w:rsid w:val="0029555E"/>
    <w:rsid w:val="002A10F7"/>
    <w:rsid w:val="002A2FAE"/>
    <w:rsid w:val="002B24E6"/>
    <w:rsid w:val="002B2A8A"/>
    <w:rsid w:val="002B3A12"/>
    <w:rsid w:val="002B6666"/>
    <w:rsid w:val="002C21D0"/>
    <w:rsid w:val="002D0D6B"/>
    <w:rsid w:val="002D69D8"/>
    <w:rsid w:val="002D7E92"/>
    <w:rsid w:val="002E0627"/>
    <w:rsid w:val="002F1160"/>
    <w:rsid w:val="002F421E"/>
    <w:rsid w:val="003039C6"/>
    <w:rsid w:val="00303EFB"/>
    <w:rsid w:val="00305B3D"/>
    <w:rsid w:val="00306C51"/>
    <w:rsid w:val="00310A36"/>
    <w:rsid w:val="00315D28"/>
    <w:rsid w:val="00317459"/>
    <w:rsid w:val="00321DC0"/>
    <w:rsid w:val="003246CC"/>
    <w:rsid w:val="00331DB8"/>
    <w:rsid w:val="003336BD"/>
    <w:rsid w:val="003373A1"/>
    <w:rsid w:val="0034177C"/>
    <w:rsid w:val="00343570"/>
    <w:rsid w:val="003455BA"/>
    <w:rsid w:val="003600AF"/>
    <w:rsid w:val="00360763"/>
    <w:rsid w:val="0037675F"/>
    <w:rsid w:val="003773A6"/>
    <w:rsid w:val="00380C96"/>
    <w:rsid w:val="003828CE"/>
    <w:rsid w:val="00382BF2"/>
    <w:rsid w:val="00385278"/>
    <w:rsid w:val="00390808"/>
    <w:rsid w:val="003A0EA1"/>
    <w:rsid w:val="003A397F"/>
    <w:rsid w:val="003B7E4A"/>
    <w:rsid w:val="003C66F2"/>
    <w:rsid w:val="003C684B"/>
    <w:rsid w:val="003C7AD2"/>
    <w:rsid w:val="003D03E3"/>
    <w:rsid w:val="003D2171"/>
    <w:rsid w:val="003E2DC3"/>
    <w:rsid w:val="003E5D16"/>
    <w:rsid w:val="003E5F9A"/>
    <w:rsid w:val="003E71B4"/>
    <w:rsid w:val="003F01EE"/>
    <w:rsid w:val="003F090D"/>
    <w:rsid w:val="003F2B8D"/>
    <w:rsid w:val="003F5C55"/>
    <w:rsid w:val="003F5F5F"/>
    <w:rsid w:val="00432281"/>
    <w:rsid w:val="00435ED0"/>
    <w:rsid w:val="00437146"/>
    <w:rsid w:val="0044004D"/>
    <w:rsid w:val="00440B3C"/>
    <w:rsid w:val="004432B9"/>
    <w:rsid w:val="00443607"/>
    <w:rsid w:val="00444660"/>
    <w:rsid w:val="0044553C"/>
    <w:rsid w:val="00446039"/>
    <w:rsid w:val="00450220"/>
    <w:rsid w:val="00450E9C"/>
    <w:rsid w:val="004518C4"/>
    <w:rsid w:val="00452437"/>
    <w:rsid w:val="0045523E"/>
    <w:rsid w:val="00456A38"/>
    <w:rsid w:val="004638E3"/>
    <w:rsid w:val="0046488B"/>
    <w:rsid w:val="00473040"/>
    <w:rsid w:val="004745D6"/>
    <w:rsid w:val="00475D17"/>
    <w:rsid w:val="004775C7"/>
    <w:rsid w:val="004800AE"/>
    <w:rsid w:val="00481EC8"/>
    <w:rsid w:val="00482CF5"/>
    <w:rsid w:val="004853B9"/>
    <w:rsid w:val="00486499"/>
    <w:rsid w:val="00492A4F"/>
    <w:rsid w:val="004933EA"/>
    <w:rsid w:val="00493EBB"/>
    <w:rsid w:val="00496356"/>
    <w:rsid w:val="00496925"/>
    <w:rsid w:val="004A0697"/>
    <w:rsid w:val="004A67A2"/>
    <w:rsid w:val="004A7810"/>
    <w:rsid w:val="004B25DC"/>
    <w:rsid w:val="004B3904"/>
    <w:rsid w:val="004C2723"/>
    <w:rsid w:val="004C3CA7"/>
    <w:rsid w:val="004C604D"/>
    <w:rsid w:val="004D0F17"/>
    <w:rsid w:val="004D65E2"/>
    <w:rsid w:val="004D6A23"/>
    <w:rsid w:val="004E0B8C"/>
    <w:rsid w:val="004E2A33"/>
    <w:rsid w:val="004E3E89"/>
    <w:rsid w:val="004E5BD5"/>
    <w:rsid w:val="004F2324"/>
    <w:rsid w:val="004F53ED"/>
    <w:rsid w:val="005001E5"/>
    <w:rsid w:val="005025CC"/>
    <w:rsid w:val="00502F44"/>
    <w:rsid w:val="005040E7"/>
    <w:rsid w:val="00512E2E"/>
    <w:rsid w:val="0051627E"/>
    <w:rsid w:val="005168F7"/>
    <w:rsid w:val="005265DE"/>
    <w:rsid w:val="0053712B"/>
    <w:rsid w:val="005404FA"/>
    <w:rsid w:val="00540F06"/>
    <w:rsid w:val="005422AA"/>
    <w:rsid w:val="00545940"/>
    <w:rsid w:val="00545A41"/>
    <w:rsid w:val="005510B6"/>
    <w:rsid w:val="00551288"/>
    <w:rsid w:val="0055198E"/>
    <w:rsid w:val="00552116"/>
    <w:rsid w:val="0055376E"/>
    <w:rsid w:val="005551CD"/>
    <w:rsid w:val="0055586B"/>
    <w:rsid w:val="00557C8F"/>
    <w:rsid w:val="0056154A"/>
    <w:rsid w:val="0056186D"/>
    <w:rsid w:val="00562BB2"/>
    <w:rsid w:val="0056410E"/>
    <w:rsid w:val="00567CE1"/>
    <w:rsid w:val="00574A24"/>
    <w:rsid w:val="005818A8"/>
    <w:rsid w:val="00582FFC"/>
    <w:rsid w:val="00590709"/>
    <w:rsid w:val="00594476"/>
    <w:rsid w:val="00594A0C"/>
    <w:rsid w:val="005A3189"/>
    <w:rsid w:val="005A3323"/>
    <w:rsid w:val="005A60DD"/>
    <w:rsid w:val="005A6A78"/>
    <w:rsid w:val="005B2975"/>
    <w:rsid w:val="005B6C1F"/>
    <w:rsid w:val="005C0055"/>
    <w:rsid w:val="005C162C"/>
    <w:rsid w:val="005D0EAE"/>
    <w:rsid w:val="005D1769"/>
    <w:rsid w:val="005E2ED8"/>
    <w:rsid w:val="005E2F88"/>
    <w:rsid w:val="005E5BD6"/>
    <w:rsid w:val="005E7456"/>
    <w:rsid w:val="005F160C"/>
    <w:rsid w:val="005F1745"/>
    <w:rsid w:val="005F79B5"/>
    <w:rsid w:val="006019AB"/>
    <w:rsid w:val="00601AFB"/>
    <w:rsid w:val="006101BC"/>
    <w:rsid w:val="006104F0"/>
    <w:rsid w:val="0061065F"/>
    <w:rsid w:val="006121D8"/>
    <w:rsid w:val="00615241"/>
    <w:rsid w:val="00617D4D"/>
    <w:rsid w:val="0062212E"/>
    <w:rsid w:val="0063003E"/>
    <w:rsid w:val="00633A05"/>
    <w:rsid w:val="006416D6"/>
    <w:rsid w:val="006421BE"/>
    <w:rsid w:val="00643698"/>
    <w:rsid w:val="0064652C"/>
    <w:rsid w:val="006472DB"/>
    <w:rsid w:val="00651015"/>
    <w:rsid w:val="00652150"/>
    <w:rsid w:val="00653DA4"/>
    <w:rsid w:val="00655436"/>
    <w:rsid w:val="006576DA"/>
    <w:rsid w:val="00661951"/>
    <w:rsid w:val="00661EDB"/>
    <w:rsid w:val="00667534"/>
    <w:rsid w:val="006712BA"/>
    <w:rsid w:val="00672582"/>
    <w:rsid w:val="006725FA"/>
    <w:rsid w:val="00681507"/>
    <w:rsid w:val="00686A97"/>
    <w:rsid w:val="00687273"/>
    <w:rsid w:val="00690B8E"/>
    <w:rsid w:val="00692B33"/>
    <w:rsid w:val="006A2081"/>
    <w:rsid w:val="006A2A89"/>
    <w:rsid w:val="006A3CEC"/>
    <w:rsid w:val="006A404A"/>
    <w:rsid w:val="006B3EC8"/>
    <w:rsid w:val="006B54D4"/>
    <w:rsid w:val="006B5931"/>
    <w:rsid w:val="006B5C0A"/>
    <w:rsid w:val="006C3B95"/>
    <w:rsid w:val="006C582C"/>
    <w:rsid w:val="006D12AD"/>
    <w:rsid w:val="006D1969"/>
    <w:rsid w:val="006D43E5"/>
    <w:rsid w:val="006E26E8"/>
    <w:rsid w:val="006E42FE"/>
    <w:rsid w:val="006F0754"/>
    <w:rsid w:val="006F2A26"/>
    <w:rsid w:val="006F3508"/>
    <w:rsid w:val="006F7AB4"/>
    <w:rsid w:val="006F7DD2"/>
    <w:rsid w:val="00702B52"/>
    <w:rsid w:val="0071583C"/>
    <w:rsid w:val="0071675F"/>
    <w:rsid w:val="00724DAB"/>
    <w:rsid w:val="007260C9"/>
    <w:rsid w:val="007312AA"/>
    <w:rsid w:val="007348BE"/>
    <w:rsid w:val="007404F8"/>
    <w:rsid w:val="0074127F"/>
    <w:rsid w:val="00745B9C"/>
    <w:rsid w:val="0075079F"/>
    <w:rsid w:val="00755C9F"/>
    <w:rsid w:val="00763EF0"/>
    <w:rsid w:val="00770A75"/>
    <w:rsid w:val="00773B07"/>
    <w:rsid w:val="00775538"/>
    <w:rsid w:val="007821BC"/>
    <w:rsid w:val="007867E3"/>
    <w:rsid w:val="00787C72"/>
    <w:rsid w:val="007A20AD"/>
    <w:rsid w:val="007A61B3"/>
    <w:rsid w:val="007B0D81"/>
    <w:rsid w:val="007B244E"/>
    <w:rsid w:val="007C53C5"/>
    <w:rsid w:val="007C5A83"/>
    <w:rsid w:val="007D593B"/>
    <w:rsid w:val="007E1DDB"/>
    <w:rsid w:val="007F6FA8"/>
    <w:rsid w:val="00805F78"/>
    <w:rsid w:val="0081336E"/>
    <w:rsid w:val="008154DB"/>
    <w:rsid w:val="0081584C"/>
    <w:rsid w:val="00817188"/>
    <w:rsid w:val="008172EC"/>
    <w:rsid w:val="00826528"/>
    <w:rsid w:val="008306E6"/>
    <w:rsid w:val="008313A3"/>
    <w:rsid w:val="0083191D"/>
    <w:rsid w:val="00833691"/>
    <w:rsid w:val="00833D98"/>
    <w:rsid w:val="008340AE"/>
    <w:rsid w:val="0083425C"/>
    <w:rsid w:val="00834F8C"/>
    <w:rsid w:val="00835FAD"/>
    <w:rsid w:val="008368FA"/>
    <w:rsid w:val="008373EB"/>
    <w:rsid w:val="008437FC"/>
    <w:rsid w:val="00846F28"/>
    <w:rsid w:val="008515CF"/>
    <w:rsid w:val="00854B55"/>
    <w:rsid w:val="00855D30"/>
    <w:rsid w:val="008607B8"/>
    <w:rsid w:val="00866412"/>
    <w:rsid w:val="00867A41"/>
    <w:rsid w:val="008703B0"/>
    <w:rsid w:val="00872AFB"/>
    <w:rsid w:val="0087577B"/>
    <w:rsid w:val="00881A96"/>
    <w:rsid w:val="00886D08"/>
    <w:rsid w:val="00892322"/>
    <w:rsid w:val="00892893"/>
    <w:rsid w:val="0089573E"/>
    <w:rsid w:val="008A1AA1"/>
    <w:rsid w:val="008B261E"/>
    <w:rsid w:val="008B26E7"/>
    <w:rsid w:val="008B54A2"/>
    <w:rsid w:val="008C00E9"/>
    <w:rsid w:val="008C32F9"/>
    <w:rsid w:val="008D72A9"/>
    <w:rsid w:val="008E3625"/>
    <w:rsid w:val="00902BB0"/>
    <w:rsid w:val="00903A83"/>
    <w:rsid w:val="0090497E"/>
    <w:rsid w:val="00910795"/>
    <w:rsid w:val="009115E2"/>
    <w:rsid w:val="0091182C"/>
    <w:rsid w:val="00913405"/>
    <w:rsid w:val="009210F3"/>
    <w:rsid w:val="009251DC"/>
    <w:rsid w:val="00926768"/>
    <w:rsid w:val="009341EF"/>
    <w:rsid w:val="00953980"/>
    <w:rsid w:val="00954339"/>
    <w:rsid w:val="009551BB"/>
    <w:rsid w:val="009566A4"/>
    <w:rsid w:val="00957A8D"/>
    <w:rsid w:val="009600B6"/>
    <w:rsid w:val="009642DE"/>
    <w:rsid w:val="00966001"/>
    <w:rsid w:val="00967426"/>
    <w:rsid w:val="00967B6E"/>
    <w:rsid w:val="00970BBE"/>
    <w:rsid w:val="00971D81"/>
    <w:rsid w:val="00976AF8"/>
    <w:rsid w:val="0098210F"/>
    <w:rsid w:val="009838A0"/>
    <w:rsid w:val="009867F6"/>
    <w:rsid w:val="009876DA"/>
    <w:rsid w:val="00990711"/>
    <w:rsid w:val="00990865"/>
    <w:rsid w:val="00990E76"/>
    <w:rsid w:val="00992D8B"/>
    <w:rsid w:val="00993A99"/>
    <w:rsid w:val="00994852"/>
    <w:rsid w:val="009A01E1"/>
    <w:rsid w:val="009A049B"/>
    <w:rsid w:val="009A3DAD"/>
    <w:rsid w:val="009B00A5"/>
    <w:rsid w:val="009B0702"/>
    <w:rsid w:val="009B51D6"/>
    <w:rsid w:val="009B755C"/>
    <w:rsid w:val="009C67C0"/>
    <w:rsid w:val="009C6E90"/>
    <w:rsid w:val="009C7B10"/>
    <w:rsid w:val="009D4304"/>
    <w:rsid w:val="009D6D21"/>
    <w:rsid w:val="009E7588"/>
    <w:rsid w:val="009F7B8C"/>
    <w:rsid w:val="00A00873"/>
    <w:rsid w:val="00A01E47"/>
    <w:rsid w:val="00A0290E"/>
    <w:rsid w:val="00A0422B"/>
    <w:rsid w:val="00A043FA"/>
    <w:rsid w:val="00A06282"/>
    <w:rsid w:val="00A14C22"/>
    <w:rsid w:val="00A17163"/>
    <w:rsid w:val="00A2222F"/>
    <w:rsid w:val="00A22AA7"/>
    <w:rsid w:val="00A2643D"/>
    <w:rsid w:val="00A2681B"/>
    <w:rsid w:val="00A27F1D"/>
    <w:rsid w:val="00A31F25"/>
    <w:rsid w:val="00A32C64"/>
    <w:rsid w:val="00A33E46"/>
    <w:rsid w:val="00A371ED"/>
    <w:rsid w:val="00A4173B"/>
    <w:rsid w:val="00A41E18"/>
    <w:rsid w:val="00A42C69"/>
    <w:rsid w:val="00A42D7F"/>
    <w:rsid w:val="00A433AD"/>
    <w:rsid w:val="00A47791"/>
    <w:rsid w:val="00A47FD7"/>
    <w:rsid w:val="00A52015"/>
    <w:rsid w:val="00A545F9"/>
    <w:rsid w:val="00A563D1"/>
    <w:rsid w:val="00A61892"/>
    <w:rsid w:val="00A67DDF"/>
    <w:rsid w:val="00A7388C"/>
    <w:rsid w:val="00A74EA5"/>
    <w:rsid w:val="00A77E3D"/>
    <w:rsid w:val="00A80C0A"/>
    <w:rsid w:val="00A875F0"/>
    <w:rsid w:val="00A87B7A"/>
    <w:rsid w:val="00A94D9C"/>
    <w:rsid w:val="00AA0CE2"/>
    <w:rsid w:val="00AA6950"/>
    <w:rsid w:val="00AA695D"/>
    <w:rsid w:val="00AA70F3"/>
    <w:rsid w:val="00AA7C16"/>
    <w:rsid w:val="00AC211E"/>
    <w:rsid w:val="00AC3EE9"/>
    <w:rsid w:val="00AD1267"/>
    <w:rsid w:val="00AD48D0"/>
    <w:rsid w:val="00AE047E"/>
    <w:rsid w:val="00AE2BFF"/>
    <w:rsid w:val="00AE32B5"/>
    <w:rsid w:val="00AE427B"/>
    <w:rsid w:val="00AF085E"/>
    <w:rsid w:val="00AF088D"/>
    <w:rsid w:val="00B01ACF"/>
    <w:rsid w:val="00B057B4"/>
    <w:rsid w:val="00B13528"/>
    <w:rsid w:val="00B1542C"/>
    <w:rsid w:val="00B22DC2"/>
    <w:rsid w:val="00B22E90"/>
    <w:rsid w:val="00B25207"/>
    <w:rsid w:val="00B32B79"/>
    <w:rsid w:val="00B33308"/>
    <w:rsid w:val="00B333BE"/>
    <w:rsid w:val="00B3561B"/>
    <w:rsid w:val="00B3615F"/>
    <w:rsid w:val="00B45F8B"/>
    <w:rsid w:val="00B514D6"/>
    <w:rsid w:val="00B526FA"/>
    <w:rsid w:val="00B5545E"/>
    <w:rsid w:val="00B607FA"/>
    <w:rsid w:val="00B622A6"/>
    <w:rsid w:val="00B6469C"/>
    <w:rsid w:val="00B7089B"/>
    <w:rsid w:val="00B85721"/>
    <w:rsid w:val="00B9171F"/>
    <w:rsid w:val="00B9512E"/>
    <w:rsid w:val="00B9543E"/>
    <w:rsid w:val="00B95BE8"/>
    <w:rsid w:val="00BA211E"/>
    <w:rsid w:val="00BA4C93"/>
    <w:rsid w:val="00BA6249"/>
    <w:rsid w:val="00BB3C5A"/>
    <w:rsid w:val="00BB44CB"/>
    <w:rsid w:val="00BC0530"/>
    <w:rsid w:val="00BC12BF"/>
    <w:rsid w:val="00BC4260"/>
    <w:rsid w:val="00BC4F83"/>
    <w:rsid w:val="00BC6D58"/>
    <w:rsid w:val="00BD2E85"/>
    <w:rsid w:val="00BD3DAE"/>
    <w:rsid w:val="00BE08D6"/>
    <w:rsid w:val="00BE11AF"/>
    <w:rsid w:val="00BE6279"/>
    <w:rsid w:val="00BF1EBE"/>
    <w:rsid w:val="00BF2AD1"/>
    <w:rsid w:val="00BF2EF4"/>
    <w:rsid w:val="00BF439C"/>
    <w:rsid w:val="00C03E69"/>
    <w:rsid w:val="00C101A8"/>
    <w:rsid w:val="00C11E89"/>
    <w:rsid w:val="00C12886"/>
    <w:rsid w:val="00C12C0E"/>
    <w:rsid w:val="00C12E9E"/>
    <w:rsid w:val="00C13EB6"/>
    <w:rsid w:val="00C15763"/>
    <w:rsid w:val="00C2122D"/>
    <w:rsid w:val="00C23A0F"/>
    <w:rsid w:val="00C27F39"/>
    <w:rsid w:val="00C30DFA"/>
    <w:rsid w:val="00C32D80"/>
    <w:rsid w:val="00C4209C"/>
    <w:rsid w:val="00C42D62"/>
    <w:rsid w:val="00C46D9C"/>
    <w:rsid w:val="00C47540"/>
    <w:rsid w:val="00C565FC"/>
    <w:rsid w:val="00C64DB5"/>
    <w:rsid w:val="00C750DA"/>
    <w:rsid w:val="00C76DE3"/>
    <w:rsid w:val="00C80F5E"/>
    <w:rsid w:val="00C82DAA"/>
    <w:rsid w:val="00C832F8"/>
    <w:rsid w:val="00C86BC7"/>
    <w:rsid w:val="00C871B5"/>
    <w:rsid w:val="00C8728C"/>
    <w:rsid w:val="00C907D9"/>
    <w:rsid w:val="00C9664C"/>
    <w:rsid w:val="00CA039F"/>
    <w:rsid w:val="00CA2527"/>
    <w:rsid w:val="00CA2722"/>
    <w:rsid w:val="00CA31FF"/>
    <w:rsid w:val="00CA77C9"/>
    <w:rsid w:val="00CA7897"/>
    <w:rsid w:val="00CB0D1E"/>
    <w:rsid w:val="00CB1BE7"/>
    <w:rsid w:val="00CB7B99"/>
    <w:rsid w:val="00CC0997"/>
    <w:rsid w:val="00CC4753"/>
    <w:rsid w:val="00CD0157"/>
    <w:rsid w:val="00CD1146"/>
    <w:rsid w:val="00CD3724"/>
    <w:rsid w:val="00CD530C"/>
    <w:rsid w:val="00CD7ADD"/>
    <w:rsid w:val="00CE52A7"/>
    <w:rsid w:val="00CF353F"/>
    <w:rsid w:val="00D010FA"/>
    <w:rsid w:val="00D012EE"/>
    <w:rsid w:val="00D01662"/>
    <w:rsid w:val="00D0508B"/>
    <w:rsid w:val="00D11CDF"/>
    <w:rsid w:val="00D17C49"/>
    <w:rsid w:val="00D339C1"/>
    <w:rsid w:val="00D366FA"/>
    <w:rsid w:val="00D45C07"/>
    <w:rsid w:val="00D47C52"/>
    <w:rsid w:val="00D67DA1"/>
    <w:rsid w:val="00D70BCC"/>
    <w:rsid w:val="00D7254E"/>
    <w:rsid w:val="00D773B2"/>
    <w:rsid w:val="00D775AF"/>
    <w:rsid w:val="00D775E2"/>
    <w:rsid w:val="00D77CF3"/>
    <w:rsid w:val="00D84665"/>
    <w:rsid w:val="00D850EB"/>
    <w:rsid w:val="00D92B58"/>
    <w:rsid w:val="00D93648"/>
    <w:rsid w:val="00D9673D"/>
    <w:rsid w:val="00D96933"/>
    <w:rsid w:val="00DA1758"/>
    <w:rsid w:val="00DC46E3"/>
    <w:rsid w:val="00DC7197"/>
    <w:rsid w:val="00DC7BE2"/>
    <w:rsid w:val="00DC7D72"/>
    <w:rsid w:val="00DD7D97"/>
    <w:rsid w:val="00DD7F7C"/>
    <w:rsid w:val="00DE200A"/>
    <w:rsid w:val="00DE6BD4"/>
    <w:rsid w:val="00DF0063"/>
    <w:rsid w:val="00DF0AA3"/>
    <w:rsid w:val="00DF459F"/>
    <w:rsid w:val="00E006BA"/>
    <w:rsid w:val="00E1590C"/>
    <w:rsid w:val="00E202C1"/>
    <w:rsid w:val="00E20818"/>
    <w:rsid w:val="00E2199B"/>
    <w:rsid w:val="00E21F20"/>
    <w:rsid w:val="00E27232"/>
    <w:rsid w:val="00E349D6"/>
    <w:rsid w:val="00E425AD"/>
    <w:rsid w:val="00E60283"/>
    <w:rsid w:val="00E61AF2"/>
    <w:rsid w:val="00E6289D"/>
    <w:rsid w:val="00E652FD"/>
    <w:rsid w:val="00E65F62"/>
    <w:rsid w:val="00E717CB"/>
    <w:rsid w:val="00E75F80"/>
    <w:rsid w:val="00E77578"/>
    <w:rsid w:val="00E77E23"/>
    <w:rsid w:val="00E81FE4"/>
    <w:rsid w:val="00E84C3A"/>
    <w:rsid w:val="00E86703"/>
    <w:rsid w:val="00E93338"/>
    <w:rsid w:val="00E94D02"/>
    <w:rsid w:val="00EA0D6B"/>
    <w:rsid w:val="00EA2039"/>
    <w:rsid w:val="00EA2B5F"/>
    <w:rsid w:val="00EA6427"/>
    <w:rsid w:val="00EA7DEC"/>
    <w:rsid w:val="00EB36E7"/>
    <w:rsid w:val="00EB5F22"/>
    <w:rsid w:val="00EC1BA0"/>
    <w:rsid w:val="00EC59D0"/>
    <w:rsid w:val="00EC5BEF"/>
    <w:rsid w:val="00EC6355"/>
    <w:rsid w:val="00EC6913"/>
    <w:rsid w:val="00EC7702"/>
    <w:rsid w:val="00ED6FF1"/>
    <w:rsid w:val="00EE1506"/>
    <w:rsid w:val="00EE3B88"/>
    <w:rsid w:val="00EE7646"/>
    <w:rsid w:val="00EF062E"/>
    <w:rsid w:val="00EF1677"/>
    <w:rsid w:val="00EF1E38"/>
    <w:rsid w:val="00EF5C2C"/>
    <w:rsid w:val="00F008E1"/>
    <w:rsid w:val="00F01AE0"/>
    <w:rsid w:val="00F0750E"/>
    <w:rsid w:val="00F100FD"/>
    <w:rsid w:val="00F14333"/>
    <w:rsid w:val="00F15DA4"/>
    <w:rsid w:val="00F15FE5"/>
    <w:rsid w:val="00F23E2F"/>
    <w:rsid w:val="00F2757A"/>
    <w:rsid w:val="00F27BEC"/>
    <w:rsid w:val="00F32D24"/>
    <w:rsid w:val="00F46FE2"/>
    <w:rsid w:val="00F50AC5"/>
    <w:rsid w:val="00F5142B"/>
    <w:rsid w:val="00F51B71"/>
    <w:rsid w:val="00F52B56"/>
    <w:rsid w:val="00F667EE"/>
    <w:rsid w:val="00F72A5A"/>
    <w:rsid w:val="00F75CEA"/>
    <w:rsid w:val="00F760F7"/>
    <w:rsid w:val="00F8164A"/>
    <w:rsid w:val="00F82448"/>
    <w:rsid w:val="00F8477C"/>
    <w:rsid w:val="00F87899"/>
    <w:rsid w:val="00F92BF9"/>
    <w:rsid w:val="00FA13BA"/>
    <w:rsid w:val="00FA5A63"/>
    <w:rsid w:val="00FB1F0E"/>
    <w:rsid w:val="00FB2F55"/>
    <w:rsid w:val="00FB3B96"/>
    <w:rsid w:val="00FB49B1"/>
    <w:rsid w:val="00FC11C0"/>
    <w:rsid w:val="00FC14D0"/>
    <w:rsid w:val="00FC239F"/>
    <w:rsid w:val="00FC450A"/>
    <w:rsid w:val="00FC6739"/>
    <w:rsid w:val="00FD371E"/>
    <w:rsid w:val="00FD43CF"/>
    <w:rsid w:val="00FD5019"/>
    <w:rsid w:val="00FD6DC6"/>
    <w:rsid w:val="00FE714A"/>
    <w:rsid w:val="00FF00E6"/>
    <w:rsid w:val="00FF0A4B"/>
    <w:rsid w:val="00FF2665"/>
    <w:rsid w:val="00FF2835"/>
    <w:rsid w:val="0132A605"/>
    <w:rsid w:val="01EEE379"/>
    <w:rsid w:val="020CA876"/>
    <w:rsid w:val="02C0594A"/>
    <w:rsid w:val="02F515B5"/>
    <w:rsid w:val="043D73F6"/>
    <w:rsid w:val="049C5EF4"/>
    <w:rsid w:val="04D9ECE6"/>
    <w:rsid w:val="05086AD2"/>
    <w:rsid w:val="0516A9AE"/>
    <w:rsid w:val="054B1F50"/>
    <w:rsid w:val="057A9392"/>
    <w:rsid w:val="05FE175C"/>
    <w:rsid w:val="079E4105"/>
    <w:rsid w:val="07C661EC"/>
    <w:rsid w:val="088154F1"/>
    <w:rsid w:val="0964D787"/>
    <w:rsid w:val="09C207CB"/>
    <w:rsid w:val="0A791D2E"/>
    <w:rsid w:val="0AA5B662"/>
    <w:rsid w:val="0ADE658C"/>
    <w:rsid w:val="0BCC0F43"/>
    <w:rsid w:val="0BD4455C"/>
    <w:rsid w:val="0BDF9952"/>
    <w:rsid w:val="0C63934C"/>
    <w:rsid w:val="0C8C6315"/>
    <w:rsid w:val="0CDA19F0"/>
    <w:rsid w:val="0D43B7D6"/>
    <w:rsid w:val="0D9CEE73"/>
    <w:rsid w:val="0E017C14"/>
    <w:rsid w:val="0E128402"/>
    <w:rsid w:val="0E594CDD"/>
    <w:rsid w:val="0EC779D9"/>
    <w:rsid w:val="0F372762"/>
    <w:rsid w:val="0F5BCE05"/>
    <w:rsid w:val="0FBAA5F3"/>
    <w:rsid w:val="0FF3B3F3"/>
    <w:rsid w:val="1010D0F6"/>
    <w:rsid w:val="119A45A1"/>
    <w:rsid w:val="11B3AA5A"/>
    <w:rsid w:val="1208DA2F"/>
    <w:rsid w:val="1218207F"/>
    <w:rsid w:val="132942ED"/>
    <w:rsid w:val="13AF532E"/>
    <w:rsid w:val="13E5C8F0"/>
    <w:rsid w:val="140B90C8"/>
    <w:rsid w:val="152FA7DA"/>
    <w:rsid w:val="15D34B57"/>
    <w:rsid w:val="170309C9"/>
    <w:rsid w:val="170CEAFF"/>
    <w:rsid w:val="1819E931"/>
    <w:rsid w:val="1948AB2F"/>
    <w:rsid w:val="195B34FA"/>
    <w:rsid w:val="19B61954"/>
    <w:rsid w:val="19DE8544"/>
    <w:rsid w:val="19F92E2D"/>
    <w:rsid w:val="1B39089C"/>
    <w:rsid w:val="1BCB2319"/>
    <w:rsid w:val="1C929F63"/>
    <w:rsid w:val="1CB278C1"/>
    <w:rsid w:val="1CBAD976"/>
    <w:rsid w:val="1DCE17CE"/>
    <w:rsid w:val="1DE05A98"/>
    <w:rsid w:val="1DF6E441"/>
    <w:rsid w:val="1E235DB2"/>
    <w:rsid w:val="1EAA740B"/>
    <w:rsid w:val="1F60D476"/>
    <w:rsid w:val="1FB943E9"/>
    <w:rsid w:val="1FBEEEB0"/>
    <w:rsid w:val="1FD599A5"/>
    <w:rsid w:val="2073F512"/>
    <w:rsid w:val="216133D5"/>
    <w:rsid w:val="21953099"/>
    <w:rsid w:val="21B3F8CD"/>
    <w:rsid w:val="22420B3D"/>
    <w:rsid w:val="22816411"/>
    <w:rsid w:val="22AFE6C6"/>
    <w:rsid w:val="2308D63A"/>
    <w:rsid w:val="232F8ACA"/>
    <w:rsid w:val="23836F90"/>
    <w:rsid w:val="24424E8D"/>
    <w:rsid w:val="2445721C"/>
    <w:rsid w:val="24E42371"/>
    <w:rsid w:val="2524F37B"/>
    <w:rsid w:val="25F2218A"/>
    <w:rsid w:val="26942F78"/>
    <w:rsid w:val="279F5252"/>
    <w:rsid w:val="27D7140F"/>
    <w:rsid w:val="28261941"/>
    <w:rsid w:val="2837E27D"/>
    <w:rsid w:val="285964FE"/>
    <w:rsid w:val="28EC4018"/>
    <w:rsid w:val="29C34654"/>
    <w:rsid w:val="29EAFA49"/>
    <w:rsid w:val="2A5317A0"/>
    <w:rsid w:val="2A6202CF"/>
    <w:rsid w:val="2AB2D365"/>
    <w:rsid w:val="2B995741"/>
    <w:rsid w:val="2BCA5041"/>
    <w:rsid w:val="2BF632A9"/>
    <w:rsid w:val="2D3BF819"/>
    <w:rsid w:val="2DEAF71B"/>
    <w:rsid w:val="2DEC472F"/>
    <w:rsid w:val="2E1165E3"/>
    <w:rsid w:val="2E304394"/>
    <w:rsid w:val="2E6C98F1"/>
    <w:rsid w:val="2E9005D6"/>
    <w:rsid w:val="2F17F695"/>
    <w:rsid w:val="2F7D7077"/>
    <w:rsid w:val="30D0C615"/>
    <w:rsid w:val="3189D591"/>
    <w:rsid w:val="31967A2A"/>
    <w:rsid w:val="319C76CA"/>
    <w:rsid w:val="338AC258"/>
    <w:rsid w:val="33B6F686"/>
    <w:rsid w:val="3423B257"/>
    <w:rsid w:val="34CE8BAA"/>
    <w:rsid w:val="34CE975D"/>
    <w:rsid w:val="34FB89E4"/>
    <w:rsid w:val="350E3336"/>
    <w:rsid w:val="35B548F5"/>
    <w:rsid w:val="371970E1"/>
    <w:rsid w:val="3761AB7A"/>
    <w:rsid w:val="3936CDC1"/>
    <w:rsid w:val="396C0FC1"/>
    <w:rsid w:val="39D359EC"/>
    <w:rsid w:val="39FA88F1"/>
    <w:rsid w:val="3A3071D5"/>
    <w:rsid w:val="3AAA39BF"/>
    <w:rsid w:val="3ABDD39F"/>
    <w:rsid w:val="3B3639AB"/>
    <w:rsid w:val="3B7C6933"/>
    <w:rsid w:val="3BDFC6E0"/>
    <w:rsid w:val="3CAE3B3F"/>
    <w:rsid w:val="3D6C3A38"/>
    <w:rsid w:val="3F44EF49"/>
    <w:rsid w:val="408B3C5D"/>
    <w:rsid w:val="40BDDEEE"/>
    <w:rsid w:val="40CBCE22"/>
    <w:rsid w:val="40E6C5AF"/>
    <w:rsid w:val="4124D159"/>
    <w:rsid w:val="415D1521"/>
    <w:rsid w:val="42228B6D"/>
    <w:rsid w:val="424DC23E"/>
    <w:rsid w:val="4250147D"/>
    <w:rsid w:val="4286B4BC"/>
    <w:rsid w:val="4592A33D"/>
    <w:rsid w:val="463B6CEB"/>
    <w:rsid w:val="464069FE"/>
    <w:rsid w:val="46B97570"/>
    <w:rsid w:val="47A9F4FF"/>
    <w:rsid w:val="4AEA6DEA"/>
    <w:rsid w:val="4BA41D8C"/>
    <w:rsid w:val="4C0317CE"/>
    <w:rsid w:val="4CDC2C7B"/>
    <w:rsid w:val="4CE39D47"/>
    <w:rsid w:val="4E56DB0A"/>
    <w:rsid w:val="4ECA702D"/>
    <w:rsid w:val="4EFCF676"/>
    <w:rsid w:val="4F0DF713"/>
    <w:rsid w:val="50A68B24"/>
    <w:rsid w:val="51345C5E"/>
    <w:rsid w:val="52B16F0E"/>
    <w:rsid w:val="53AADA44"/>
    <w:rsid w:val="5661F2F7"/>
    <w:rsid w:val="5692B184"/>
    <w:rsid w:val="56C70D16"/>
    <w:rsid w:val="56E62E59"/>
    <w:rsid w:val="572952E4"/>
    <w:rsid w:val="57BA3984"/>
    <w:rsid w:val="58E17493"/>
    <w:rsid w:val="597109EE"/>
    <w:rsid w:val="5A72953C"/>
    <w:rsid w:val="5B4AFADA"/>
    <w:rsid w:val="5BC9570B"/>
    <w:rsid w:val="5C05334B"/>
    <w:rsid w:val="5C434B67"/>
    <w:rsid w:val="5C7467A6"/>
    <w:rsid w:val="5D18F9A5"/>
    <w:rsid w:val="5D701160"/>
    <w:rsid w:val="5DC52808"/>
    <w:rsid w:val="5DDD2B9B"/>
    <w:rsid w:val="5EED965F"/>
    <w:rsid w:val="5EF41800"/>
    <w:rsid w:val="5F9E2B2D"/>
    <w:rsid w:val="5FB0CB70"/>
    <w:rsid w:val="601FB7CF"/>
    <w:rsid w:val="60F99F52"/>
    <w:rsid w:val="61E2E155"/>
    <w:rsid w:val="623B02C5"/>
    <w:rsid w:val="63B50A45"/>
    <w:rsid w:val="6403095B"/>
    <w:rsid w:val="646F474C"/>
    <w:rsid w:val="6659B036"/>
    <w:rsid w:val="66B9586A"/>
    <w:rsid w:val="66BB2E55"/>
    <w:rsid w:val="66F1F615"/>
    <w:rsid w:val="67BB0D94"/>
    <w:rsid w:val="6828B72A"/>
    <w:rsid w:val="682DD7DF"/>
    <w:rsid w:val="68447C5A"/>
    <w:rsid w:val="688355FB"/>
    <w:rsid w:val="6976DE39"/>
    <w:rsid w:val="6A48B015"/>
    <w:rsid w:val="6B976FA6"/>
    <w:rsid w:val="6C280111"/>
    <w:rsid w:val="6C7AE848"/>
    <w:rsid w:val="6CEE80BA"/>
    <w:rsid w:val="6D9991CA"/>
    <w:rsid w:val="6ECC04AF"/>
    <w:rsid w:val="726FDF6B"/>
    <w:rsid w:val="730668B9"/>
    <w:rsid w:val="7338F50E"/>
    <w:rsid w:val="7346A548"/>
    <w:rsid w:val="7362E437"/>
    <w:rsid w:val="739397CE"/>
    <w:rsid w:val="7431CE77"/>
    <w:rsid w:val="743DEBDC"/>
    <w:rsid w:val="75CAF196"/>
    <w:rsid w:val="75FF7D1F"/>
    <w:rsid w:val="763084B9"/>
    <w:rsid w:val="76E61BE5"/>
    <w:rsid w:val="771F0B01"/>
    <w:rsid w:val="77820965"/>
    <w:rsid w:val="77AA9788"/>
    <w:rsid w:val="7869F571"/>
    <w:rsid w:val="78E9E10C"/>
    <w:rsid w:val="79D93F9C"/>
    <w:rsid w:val="7A6D7C3B"/>
    <w:rsid w:val="7A888108"/>
    <w:rsid w:val="7CB561E6"/>
    <w:rsid w:val="7CFA6A5E"/>
    <w:rsid w:val="7D2E69DD"/>
    <w:rsid w:val="7D494A7C"/>
    <w:rsid w:val="7D55F546"/>
    <w:rsid w:val="7DE98D09"/>
    <w:rsid w:val="7E210451"/>
    <w:rsid w:val="7E4C766C"/>
    <w:rsid w:val="7EA5BE64"/>
    <w:rsid w:val="7F108B7E"/>
    <w:rsid w:val="7F674158"/>
    <w:rsid w:val="7F9CF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FCC1FF5"/>
  <w15:docId w15:val="{831130F0-EE07-45A9-97A9-A8BBEE73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line="260" w:lineRule="auto"/>
        <w:ind w:left="1293" w:right="129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80786"/>
    <w:pPr>
      <w:spacing w:line="260" w:lineRule="exact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5681E"/>
    <w:pPr>
      <w:spacing w:after="360" w:line="1600" w:lineRule="exact"/>
      <w:ind w:left="0" w:right="0"/>
      <w:jc w:val="center"/>
      <w:outlineLvl w:val="0"/>
    </w:pPr>
    <w:rPr>
      <w:rFonts w:ascii="Vibis Classique" w:hAnsi="Vibis Classique" w:cs="Times New Roman (Corps CS)"/>
      <w:caps/>
      <w:sz w:val="120"/>
      <w:szCs w:val="12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B6DD7"/>
    <w:pPr>
      <w:spacing w:before="480" w:after="200"/>
      <w:outlineLvl w:val="1"/>
    </w:pPr>
    <w:rPr>
      <w:b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36D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12" w:themeColor="accent1" w:themeShade="7F"/>
      <w:sz w:val="24"/>
      <w:szCs w:val="24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B5681E"/>
    <w:pPr>
      <w:spacing w:line="4800" w:lineRule="exact"/>
      <w:ind w:left="0" w:right="0"/>
      <w:jc w:val="center"/>
    </w:pPr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Nagwek">
    <w:name w:val="header"/>
    <w:basedOn w:val="Normalny"/>
    <w:link w:val="Nagwek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C2B89"/>
  </w:style>
  <w:style w:type="paragraph" w:styleId="Stopka">
    <w:name w:val="footer"/>
    <w:basedOn w:val="Normalny"/>
    <w:link w:val="StopkaZnak"/>
    <w:uiPriority w:val="99"/>
    <w:unhideWhenUsed/>
    <w:rsid w:val="00CC2B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C2B89"/>
  </w:style>
  <w:style w:type="character" w:customStyle="1" w:styleId="TytuZnak">
    <w:name w:val="Tytuł Znak"/>
    <w:basedOn w:val="Domylnaczcionkaakapitu"/>
    <w:link w:val="Tytu"/>
    <w:uiPriority w:val="10"/>
    <w:rsid w:val="00B5681E"/>
    <w:rPr>
      <w:rFonts w:ascii="Vibis Classique" w:hAnsi="Vibis Classique" w:cs="Times New Roman (Corps CS)"/>
      <w:caps/>
      <w:color w:val="FFFFFF" w:themeColor="background1"/>
      <w:sz w:val="388"/>
      <w:szCs w:val="388"/>
    </w:rPr>
  </w:style>
  <w:style w:type="paragraph" w:styleId="Podtytu">
    <w:name w:val="Subtitle"/>
    <w:basedOn w:val="Normalny"/>
    <w:next w:val="Normalny"/>
    <w:link w:val="PodtytuZnak"/>
    <w:pPr>
      <w:pBdr>
        <w:top w:val="nil"/>
        <w:left w:val="nil"/>
        <w:bottom w:val="nil"/>
        <w:right w:val="nil"/>
        <w:between w:val="nil"/>
      </w:pBdr>
      <w:spacing w:line="240" w:lineRule="auto"/>
      <w:ind w:left="708" w:right="0" w:hanging="708"/>
      <w:jc w:val="center"/>
    </w:pPr>
    <w:rPr>
      <w:smallCaps/>
      <w:color w:val="FFFFFF"/>
      <w:sz w:val="40"/>
      <w:szCs w:val="40"/>
    </w:rPr>
  </w:style>
  <w:style w:type="character" w:customStyle="1" w:styleId="PodtytuZnak">
    <w:name w:val="Podtytuł Znak"/>
    <w:basedOn w:val="Domylnaczcionkaakapitu"/>
    <w:link w:val="Podtytu"/>
    <w:uiPriority w:val="11"/>
    <w:rsid w:val="00B5681E"/>
    <w:rPr>
      <w:rFonts w:ascii="Arial" w:hAnsi="Arial" w:cs="Arial"/>
      <w:caps/>
      <w:color w:val="FFFFFF" w:themeColor="background1"/>
      <w:sz w:val="40"/>
      <w:szCs w:val="40"/>
    </w:rPr>
  </w:style>
  <w:style w:type="character" w:customStyle="1" w:styleId="CaractreXL">
    <w:name w:val="Caractère XL"/>
    <w:uiPriority w:val="1"/>
    <w:qFormat/>
    <w:rsid w:val="00B5681E"/>
    <w:rPr>
      <w:rFonts w:ascii="Vibis Metal" w:hAnsi="Vibis Metal"/>
    </w:rPr>
  </w:style>
  <w:style w:type="character" w:customStyle="1" w:styleId="CaractreL">
    <w:name w:val="Caractère L"/>
    <w:uiPriority w:val="1"/>
    <w:qFormat/>
    <w:rsid w:val="00B5681E"/>
    <w:rPr>
      <w:rFonts w:ascii="Vibis Rock" w:hAnsi="Vibis Rock"/>
    </w:rPr>
  </w:style>
  <w:style w:type="paragraph" w:customStyle="1" w:styleId="Notedinformation1">
    <w:name w:val="Note d'information 1"/>
    <w:qFormat/>
    <w:rsid w:val="000B6DD7"/>
    <w:pPr>
      <w:ind w:left="709" w:hanging="709"/>
      <w:jc w:val="center"/>
    </w:pPr>
    <w:rPr>
      <w:color w:val="FFFFFF" w:themeColor="background1"/>
    </w:rPr>
  </w:style>
  <w:style w:type="paragraph" w:customStyle="1" w:styleId="Notedinformation2">
    <w:name w:val="Note d'information 2"/>
    <w:basedOn w:val="Notedinformation1"/>
    <w:qFormat/>
    <w:rsid w:val="00E37014"/>
    <w:pPr>
      <w:spacing w:after="400"/>
    </w:pPr>
    <w:rPr>
      <w:color w:val="000000" w:themeColor="text1"/>
    </w:rPr>
  </w:style>
  <w:style w:type="character" w:customStyle="1" w:styleId="Nagwek1Znak">
    <w:name w:val="Nagłówek 1 Znak"/>
    <w:basedOn w:val="Domylnaczcionkaakapitu"/>
    <w:link w:val="Nagwek1"/>
    <w:uiPriority w:val="9"/>
    <w:rsid w:val="00B5681E"/>
    <w:rPr>
      <w:rFonts w:ascii="Vibis Classique" w:hAnsi="Vibis Classique" w:cs="Times New Roman (Corps CS)"/>
      <w:caps/>
      <w:sz w:val="120"/>
      <w:szCs w:val="120"/>
    </w:rPr>
  </w:style>
  <w:style w:type="paragraph" w:customStyle="1" w:styleId="Chapo">
    <w:name w:val="Chapo"/>
    <w:basedOn w:val="Normalny"/>
    <w:qFormat/>
    <w:rsid w:val="00E37014"/>
    <w:pPr>
      <w:spacing w:line="360" w:lineRule="exact"/>
    </w:pPr>
    <w:rPr>
      <w:sz w:val="28"/>
      <w:szCs w:val="28"/>
    </w:rPr>
  </w:style>
  <w:style w:type="character" w:customStyle="1" w:styleId="CaractreS">
    <w:name w:val="Caractère S"/>
    <w:basedOn w:val="Domylnaczcionkaakapitu"/>
    <w:uiPriority w:val="1"/>
    <w:qFormat/>
    <w:rsid w:val="00B5681E"/>
    <w:rPr>
      <w:rFonts w:ascii="Vibis Jazz" w:hAnsi="Vibis Jazz"/>
    </w:rPr>
  </w:style>
  <w:style w:type="character" w:customStyle="1" w:styleId="Nagwek2Znak">
    <w:name w:val="Nagłówek 2 Znak"/>
    <w:basedOn w:val="Domylnaczcionkaakapitu"/>
    <w:link w:val="Nagwek2"/>
    <w:uiPriority w:val="9"/>
    <w:rsid w:val="000B6DD7"/>
    <w:rPr>
      <w:rFonts w:ascii="Arial" w:hAnsi="Arial" w:cs="Arial"/>
      <w:b/>
      <w:sz w:val="28"/>
      <w:szCs w:val="28"/>
    </w:rPr>
  </w:style>
  <w:style w:type="character" w:customStyle="1" w:styleId="Textebold">
    <w:name w:val="Texte bold"/>
    <w:basedOn w:val="Domylnaczcionkaakapitu"/>
    <w:uiPriority w:val="1"/>
    <w:qFormat/>
    <w:rsid w:val="000B6DD7"/>
    <w:rPr>
      <w:b/>
      <w:color w:val="FF3300" w:themeColor="accent3"/>
    </w:rPr>
  </w:style>
  <w:style w:type="character" w:styleId="Numerstrony">
    <w:name w:val="page number"/>
    <w:basedOn w:val="Domylnaczcionkaakapitu"/>
    <w:uiPriority w:val="99"/>
    <w:semiHidden/>
    <w:unhideWhenUsed/>
    <w:rsid w:val="00973D2C"/>
  </w:style>
  <w:style w:type="paragraph" w:customStyle="1" w:styleId="Exergue">
    <w:name w:val="Exergue"/>
    <w:basedOn w:val="Normalny"/>
    <w:qFormat/>
    <w:rsid w:val="000B6DD7"/>
    <w:pPr>
      <w:spacing w:before="680" w:after="240" w:line="600" w:lineRule="exact"/>
    </w:pPr>
    <w:rPr>
      <w:i/>
      <w:sz w:val="48"/>
      <w:szCs w:val="48"/>
    </w:rPr>
  </w:style>
  <w:style w:type="paragraph" w:customStyle="1" w:styleId="Merci">
    <w:name w:val="Merci"/>
    <w:basedOn w:val="Nagwek1"/>
    <w:qFormat/>
    <w:rsid w:val="0098754C"/>
    <w:pPr>
      <w:spacing w:after="0" w:line="240" w:lineRule="auto"/>
      <w:ind w:left="708" w:hanging="708"/>
    </w:pPr>
    <w:rPr>
      <w:color w:val="FFFFFF" w:themeColor="background1"/>
      <w:sz w:val="144"/>
      <w:szCs w:val="144"/>
    </w:rPr>
  </w:style>
  <w:style w:type="paragraph" w:customStyle="1" w:styleId="Lgendephoto">
    <w:name w:val="Légende photo"/>
    <w:basedOn w:val="Normalny"/>
    <w:qFormat/>
    <w:rsid w:val="0023466D"/>
    <w:pPr>
      <w:jc w:val="center"/>
    </w:pPr>
    <w:rPr>
      <w:sz w:val="16"/>
      <w:szCs w:val="16"/>
    </w:rPr>
  </w:style>
  <w:style w:type="character" w:styleId="Pogrubienie">
    <w:name w:val="Strong"/>
    <w:basedOn w:val="Numerstrony"/>
    <w:uiPriority w:val="22"/>
    <w:qFormat/>
    <w:rsid w:val="000B6DD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3C5E"/>
    <w:pPr>
      <w:spacing w:line="240" w:lineRule="auto"/>
      <w:ind w:left="0" w:right="0"/>
      <w:jc w:val="left"/>
    </w:pPr>
    <w:rPr>
      <w:rFonts w:asciiTheme="minorHAnsi" w:hAnsiTheme="minorHAnsi" w:cstheme="minorBid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3C5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3C5E"/>
    <w:rPr>
      <w:vertAlign w:val="superscript"/>
    </w:rPr>
  </w:style>
  <w:style w:type="paragraph" w:customStyle="1" w:styleId="Default">
    <w:name w:val="Default"/>
    <w:rsid w:val="00EF35F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rsid w:val="004E63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E6373"/>
    <w:rPr>
      <w:color w:val="000000" w:themeColor="hyperlink"/>
      <w:u w:val="single"/>
    </w:rPr>
  </w:style>
  <w:style w:type="character" w:customStyle="1" w:styleId="Mentionnonrsolue1">
    <w:name w:val="Mention non résolue1"/>
    <w:basedOn w:val="Domylnaczcionkaakapitu"/>
    <w:uiPriority w:val="99"/>
    <w:rsid w:val="004E637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6D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D62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236D62"/>
    <w:rPr>
      <w:rFonts w:asciiTheme="majorHAnsi" w:eastAsiaTheme="majorEastAsia" w:hAnsiTheme="majorHAnsi" w:cstheme="majorBidi"/>
      <w:color w:val="700012" w:themeColor="accent1" w:themeShade="7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3B7A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3B7A"/>
    <w:pPr>
      <w:spacing w:after="80" w:line="240" w:lineRule="auto"/>
      <w:ind w:left="0" w:right="0"/>
      <w:jc w:val="left"/>
    </w:pPr>
    <w:rPr>
      <w:rFonts w:ascii="Franklin Gothic Book" w:eastAsia="Times New Roman" w:hAnsi="Franklin Gothic Book" w:cs="Times New Roman"/>
      <w:color w:val="000000" w:themeColor="text1"/>
      <w:sz w:val="24"/>
      <w:szCs w:val="24"/>
      <w:lang w:eastAsia="ja-JP" w:bidi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3B7A"/>
    <w:rPr>
      <w:rFonts w:ascii="Franklin Gothic Book" w:eastAsia="Times New Roman" w:hAnsi="Franklin Gothic Book" w:cs="Times New Roman"/>
      <w:color w:val="000000" w:themeColor="text1"/>
      <w:lang w:val="en-US" w:eastAsia="ja-JP" w:bidi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BD6"/>
    <w:pPr>
      <w:spacing w:after="0"/>
      <w:ind w:left="1293" w:right="1293"/>
      <w:jc w:val="both"/>
    </w:pPr>
    <w:rPr>
      <w:rFonts w:ascii="Arial" w:eastAsiaTheme="minorHAnsi" w:hAnsi="Arial" w:cs="Arial"/>
      <w:b/>
      <w:bCs/>
      <w:color w:val="auto"/>
      <w:sz w:val="20"/>
      <w:szCs w:val="20"/>
      <w:lang w:eastAsia="en-US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BD6"/>
    <w:rPr>
      <w:rFonts w:ascii="Arial" w:eastAsia="Times New Roman" w:hAnsi="Arial" w:cs="Arial"/>
      <w:b/>
      <w:bCs/>
      <w:color w:val="000000" w:themeColor="text1"/>
      <w:sz w:val="20"/>
      <w:szCs w:val="20"/>
      <w:lang w:val="en-US" w:eastAsia="ja-JP" w:bidi="en-US"/>
    </w:rPr>
  </w:style>
  <w:style w:type="character" w:customStyle="1" w:styleId="Mentionnonrsolue2">
    <w:name w:val="Mention non résolue2"/>
    <w:basedOn w:val="Domylnaczcionkaakapitu"/>
    <w:uiPriority w:val="99"/>
    <w:semiHidden/>
    <w:unhideWhenUsed/>
    <w:rsid w:val="00944F2B"/>
    <w:rPr>
      <w:color w:val="605E5C"/>
      <w:shd w:val="clear" w:color="auto" w:fill="E1DFDD"/>
    </w:rPr>
  </w:style>
  <w:style w:type="character" w:customStyle="1" w:styleId="Mentionnonrsolue3">
    <w:name w:val="Mention non résolue3"/>
    <w:basedOn w:val="Domylnaczcionkaakapitu"/>
    <w:uiPriority w:val="99"/>
    <w:semiHidden/>
    <w:unhideWhenUsed/>
    <w:rsid w:val="004D74F1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omylnaczcionkaakapitu"/>
    <w:uiPriority w:val="99"/>
    <w:semiHidden/>
    <w:unhideWhenUsed/>
    <w:rsid w:val="007105D8"/>
    <w:rPr>
      <w:color w:val="605E5C"/>
      <w:shd w:val="clear" w:color="auto" w:fill="E1DFDD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D540F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C4D60"/>
    <w:rPr>
      <w:color w:val="94938D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D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D60"/>
    <w:rPr>
      <w:rFonts w:ascii="Arial" w:hAnsi="Arial" w:cs="Arial"/>
      <w:sz w:val="20"/>
      <w:szCs w:val="20"/>
    </w:rPr>
  </w:style>
  <w:style w:type="character" w:customStyle="1" w:styleId="UnresolvedMention2">
    <w:name w:val="Unresolved Mention2"/>
    <w:basedOn w:val="Domylnaczcionkaakapitu"/>
    <w:uiPriority w:val="99"/>
    <w:semiHidden/>
    <w:unhideWhenUsed/>
    <w:rsid w:val="00835D17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B0B9D"/>
  </w:style>
  <w:style w:type="character" w:customStyle="1" w:styleId="UnresolvedMention3">
    <w:name w:val="Unresolved Mention3"/>
    <w:basedOn w:val="Domylnaczcionkaakapitu"/>
    <w:uiPriority w:val="99"/>
    <w:semiHidden/>
    <w:unhideWhenUsed/>
    <w:rsid w:val="00502F44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75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855D30"/>
    <w:rPr>
      <w:rFonts w:ascii="Times New Roman" w:hAnsi="Times New Roman" w:cs="Times New Roman"/>
      <w:sz w:val="24"/>
      <w:szCs w:val="24"/>
    </w:r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paragraph" w:customStyle="1" w:styleId="p1">
    <w:name w:val="p1"/>
    <w:basedOn w:val="Normalny"/>
    <w:rsid w:val="00D17C49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styleId="Akapitzlist">
    <w:name w:val="List Paragraph"/>
    <w:basedOn w:val="Normalny"/>
    <w:uiPriority w:val="34"/>
    <w:qFormat/>
    <w:rsid w:val="00EC1B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8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32531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5999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4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4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57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7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7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6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251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7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2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63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7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5854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yperlink" Target="https://group.accor.com/en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novotel.accor.com/a/en/novotel-experience/legendary-rooms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s://all.accor.com/" TargetMode="External"/><Relationship Id="rId33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all.accor.com/a/en.html" TargetMode="External"/><Relationship Id="rId32" Type="http://schemas.microsoft.com/office/2019/05/relationships/documenttasks" Target="documenttasks/documenttasks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novotel.accor.com/a/en/united-kingdom.html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www.dropbox.com/scl/fo/il9udrl13lqa56v6654ep/AEUQ45PosOkJam_j2rtvmJI?rlkey=p3jf3dsjgq80xzgx5smj6jclb&amp;st=0c8jh1vm&amp;dl=0" TargetMode="External"/><Relationship Id="rId27" Type="http://schemas.openxmlformats.org/officeDocument/2006/relationships/hyperlink" Target="https://www.psg.fr/" TargetMode="External"/><Relationship Id="rId30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documenttasks/documenttasks1.xml><?xml version="1.0" encoding="utf-8"?>
<t:Tasks xmlns:t="http://schemas.microsoft.com/office/tasks/2019/documenttasks" xmlns:oel="http://schemas.microsoft.com/office/2019/extlst">
  <t:Task id="{DF5AE5F1-15E7-794E-B4A3-60343877DE98}">
    <t:Anchor>
      <t:Comment id="337142668"/>
    </t:Anchor>
    <t:History>
      <t:Event id="{790277AE-33DC-7D45-A643-2A23C700A5EA}" time="2024-09-03T19:46:52.931Z">
        <t:Attribution userId="S::Harry.GREIG@consulting-for.accor.com::953725aa-6af1-4092-b347-d6bd488407b0" userProvider="AD" userName="GREIG Harry (Consulting For ACCOR Hotels)"/>
        <t:Anchor>
          <t:Comment id="1909414175"/>
        </t:Anchor>
        <t:Create/>
      </t:Event>
      <t:Event id="{C85A2D2D-390F-EA4D-AC67-2DFEE11D12A5}" time="2024-09-03T19:46:52.931Z">
        <t:Attribution userId="S::Harry.GREIG@consulting-for.accor.com::953725aa-6af1-4092-b347-d6bd488407b0" userProvider="AD" userName="GREIG Harry (Consulting For ACCOR Hotels)"/>
        <t:Anchor>
          <t:Comment id="1909414175"/>
        </t:Anchor>
        <t:Assign userId="S::Caroline.PONOMARENKO@accor.com::724a8c9d-b07e-443d-888f-6f2f64281a94" userProvider="AD" userName="PONOMARENKO Caroline"/>
      </t:Event>
      <t:Event id="{AC4D7778-83C5-FF43-8120-4A0B7D866ECC}" time="2024-09-03T19:46:52.931Z">
        <t:Attribution userId="S::Harry.GREIG@consulting-for.accor.com::953725aa-6af1-4092-b347-d6bd488407b0" userProvider="AD" userName="GREIG Harry (Consulting For ACCOR Hotels)"/>
        <t:Anchor>
          <t:Comment id="1909414175"/>
        </t:Anchor>
        <t:SetTitle title="@PONOMARENKO Caroline to please confirm. "/>
      </t:Event>
      <t:Event id="{EAD3CE5D-FB0D-4E17-808E-1A5812A76474}" time="2024-09-04T11:58:49.673Z">
        <t:Attribution userId="S::Caroline.PONOMARENKO@accor.com::724a8c9d-b07e-443d-888f-6f2f64281a94" userProvider="AD" userName="PONOMARENKO Caroline"/>
        <t:Anchor>
          <t:Comment id="395177971"/>
        </t:Anchor>
        <t:UnassignAll/>
      </t:Event>
      <t:Event id="{754E7A38-BEEE-48FD-919D-F06F784E5E87}" time="2024-09-04T11:58:49.673Z">
        <t:Attribution userId="S::Caroline.PONOMARENKO@accor.com::724a8c9d-b07e-443d-888f-6f2f64281a94" userProvider="AD" userName="PONOMARENKO Caroline"/>
        <t:Anchor>
          <t:Comment id="395177971"/>
        </t:Anchor>
        <t:Assign userId="S::Anne.BERTIAUX@accor.com::67101714-0633-4b93-83d1-1faf343a414b" userProvider="AD" userName="BERTIAUX Anne"/>
      </t:Event>
    </t:History>
  </t:Task>
  <t:Task id="{CCCB5484-58BC-4FFE-B551-C966451DA4DE}">
    <t:Anchor>
      <t:Comment id="1397715982"/>
    </t:Anchor>
    <t:History>
      <t:Event id="{DCC37392-BFEB-4CE9-8E66-1E14421AFA1C}" time="2024-08-16T10:01:43.763Z">
        <t:Attribution userId="S::nadege.keryhuel@accor.com::78a8f14f-51b4-4e2e-a5ef-5a090a172723" userProvider="AD" userName="KERYHUEL Nadege"/>
        <t:Anchor>
          <t:Comment id="613384592"/>
        </t:Anchor>
        <t:Create/>
      </t:Event>
      <t:Event id="{B58C29FA-BB10-4257-9BB8-A430B53D72D2}" time="2024-08-16T10:01:43.763Z">
        <t:Attribution userId="S::nadege.keryhuel@accor.com::78a8f14f-51b4-4e2e-a5ef-5a090a172723" userProvider="AD" userName="KERYHUEL Nadege"/>
        <t:Anchor>
          <t:Comment id="613384592"/>
        </t:Anchor>
        <t:Assign userId="S::Alexandre.ASSOUS@accor.com::c6dc0794-fdb8-4732-9f4d-a04659af21a3" userProvider="AD" userName="ASSOUS Alexandre"/>
      </t:Event>
      <t:Event id="{901A30C0-230B-4D48-9330-CD67E5C3EF6C}" time="2024-08-16T10:01:43.763Z">
        <t:Attribution userId="S::nadege.keryhuel@accor.com::78a8f14f-51b4-4e2e-a5ef-5a090a172723" userProvider="AD" userName="KERYHUEL Nadege"/>
        <t:Anchor>
          <t:Comment id="613384592"/>
        </t:Anchor>
        <t:SetTitle title="@ASSOUS Alexandre can you please confirm as you have been onsite?"/>
      </t:Event>
      <t:Event id="{669745D4-C4AB-E848-A93E-6663E563973F}" time="2024-09-03T19:30:57.443Z">
        <t:Attribution userId="S::Harry.GREIG@consulting-for.accor.com::953725aa-6af1-4092-b347-d6bd488407b0" userProvider="AD" userName="GREIG Harry (Consulting For ACCOR Hotels)"/>
        <t:Progress percentComplete="100"/>
      </t:Event>
    </t:History>
  </t:Task>
</t:Tasks>
</file>

<file path=word/theme/theme1.xml><?xml version="1.0" encoding="utf-8"?>
<a:theme xmlns:a="http://schemas.openxmlformats.org/drawingml/2006/main" name="Thème Office">
  <a:themeElements>
    <a:clrScheme name="ibis 2019 1">
      <a:dk1>
        <a:srgbClr val="000000"/>
      </a:dk1>
      <a:lt1>
        <a:srgbClr val="FFFFFF"/>
      </a:lt1>
      <a:dk2>
        <a:srgbClr val="000000"/>
      </a:dk2>
      <a:lt2>
        <a:srgbClr val="FEFFFF"/>
      </a:lt2>
      <a:accent1>
        <a:srgbClr val="E20026"/>
      </a:accent1>
      <a:accent2>
        <a:srgbClr val="2E2E24"/>
      </a:accent2>
      <a:accent3>
        <a:srgbClr val="FF3300"/>
      </a:accent3>
      <a:accent4>
        <a:srgbClr val="FF7A52"/>
      </a:accent4>
      <a:accent5>
        <a:srgbClr val="FEFFFF"/>
      </a:accent5>
      <a:accent6>
        <a:srgbClr val="FEFFFF"/>
      </a:accent6>
      <a:hlink>
        <a:srgbClr val="000000"/>
      </a:hlink>
      <a:folHlink>
        <a:srgbClr val="94938D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5fe519-5be8-476f-8d70-4c5ccf10eb4b" xsi:nil="true"/>
    <lcf76f155ced4ddcb4097134ff3c332f xmlns="ce9f41b9-aef4-4c28-91d1-45ce8c13b9a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731B79FA823E46B06579C7758FB842" ma:contentTypeVersion="14" ma:contentTypeDescription="Create a new document." ma:contentTypeScope="" ma:versionID="8f0e71ca0fbecba4e7168d9266cd8bc0">
  <xsd:schema xmlns:xsd="http://www.w3.org/2001/XMLSchema" xmlns:xs="http://www.w3.org/2001/XMLSchema" xmlns:p="http://schemas.microsoft.com/office/2006/metadata/properties" xmlns:ns2="ce9f41b9-aef4-4c28-91d1-45ce8c13b9a9" xmlns:ns3="245fe519-5be8-476f-8d70-4c5ccf10eb4b" targetNamespace="http://schemas.microsoft.com/office/2006/metadata/properties" ma:root="true" ma:fieldsID="ab2a8c4339d11a003383dc2d47345999" ns2:_="" ns3:_="">
    <xsd:import namespace="ce9f41b9-aef4-4c28-91d1-45ce8c13b9a9"/>
    <xsd:import namespace="245fe519-5be8-476f-8d70-4c5ccf10eb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f41b9-aef4-4c28-91d1-45ce8c13b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541abfc-b039-4e01-983e-02fa2a0108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fe519-5be8-476f-8d70-4c5ccf10eb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1b61bda-f8e9-4915-bf81-ad3ef64b1568}" ma:internalName="TaxCatchAll" ma:showField="CatchAllData" ma:web="245fe519-5be8-476f-8d70-4c5ccf10eb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3q3kfQVgi6lIv7vzhyd6W9xlhQ==">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3CD725-5BE5-4C3A-9819-666E0F1A3422}">
  <ds:schemaRefs>
    <ds:schemaRef ds:uri="http://schemas.microsoft.com/office/2006/metadata/properties"/>
    <ds:schemaRef ds:uri="http://schemas.microsoft.com/office/infopath/2007/PartnerControls"/>
    <ds:schemaRef ds:uri="245fe519-5be8-476f-8d70-4c5ccf10eb4b"/>
    <ds:schemaRef ds:uri="ce9f41b9-aef4-4c28-91d1-45ce8c13b9a9"/>
  </ds:schemaRefs>
</ds:datastoreItem>
</file>

<file path=customXml/itemProps2.xml><?xml version="1.0" encoding="utf-8"?>
<ds:datastoreItem xmlns:ds="http://schemas.openxmlformats.org/officeDocument/2006/customXml" ds:itemID="{60BA9DE3-8677-470A-A2F0-C7BD5A2B9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9f41b9-aef4-4c28-91d1-45ce8c13b9a9"/>
    <ds:schemaRef ds:uri="245fe519-5be8-476f-8d70-4c5ccf10eb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69B22BA-974D-4999-B2EF-3AAE535F35A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27EA1F8-B17E-0E4B-9348-E0512CD4A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1048</Words>
  <Characters>6788</Characters>
  <Application>Microsoft Office Word</Application>
  <DocSecurity>0</DocSecurity>
  <Lines>183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ACCOR</Company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Florek, Wojciech</cp:lastModifiedBy>
  <cp:revision>30</cp:revision>
  <dcterms:created xsi:type="dcterms:W3CDTF">2025-07-11T12:47:00Z</dcterms:created>
  <dcterms:modified xsi:type="dcterms:W3CDTF">2025-07-14T11:30:00Z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0x01010004731B79FA823E46B06579C7758FB842</vt:lpwstr>
  </property>
  <property fmtid="{D5CDD505-2E9C-101B-9397-08002B2CF9AE}" pid="3" name="GrammarlyDocumentId">
    <vt:lpwstr>629546367aafb8d04beb58d60ac2dddc311cb2343dbe133aba211ebc2db0b1c6</vt:lpwstr>
  </property>
  <property fmtid="{D5CDD505-2E9C-101B-9397-08002B2CF9AE}" pid="4" name="MediaServiceImageTags">
    <vt:lpwstr/>
  </property>
</Properties>
</file>