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64C1" w14:textId="4E5FA007" w:rsidR="002A159B" w:rsidRPr="009B0F45" w:rsidRDefault="00254005" w:rsidP="00254005">
      <w:pPr>
        <w:jc w:val="right"/>
        <w:rPr>
          <w:rFonts w:ascii="Open Sans" w:hAnsi="Open Sans" w:cs="Open Sans"/>
        </w:rPr>
      </w:pPr>
      <w:r w:rsidRPr="67AE73AB">
        <w:rPr>
          <w:rFonts w:ascii="Open Sans" w:hAnsi="Open Sans" w:cs="Open Sans"/>
        </w:rPr>
        <w:t xml:space="preserve">Warszawa, </w:t>
      </w:r>
      <w:r w:rsidR="00401B12">
        <w:rPr>
          <w:rFonts w:ascii="Open Sans" w:hAnsi="Open Sans" w:cs="Open Sans"/>
        </w:rPr>
        <w:t>9</w:t>
      </w:r>
      <w:r w:rsidRPr="67AE73AB">
        <w:rPr>
          <w:rFonts w:ascii="Open Sans" w:hAnsi="Open Sans" w:cs="Open Sans"/>
        </w:rPr>
        <w:t>.0</w:t>
      </w:r>
      <w:r w:rsidR="0CDC00F1" w:rsidRPr="67AE73AB">
        <w:rPr>
          <w:rFonts w:ascii="Open Sans" w:hAnsi="Open Sans" w:cs="Open Sans"/>
        </w:rPr>
        <w:t>7</w:t>
      </w:r>
      <w:r w:rsidRPr="67AE73AB">
        <w:rPr>
          <w:rFonts w:ascii="Open Sans" w:hAnsi="Open Sans" w:cs="Open Sans"/>
        </w:rPr>
        <w:t>.2025r.</w:t>
      </w:r>
    </w:p>
    <w:p w14:paraId="0C8A56E9" w14:textId="5FD93FCA" w:rsidR="00254005" w:rsidRPr="009B0F45" w:rsidRDefault="00254005" w:rsidP="00254005">
      <w:pPr>
        <w:rPr>
          <w:rFonts w:ascii="Open Sans" w:hAnsi="Open Sans" w:cs="Open Sans"/>
        </w:rPr>
      </w:pPr>
      <w:r w:rsidRPr="009B0F45">
        <w:rPr>
          <w:rFonts w:ascii="Open Sans" w:hAnsi="Open Sans" w:cs="Open Sans"/>
        </w:rPr>
        <w:t>INFORMACJA PRASOWA</w:t>
      </w:r>
    </w:p>
    <w:p w14:paraId="2C710B11" w14:textId="07C2471F" w:rsidR="00254005" w:rsidRPr="009B0F45" w:rsidRDefault="00254005" w:rsidP="00254005">
      <w:pPr>
        <w:rPr>
          <w:rFonts w:ascii="Open Sans" w:hAnsi="Open Sans" w:cs="Open Sans"/>
        </w:rPr>
      </w:pPr>
    </w:p>
    <w:p w14:paraId="79C5F2E9" w14:textId="10D83DBC" w:rsidR="52BED1DE" w:rsidRDefault="52BED1DE" w:rsidP="67AE73AB">
      <w:pPr>
        <w:spacing w:line="276" w:lineRule="auto"/>
        <w:jc w:val="center"/>
      </w:pPr>
      <w:r w:rsidRPr="67AE73AB">
        <w:rPr>
          <w:rFonts w:ascii="Aptos" w:eastAsia="Aptos" w:hAnsi="Aptos" w:cs="Aptos"/>
          <w:b/>
          <w:bCs/>
        </w:rPr>
        <w:t>Beko startuje z kampanią „Siła spokoju w Twoim domu”</w:t>
      </w:r>
    </w:p>
    <w:p w14:paraId="0A4071BF" w14:textId="37EF224D" w:rsidR="52BED1DE" w:rsidRDefault="52BED1DE" w:rsidP="700B133E">
      <w:pPr>
        <w:spacing w:line="276" w:lineRule="auto"/>
        <w:jc w:val="both"/>
        <w:rPr>
          <w:rFonts w:ascii="Aptos" w:eastAsia="Aptos" w:hAnsi="Aptos" w:cs="Aptos"/>
          <w:b/>
          <w:bCs/>
        </w:rPr>
      </w:pPr>
      <w:r w:rsidRPr="700B133E">
        <w:rPr>
          <w:rFonts w:ascii="Aptos" w:eastAsia="Aptos" w:hAnsi="Aptos" w:cs="Aptos"/>
          <w:b/>
          <w:bCs/>
        </w:rPr>
        <w:t>Nowa kampania Beko ma na celu pokazać markę jako najlepszy, niezawodny dla konsumentów wybór, dlatego w całości oparta jest na twardych danych. Spoty marki zobaczyć będzie można będzie w telewizji, digitalu</w:t>
      </w:r>
      <w:r w:rsidR="4EDE19F1" w:rsidRPr="700B133E">
        <w:rPr>
          <w:rFonts w:ascii="Aptos" w:eastAsia="Aptos" w:hAnsi="Aptos" w:cs="Aptos"/>
          <w:b/>
          <w:bCs/>
        </w:rPr>
        <w:t xml:space="preserve"> oraz</w:t>
      </w:r>
      <w:r w:rsidRPr="700B133E">
        <w:rPr>
          <w:rFonts w:ascii="Aptos" w:eastAsia="Aptos" w:hAnsi="Aptos" w:cs="Aptos"/>
          <w:b/>
          <w:bCs/>
        </w:rPr>
        <w:t xml:space="preserve"> social mediach</w:t>
      </w:r>
      <w:r w:rsidR="3ED35E8B" w:rsidRPr="700B133E">
        <w:rPr>
          <w:rFonts w:ascii="Aptos" w:eastAsia="Aptos" w:hAnsi="Aptos" w:cs="Aptos"/>
          <w:b/>
          <w:bCs/>
        </w:rPr>
        <w:t>. Materiały kreatywne będą widoczne również w punktach sprzedaży.</w:t>
      </w:r>
      <w:r w:rsidRPr="700B133E">
        <w:rPr>
          <w:rFonts w:ascii="Aptos" w:eastAsia="Aptos" w:hAnsi="Aptos" w:cs="Aptos"/>
          <w:b/>
          <w:bCs/>
        </w:rPr>
        <w:t xml:space="preserve"> Kreację przygotowała Agencja Reklamowa Kot w Butach. Za media odpowiadają Dom Mediowy Rebel Media i Dom Mediowy Media Republic. Po stronie Beko realizację nadzorowały Justyna Głowacka, Marta Rafałowska i Klaudia Kania.</w:t>
      </w:r>
    </w:p>
    <w:p w14:paraId="126E405D" w14:textId="76CA2DC1" w:rsidR="52BED1DE" w:rsidRDefault="52BED1DE" w:rsidP="67AE73AB">
      <w:pPr>
        <w:spacing w:line="276" w:lineRule="auto"/>
        <w:jc w:val="both"/>
      </w:pPr>
      <w:r w:rsidRPr="67AE73AB">
        <w:rPr>
          <w:rFonts w:ascii="Aptos" w:eastAsia="Aptos" w:hAnsi="Aptos" w:cs="Aptos"/>
        </w:rPr>
        <w:t>Od 7 lipca nowe spoty wizerunkowe - 30″</w:t>
      </w:r>
      <w:r w:rsidR="6C4BE6BF" w:rsidRPr="67AE73AB">
        <w:rPr>
          <w:rFonts w:ascii="Aptos" w:eastAsia="Aptos" w:hAnsi="Aptos" w:cs="Aptos"/>
        </w:rPr>
        <w:t xml:space="preserve"> </w:t>
      </w:r>
      <w:r w:rsidRPr="67AE73AB">
        <w:rPr>
          <w:rFonts w:ascii="Aptos" w:eastAsia="Aptos" w:hAnsi="Aptos" w:cs="Aptos"/>
        </w:rPr>
        <w:t xml:space="preserve">i 15” oraz dedykowana strona </w:t>
      </w:r>
      <w:hyperlink r:id="rId8">
        <w:r w:rsidRPr="67AE73AB">
          <w:rPr>
            <w:rStyle w:val="Hipercze"/>
            <w:rFonts w:ascii="Aptos" w:eastAsia="Aptos" w:hAnsi="Aptos" w:cs="Aptos"/>
            <w:color w:val="0000FF"/>
          </w:rPr>
          <w:t>www.niezawodnoscbeko.pl</w:t>
        </w:r>
      </w:hyperlink>
      <w:r w:rsidRPr="67AE73AB">
        <w:rPr>
          <w:rFonts w:ascii="Aptos" w:eastAsia="Aptos" w:hAnsi="Aptos" w:cs="Aptos"/>
        </w:rPr>
        <w:t xml:space="preserve"> przybliżać będą kulisy testów i opowiedzą historię marki, która z pamiętnego „ooo Beko”, przekształca się w partnera na nowym etapie życia, odpowiadając na realne potrzeby zabieganych, ale pełnych pasji ludzi.</w:t>
      </w:r>
    </w:p>
    <w:p w14:paraId="2E08C7F1" w14:textId="1F9EC558" w:rsidR="52BED1DE" w:rsidRDefault="52BED1DE" w:rsidP="67AE73AB">
      <w:pPr>
        <w:spacing w:line="276" w:lineRule="auto"/>
        <w:jc w:val="both"/>
      </w:pPr>
      <w:r w:rsidRPr="67AE73AB">
        <w:rPr>
          <w:rFonts w:ascii="Aptos" w:eastAsia="Aptos" w:hAnsi="Aptos" w:cs="Aptos"/>
        </w:rPr>
        <w:t>Kampania „Siła spokoju w Twoim domu” w całości została oparta się na rzetelnych testach niezawodności sprzętu AGD – niezawodności, która została potwierdzona tysiącami prób.</w:t>
      </w:r>
    </w:p>
    <w:p w14:paraId="4731058D" w14:textId="2F5F9596" w:rsidR="52BED1DE" w:rsidRDefault="52BED1DE" w:rsidP="67AE73AB">
      <w:pPr>
        <w:spacing w:line="276" w:lineRule="auto"/>
        <w:jc w:val="both"/>
        <w:rPr>
          <w:rFonts w:ascii="Aptos" w:eastAsia="Aptos" w:hAnsi="Aptos" w:cs="Aptos"/>
        </w:rPr>
      </w:pPr>
      <w:r w:rsidRPr="67AE73AB">
        <w:rPr>
          <w:rFonts w:ascii="Aptos" w:eastAsia="Aptos" w:hAnsi="Aptos" w:cs="Aptos"/>
        </w:rPr>
        <w:t xml:space="preserve">- </w:t>
      </w:r>
      <w:r w:rsidRPr="67AE73AB">
        <w:rPr>
          <w:rFonts w:ascii="Aptos" w:eastAsia="Aptos" w:hAnsi="Aptos" w:cs="Aptos"/>
          <w:i/>
          <w:iCs/>
        </w:rPr>
        <w:t xml:space="preserve">W Beko wierzymy, że prawdziwa siła spokoju rodzi się z pewności. Wiemy, że pewność nie bierze się znikąd – dlatego sprzęty Beko są poddawane rygorystycznym testom. Dzięki </w:t>
      </w:r>
      <w:r w:rsidR="00D346A9">
        <w:rPr>
          <w:rFonts w:ascii="Aptos" w:eastAsia="Aptos" w:hAnsi="Aptos" w:cs="Aptos"/>
          <w:i/>
          <w:iCs/>
        </w:rPr>
        <w:t>nim</w:t>
      </w:r>
      <w:r w:rsidRPr="67AE73AB">
        <w:rPr>
          <w:rFonts w:ascii="Aptos" w:eastAsia="Aptos" w:hAnsi="Aptos" w:cs="Aptos"/>
          <w:i/>
          <w:iCs/>
        </w:rPr>
        <w:t xml:space="preserve"> możemy zapewnić, że każdy produkt towarzyszący naszym klientom w domu będzie im służyć przez lata. Mogą być o to spokojni</w:t>
      </w:r>
      <w:r w:rsidRPr="67AE73AB">
        <w:rPr>
          <w:rFonts w:ascii="Aptos" w:eastAsia="Aptos" w:hAnsi="Aptos" w:cs="Aptos"/>
        </w:rPr>
        <w:t xml:space="preserve"> – mówi </w:t>
      </w:r>
      <w:r w:rsidRPr="67AE73AB">
        <w:rPr>
          <w:rFonts w:ascii="Aptos" w:eastAsia="Aptos" w:hAnsi="Aptos" w:cs="Aptos"/>
          <w:b/>
          <w:bCs/>
        </w:rPr>
        <w:t xml:space="preserve">Michał Grzeliński, </w:t>
      </w:r>
      <w:r w:rsidR="1397DE91" w:rsidRPr="67AE73AB">
        <w:rPr>
          <w:rFonts w:ascii="Aptos" w:eastAsia="Aptos" w:hAnsi="Aptos" w:cs="Aptos"/>
          <w:b/>
          <w:bCs/>
        </w:rPr>
        <w:t>Prezes Beko S.A.</w:t>
      </w:r>
      <w:r w:rsidR="1397DE91" w:rsidRPr="67AE73AB">
        <w:rPr>
          <w:rFonts w:ascii="Aptos" w:eastAsia="Aptos" w:hAnsi="Aptos" w:cs="Aptos"/>
        </w:rPr>
        <w:t xml:space="preserve"> </w:t>
      </w:r>
      <w:r w:rsidRPr="67AE73AB">
        <w:rPr>
          <w:rFonts w:ascii="Aptos" w:eastAsia="Aptos" w:hAnsi="Aptos" w:cs="Aptos"/>
          <w:i/>
          <w:iCs/>
        </w:rPr>
        <w:t>– Nasza kampania przypomina spokojny oddech po ciężkim dniu – jest ciepła, uspokajająca, a jednocześnie wiarygodna, bo oparta na twardych, prawdziwych danych</w:t>
      </w:r>
      <w:r w:rsidRPr="67AE73AB">
        <w:rPr>
          <w:rFonts w:ascii="Aptos" w:eastAsia="Aptos" w:hAnsi="Aptos" w:cs="Aptos"/>
        </w:rPr>
        <w:t xml:space="preserve"> </w:t>
      </w:r>
      <w:r w:rsidRPr="67AE73AB">
        <w:rPr>
          <w:rFonts w:ascii="Aptos" w:eastAsia="Aptos" w:hAnsi="Aptos" w:cs="Aptos"/>
          <w:i/>
          <w:iCs/>
        </w:rPr>
        <w:t>–</w:t>
      </w:r>
      <w:r w:rsidRPr="67AE73AB">
        <w:rPr>
          <w:rFonts w:ascii="Aptos" w:eastAsia="Aptos" w:hAnsi="Aptos" w:cs="Aptos"/>
        </w:rPr>
        <w:t xml:space="preserve"> wyjaśnia.</w:t>
      </w:r>
    </w:p>
    <w:p w14:paraId="123ACD9E" w14:textId="2F817784" w:rsidR="52BED1DE" w:rsidRDefault="52BED1DE" w:rsidP="67AE73AB">
      <w:pPr>
        <w:spacing w:line="276" w:lineRule="auto"/>
        <w:jc w:val="both"/>
      </w:pPr>
      <w:r w:rsidRPr="67AE73AB">
        <w:rPr>
          <w:rFonts w:ascii="Aptos" w:eastAsia="Aptos" w:hAnsi="Aptos" w:cs="Aptos"/>
        </w:rPr>
        <w:t>Jak podkreślają przedstawiciele firmy, wszystkie lodówki zostały poddane aż 300 000 cykl</w:t>
      </w:r>
      <w:r w:rsidR="0086436B">
        <w:rPr>
          <w:rFonts w:ascii="Aptos" w:eastAsia="Aptos" w:hAnsi="Aptos" w:cs="Aptos"/>
        </w:rPr>
        <w:t>i</w:t>
      </w:r>
      <w:r w:rsidRPr="67AE73AB">
        <w:rPr>
          <w:rFonts w:ascii="Aptos" w:eastAsia="Aptos" w:hAnsi="Aptos" w:cs="Aptos"/>
        </w:rPr>
        <w:t xml:space="preserve"> otwarć i zamknięć drzwi. Pralki testowano przy nierównomiernym i dużym obciążeniu, by bęben zawsze pracował bez zakłóceń, a zmywarki przechodziły próbę wytrzymałości dolnego i górnego kosza, gwarantując, że poradzą sobie nawet z największym stosem naczyń. Dzięki temu możemy być pewni, że pranie, zmywanie i gotowanie będą czystą przyjemnością – bez stresu i niepokojów.</w:t>
      </w:r>
    </w:p>
    <w:p w14:paraId="4E62F3EB" w14:textId="15212F8C" w:rsidR="52BED1DE" w:rsidRDefault="52BED1DE" w:rsidP="67AE73AB">
      <w:pPr>
        <w:spacing w:line="276" w:lineRule="auto"/>
        <w:jc w:val="both"/>
      </w:pPr>
      <w:r w:rsidRPr="700B133E">
        <w:rPr>
          <w:rFonts w:ascii="Aptos" w:eastAsia="Aptos" w:hAnsi="Aptos" w:cs="Aptos"/>
        </w:rPr>
        <w:t>Beko konsekwentnie stawia również na strategię innowacji przyjaznych środowisku. Priorytety firmy, określone w strategii „In Touch”, odzwierciedlają ambicje firmy w obszarze tworzenia inteligentnych technologii w celu zaspokojenia potrzeb planety i społeczeństwa.</w:t>
      </w:r>
    </w:p>
    <w:p w14:paraId="5DD2A413" w14:textId="0E1435C3" w:rsidR="52BED1DE" w:rsidRDefault="52BED1DE" w:rsidP="67AE73AB">
      <w:pPr>
        <w:spacing w:line="276" w:lineRule="auto"/>
        <w:jc w:val="both"/>
      </w:pPr>
      <w:r w:rsidRPr="67AE73AB">
        <w:rPr>
          <w:rFonts w:ascii="Aptos" w:eastAsia="Aptos" w:hAnsi="Aptos" w:cs="Aptos"/>
        </w:rPr>
        <w:t>Marka konsekwentnie dąży do niwelowania własnego śladu węglowego i wspiera inicjatywy ochrony ważnych zasobów. Net Zero, zgodnie ze standardem Science Based Targets Net Zero, ma osiągnąć do 2050 roku. Już teraz poziom ekologicznego zużycia energii elektrycznej we wszystkich operacjach produkcyjnych firmy wynosi 64%. Ponad 50% obrotu pochodzi z produktów energooszczędnych, a 62,4% obrotu z produktów niskoemisyjnych.</w:t>
      </w:r>
    </w:p>
    <w:p w14:paraId="5BEBAF19" w14:textId="23973A17" w:rsidR="002D4915" w:rsidRPr="009B0F45" w:rsidRDefault="002D4915" w:rsidP="00976792">
      <w:pPr>
        <w:spacing w:before="100" w:beforeAutospacing="1" w:after="100" w:afterAutospacing="1" w:line="240" w:lineRule="auto"/>
        <w:jc w:val="both"/>
        <w:rPr>
          <w:rFonts w:ascii="Open Sans" w:hAnsi="Open Sans" w:cs="Open Sans"/>
        </w:rPr>
      </w:pPr>
    </w:p>
    <w:sectPr w:rsidR="002D4915" w:rsidRPr="009B0F45">
      <w:headerReference w:type="default" r:id="rId9"/>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B53C" w14:textId="77777777" w:rsidR="00A1019C" w:rsidRDefault="00A1019C" w:rsidP="002D4915">
      <w:pPr>
        <w:spacing w:after="0" w:line="240" w:lineRule="auto"/>
      </w:pPr>
      <w:r>
        <w:separator/>
      </w:r>
    </w:p>
  </w:endnote>
  <w:endnote w:type="continuationSeparator" w:id="0">
    <w:p w14:paraId="2C09DFAB" w14:textId="77777777" w:rsidR="00A1019C" w:rsidRDefault="00A1019C" w:rsidP="002D4915">
      <w:pPr>
        <w:spacing w:after="0" w:line="240" w:lineRule="auto"/>
      </w:pPr>
      <w:r>
        <w:continuationSeparator/>
      </w:r>
    </w:p>
  </w:endnote>
  <w:endnote w:type="continuationNotice" w:id="1">
    <w:p w14:paraId="6774555D" w14:textId="77777777" w:rsidR="00A1019C" w:rsidRDefault="00A10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897F" w14:textId="561E7FAF" w:rsidR="00792CBB" w:rsidRDefault="00792CBB">
    <w:pPr>
      <w:pStyle w:val="Stopka"/>
    </w:pPr>
    <w:r>
      <w:rPr>
        <w:noProof/>
      </w:rPr>
      <mc:AlternateContent>
        <mc:Choice Requires="wps">
          <w:drawing>
            <wp:anchor distT="0" distB="0" distL="0" distR="0" simplePos="0" relativeHeight="251658241" behindDoc="0" locked="0" layoutInCell="1" allowOverlap="1" wp14:anchorId="6B153523" wp14:editId="7DE13701">
              <wp:simplePos x="635" y="635"/>
              <wp:positionH relativeFrom="page">
                <wp:align>right</wp:align>
              </wp:positionH>
              <wp:positionV relativeFrom="page">
                <wp:align>bottom</wp:align>
              </wp:positionV>
              <wp:extent cx="2326005" cy="357505"/>
              <wp:effectExtent l="0" t="0" r="0" b="0"/>
              <wp:wrapNone/>
              <wp:docPr id="1556791884" name="Pole tekstowe 2"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26005" cy="357505"/>
                      </a:xfrm>
                      <a:prstGeom prst="rect">
                        <a:avLst/>
                      </a:prstGeom>
                      <a:noFill/>
                      <a:ln>
                        <a:noFill/>
                      </a:ln>
                    </wps:spPr>
                    <wps:txbx>
                      <w:txbxContent>
                        <w:p w14:paraId="1969A819" w14:textId="05627DDC" w:rsidR="00792CBB" w:rsidRPr="00792CBB" w:rsidRDefault="00792CBB" w:rsidP="00792CBB">
                          <w:pPr>
                            <w:spacing w:after="0"/>
                            <w:rPr>
                              <w:rFonts w:ascii="Calibri" w:eastAsia="Calibri" w:hAnsi="Calibri" w:cs="Calibri"/>
                              <w:noProof/>
                              <w:color w:val="000000"/>
                              <w:sz w:val="20"/>
                              <w:szCs w:val="20"/>
                            </w:rPr>
                          </w:pPr>
                          <w:r w:rsidRPr="00792CBB">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02CE4013">
            <v:shapetype id="_x0000_t202" coordsize="21600,21600" o:spt="202" path="m,l,21600r21600,l21600,xe" w14:anchorId="6B153523">
              <v:stroke joinstyle="miter"/>
              <v:path gradientshapeok="t" o:connecttype="rect"/>
            </v:shapetype>
            <v:shape id="Pole tekstowe 2" style="position:absolute;margin-left:131.95pt;margin-top:0;width:183.15pt;height:28.15pt;z-index:251659264;visibility:visible;mso-wrap-style:none;mso-wrap-distance-left:0;mso-wrap-distance-top:0;mso-wrap-distance-right:0;mso-wrap-distance-bottom:0;mso-position-horizontal:right;mso-position-horizontal-relative:page;mso-position-vertical:bottom;mso-position-vertical-relative:page;v-text-anchor:bottom" alt="Sensitivity: Internal / Non-Personal Dat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PjDwIAABsEAAAOAAAAZHJzL2Uyb0RvYy54bWysU8Fu2zAMvQ/YPwi6L3bSpeuMOEXWIsOA&#10;oi2QDj0rshQbsESBUmJnXz9KdpKt22nYRaZI+pF8fFrc9qZlB4W+AVvy6STnTFkJVWN3Jf/+sv5w&#10;w5kPwlaiBatKflSe3y7fv1t0rlAzqKGtFDICsb7oXMnrEFyRZV7Wygg/AacsBTWgEYGuuMsqFB2h&#10;mzab5fl11gFWDkEq78l7PwT5MuFrrWR40tqrwNqSU28hnZjObTyz5UIUOxSubuTYhviHLoxoLBU9&#10;Q92LINgemz+gTCMRPOgwkWAy0LqRKs1A00zzN9NsauFUmoXI8e5Mk/9/sPLxsHHPyEL/BXpaYCSk&#10;c77w5Izz9BpN/FKnjOJE4fFMm+oDk+ScXc2u83zOmaTY1fzTnGyCyS5/O/ThqwLDolFypLUktsTh&#10;wYch9ZQSi1lYN22bVtPa3xyEGT3ZpcVohX7bj31voTrSOAjDpr2T64ZqPggfngXSamkCkmt4okO3&#10;0JUcRouzGvDH3/wxnxinKGcdSaXklrTMWfvN0iaiqk4GJmM2/5jn5N6m2/RzPo83uzd3QCqc0oNw&#10;MpnkxdCeTI1gXknNq1iNQsJKqlny7cm8C4Nw6TVItVqlJFKRE+HBbpyM0JGsyORL/yrQjXQHWtQj&#10;nMQkijesD7nxT+9W+0Dcp5VEYgc2R75JgWmp42uJEv/1nrIub3r5EwAA//8DAFBLAwQUAAYACAAA&#10;ACEA6bqeU9sAAAAEAQAADwAAAGRycy9kb3ducmV2LnhtbEyPQUvEMBCF74L/IYzgRdxUV4PUposu&#10;eBBkwVX0mjZjWzaZlCTb7f57Ry96mcfwhve+qVazd2LCmIZAGq4WBQikNtiBOg3vb0+XdyBSNmSN&#10;C4QajphgVZ+eVKa04UCvOG1zJziEUmk09DmPpZSp7dGbtAgjEntfIXqTeY2dtNEcONw7eV0USnoz&#10;EDf0ZsR1j+1uu/caHi/SR/Oyi8fnzU1Qn9NauXGjtD4/mx/uQWSc898x/OAzOtTM1IQ92SScBn4k&#10;/072lkotQTQablllXcn/8PU3AAAA//8DAFBLAQItABQABgAIAAAAIQC2gziS/gAAAOEBAAATAAAA&#10;AAAAAAAAAAAAAAAAAABbQ29udGVudF9UeXBlc10ueG1sUEsBAi0AFAAGAAgAAAAhADj9If/WAAAA&#10;lAEAAAsAAAAAAAAAAAAAAAAALwEAAF9yZWxzLy5yZWxzUEsBAi0AFAAGAAgAAAAhAMxoc+MPAgAA&#10;GwQAAA4AAAAAAAAAAAAAAAAALgIAAGRycy9lMm9Eb2MueG1sUEsBAi0AFAAGAAgAAAAhAOm6nlPb&#10;AAAABAEAAA8AAAAAAAAAAAAAAAAAaQQAAGRycy9kb3ducmV2LnhtbFBLBQYAAAAABAAEAPMAAABx&#10;BQAAAAA=&#10;">
              <v:fill o:detectmouseclick="t"/>
              <v:textbox style="mso-fit-shape-to-text:t" inset="0,0,20pt,15pt">
                <w:txbxContent>
                  <w:p w:rsidRPr="00792CBB" w:rsidR="00792CBB" w:rsidP="00792CBB" w:rsidRDefault="00792CBB" w14:paraId="17029F54" w14:textId="05627DDC">
                    <w:pPr>
                      <w:spacing w:after="0"/>
                      <w:rPr>
                        <w:rFonts w:ascii="Calibri" w:hAnsi="Calibri" w:eastAsia="Calibri" w:cs="Calibri"/>
                        <w:noProof/>
                        <w:color w:val="000000"/>
                        <w:sz w:val="20"/>
                        <w:szCs w:val="20"/>
                      </w:rPr>
                    </w:pPr>
                    <w:r w:rsidRPr="00792CBB">
                      <w:rPr>
                        <w:rFonts w:ascii="Calibri" w:hAnsi="Calibri" w:eastAsia="Calibri" w:cs="Calibri"/>
                        <w:noProof/>
                        <w:color w:val="000000"/>
                        <w:sz w:val="20"/>
                        <w:szCs w:val="20"/>
                      </w:rPr>
                      <w:t>Sensitivity: Internal / Non-Personal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AD42" w14:textId="0510FF77" w:rsidR="00792CBB" w:rsidRDefault="00792CBB">
    <w:pPr>
      <w:pStyle w:val="Stopka"/>
    </w:pPr>
    <w:r>
      <w:rPr>
        <w:noProof/>
      </w:rPr>
      <mc:AlternateContent>
        <mc:Choice Requires="wps">
          <w:drawing>
            <wp:anchor distT="0" distB="0" distL="0" distR="0" simplePos="0" relativeHeight="251658242" behindDoc="0" locked="0" layoutInCell="1" allowOverlap="1" wp14:anchorId="7825396A" wp14:editId="60EB6CDE">
              <wp:simplePos x="635" y="635"/>
              <wp:positionH relativeFrom="page">
                <wp:align>right</wp:align>
              </wp:positionH>
              <wp:positionV relativeFrom="page">
                <wp:align>bottom</wp:align>
              </wp:positionV>
              <wp:extent cx="2326005" cy="357505"/>
              <wp:effectExtent l="0" t="0" r="0" b="0"/>
              <wp:wrapNone/>
              <wp:docPr id="169089843" name="Pole tekstowe 3"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26005" cy="357505"/>
                      </a:xfrm>
                      <a:prstGeom prst="rect">
                        <a:avLst/>
                      </a:prstGeom>
                      <a:noFill/>
                      <a:ln>
                        <a:noFill/>
                      </a:ln>
                    </wps:spPr>
                    <wps:txbx>
                      <w:txbxContent>
                        <w:p w14:paraId="16CBB31D" w14:textId="1FA32EE3" w:rsidR="00792CBB" w:rsidRPr="00792CBB" w:rsidRDefault="00792CBB" w:rsidP="00792CBB">
                          <w:pPr>
                            <w:spacing w:after="0"/>
                            <w:rPr>
                              <w:rFonts w:ascii="Calibri" w:eastAsia="Calibri" w:hAnsi="Calibri" w:cs="Calibri"/>
                              <w:noProof/>
                              <w:color w:val="000000"/>
                              <w:sz w:val="20"/>
                              <w:szCs w:val="20"/>
                            </w:rPr>
                          </w:pPr>
                          <w:r w:rsidRPr="00792CBB">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70F820AE">
            <v:shapetype id="_x0000_t202" coordsize="21600,21600" o:spt="202" path="m,l,21600r21600,l21600,xe" w14:anchorId="7825396A">
              <v:stroke joinstyle="miter"/>
              <v:path gradientshapeok="t" o:connecttype="rect"/>
            </v:shapetype>
            <v:shape id="Pole tekstowe 3" style="position:absolute;margin-left:131.95pt;margin-top:0;width:183.15pt;height:28.15pt;z-index:251660288;visibility:visible;mso-wrap-style:none;mso-wrap-distance-left:0;mso-wrap-distance-top:0;mso-wrap-distance-right:0;mso-wrap-distance-bottom:0;mso-position-horizontal:right;mso-position-horizontal-relative:page;mso-position-vertical:bottom;mso-position-vertical-relative:page;v-text-anchor:bottom" alt="Sensitivity: Internal / Non-Personal Dat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DWEgIAACIEAAAOAAAAZHJzL2Uyb0RvYy54bWysU01v2zAMvQ/YfxB0X+ykS7cZcYqsRYYB&#10;QVsgHXpWZCk2YIkCpcTOfv0oOR9d11Oxi0yRND/ee5rd9KZle4W+AVvy8SjnTFkJVWO3Jf/1tPz0&#10;lTMfhK1EC1aV/KA8v5l//DDrXKEmUENbKWRUxPqicyWvQ3BFlnlZKyP8CJyyFNSARgS64jarUHRU&#10;3bTZJM+vsw6wcghSeU/euyHI56m+1kqGB629CqwtOc0W0onp3MQzm89EsUXh6kYexxDvmMKIxlLT&#10;c6k7EQTbYfNPKdNIBA86jCSYDLRupEo70Dbj/NU261o4lXYhcLw7w+T/X1l5v1+7R2Sh/w49ERgB&#10;6ZwvPDnjPr1GE780KaM4QXg4w6b6wCQ5J1eT6zyfciYpdjX9MiWbymSXvx368EOBYdEoORItCS2x&#10;X/kwpJ5SYjMLy6ZtEzWt/ctBNaMnu4wYrdBvetZUL8bfQHWgrRAGwr2Ty4Zar4QPjwKJYVqEVBse&#10;6NAtdCWHo8VZDfj7LX/MJ+ApyllHiim5JUlz1v60REgU18nAZEymn/Oc3Jt0G3/Lp/Fmd+YWSIxj&#10;ehdOJpO8GNqTqRHMM4l6EbtRSFhJPUu+OZm3YdAvPQqpFouURGJyIqzs2slYOmIWAX3qnwW6I+qB&#10;+LqHk6ZE8Qr8ITf+6d1iF4iCxEzEd0DzCDsJMXF7fDRR6S/vKevytOd/AAAA//8DAFBLAwQUAAYA&#10;CAAAACEA6bqeU9sAAAAEAQAADwAAAGRycy9kb3ducmV2LnhtbEyPQUvEMBCF74L/IYzgRdxUV4PU&#10;posueBBkwVX0mjZjWzaZlCTb7f57Ry96mcfwhve+qVazd2LCmIZAGq4WBQikNtiBOg3vb0+XdyBS&#10;NmSNC4QajphgVZ+eVKa04UCvOG1zJziEUmk09DmPpZSp7dGbtAgjEntfIXqTeY2dtNEcONw7eV0U&#10;SnozEDf0ZsR1j+1uu/caHi/SR/Oyi8fnzU1Qn9NauXGjtD4/mx/uQWSc898x/OAzOtTM1IQ92SSc&#10;Bn4k/072lkotQTQablllXcn/8PU3AAAA//8DAFBLAQItABQABgAIAAAAIQC2gziS/gAAAOEBAAAT&#10;AAAAAAAAAAAAAAAAAAAAAABbQ29udGVudF9UeXBlc10ueG1sUEsBAi0AFAAGAAgAAAAhADj9If/W&#10;AAAAlAEAAAsAAAAAAAAAAAAAAAAALwEAAF9yZWxzLy5yZWxzUEsBAi0AFAAGAAgAAAAhALYGQNYS&#10;AgAAIgQAAA4AAAAAAAAAAAAAAAAALgIAAGRycy9lMm9Eb2MueG1sUEsBAi0AFAAGAAgAAAAhAOm6&#10;nlPbAAAABAEAAA8AAAAAAAAAAAAAAAAAbAQAAGRycy9kb3ducmV2LnhtbFBLBQYAAAAABAAEAPMA&#10;AAB0BQAAAAA=&#10;">
              <v:fill o:detectmouseclick="t"/>
              <v:textbox style="mso-fit-shape-to-text:t" inset="0,0,20pt,15pt">
                <w:txbxContent>
                  <w:p w:rsidRPr="00792CBB" w:rsidR="00792CBB" w:rsidP="00792CBB" w:rsidRDefault="00792CBB" w14:paraId="6FACE46E" w14:textId="1FA32EE3">
                    <w:pPr>
                      <w:spacing w:after="0"/>
                      <w:rPr>
                        <w:rFonts w:ascii="Calibri" w:hAnsi="Calibri" w:eastAsia="Calibri" w:cs="Calibri"/>
                        <w:noProof/>
                        <w:color w:val="000000"/>
                        <w:sz w:val="20"/>
                        <w:szCs w:val="20"/>
                      </w:rPr>
                    </w:pPr>
                    <w:r w:rsidRPr="00792CBB">
                      <w:rPr>
                        <w:rFonts w:ascii="Calibri" w:hAnsi="Calibri" w:eastAsia="Calibri" w:cs="Calibri"/>
                        <w:noProof/>
                        <w:color w:val="000000"/>
                        <w:sz w:val="20"/>
                        <w:szCs w:val="20"/>
                      </w:rPr>
                      <w:t>Sensitivity: Internal / Non-Personal Data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6073" w14:textId="3F6A25DB" w:rsidR="00792CBB" w:rsidRDefault="00792CBB">
    <w:pPr>
      <w:pStyle w:val="Stopka"/>
    </w:pPr>
    <w:r>
      <w:rPr>
        <w:noProof/>
      </w:rPr>
      <mc:AlternateContent>
        <mc:Choice Requires="wps">
          <w:drawing>
            <wp:anchor distT="0" distB="0" distL="0" distR="0" simplePos="0" relativeHeight="251658240" behindDoc="0" locked="0" layoutInCell="1" allowOverlap="1" wp14:anchorId="663B22EA" wp14:editId="067AD994">
              <wp:simplePos x="635" y="635"/>
              <wp:positionH relativeFrom="page">
                <wp:align>right</wp:align>
              </wp:positionH>
              <wp:positionV relativeFrom="page">
                <wp:align>bottom</wp:align>
              </wp:positionV>
              <wp:extent cx="2326005" cy="357505"/>
              <wp:effectExtent l="0" t="0" r="0" b="0"/>
              <wp:wrapNone/>
              <wp:docPr id="1943976630" name="Pole tekstowe 1"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26005" cy="357505"/>
                      </a:xfrm>
                      <a:prstGeom prst="rect">
                        <a:avLst/>
                      </a:prstGeom>
                      <a:noFill/>
                      <a:ln>
                        <a:noFill/>
                      </a:ln>
                    </wps:spPr>
                    <wps:txbx>
                      <w:txbxContent>
                        <w:p w14:paraId="5285BB3B" w14:textId="6F6CB912" w:rsidR="00792CBB" w:rsidRPr="00792CBB" w:rsidRDefault="00792CBB" w:rsidP="00792CBB">
                          <w:pPr>
                            <w:spacing w:after="0"/>
                            <w:rPr>
                              <w:rFonts w:ascii="Calibri" w:eastAsia="Calibri" w:hAnsi="Calibri" w:cs="Calibri"/>
                              <w:noProof/>
                              <w:color w:val="000000"/>
                              <w:sz w:val="20"/>
                              <w:szCs w:val="20"/>
                            </w:rPr>
                          </w:pPr>
                          <w:r w:rsidRPr="00792CBB">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19BFD9C5">
            <v:shapetype id="_x0000_t202" coordsize="21600,21600" o:spt="202" path="m,l,21600r21600,l21600,xe" w14:anchorId="663B22EA">
              <v:stroke joinstyle="miter"/>
              <v:path gradientshapeok="t" o:connecttype="rect"/>
            </v:shapetype>
            <v:shape id="Pole tekstowe 1" style="position:absolute;margin-left:131.95pt;margin-top:0;width:183.15pt;height:28.15pt;z-index:251658240;visibility:visible;mso-wrap-style:none;mso-wrap-distance-left:0;mso-wrap-distance-top:0;mso-wrap-distance-right:0;mso-wrap-distance-bottom:0;mso-position-horizontal:right;mso-position-horizontal-relative:page;mso-position-vertical:bottom;mso-position-vertical-relative:page;v-text-anchor:bottom" alt="Sensitivity: Internal / Non-Personal Data"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OUEwIAACIEAAAOAAAAZHJzL2Uyb0RvYy54bWysU01v2zAMvQ/YfxB0X+ykS9cZcYqsRYYB&#10;RVsgHXpWZCk2YIkCpcTOfv0oOU62bqdhF5kiaX6897S47U3LDgp9A7bk00nOmbISqsbuSv79Zf3h&#10;hjMfhK1EC1aV/Kg8v12+f7foXKFmUENbKWRUxPqicyWvQ3BFlnlZKyP8BJyyFNSARgS64i6rUHRU&#10;3bTZLM+vsw6wcghSeU/e+yHIl6m+1kqGJ629CqwtOc0W0onp3MYzWy5EsUPh6kaexhD/MIURjaWm&#10;51L3Igi2x+aPUqaRCB50mEgwGWjdSJV2oG2m+ZttNrVwKu1C4Hh3hsn/v7Ly8bBxz8hC/wV6IjAC&#10;0jlfeHLGfXqNJn5pUkZxgvB4hk31gUlyzq5m13k+50xS7Gr+aU42lckufzv04asCw6JRciRaElri&#10;8ODDkDqmxGYW1k3bJmpa+5uDakZPdhkxWqHf9qypaJJx/C1UR9oKYSDcO7luqPWD8OFZIDFMi5Bq&#10;wxMduoWu5HCyOKsBf/zNH/MJeIpy1pFiSm5J0py13ywREsU1GpiM2fxjnpN7m27Tz/k83uze3AGJ&#10;cUrvwslkkhdDO5oawbySqFexG4WEldSz5NvRvAuDfulRSLVapSQSkxPhwW6cjKUjZhHQl/5VoDuh&#10;HoivRxg1JYo34A+58U/vVvtAFCRmIr4DmifYSYiJ29OjiUr/9Z6yLk97+RMAAP//AwBQSwMEFAAG&#10;AAgAAAAhAOm6nlPbAAAABAEAAA8AAABkcnMvZG93bnJldi54bWxMj0FLxDAQhe+C/yGM4EXcVFeD&#10;1KaLLngQZMFV9Jo2Y1s2mZQk2+3+e0cvepnH8Ib3vqlWs3diwpiGQBquFgUIpDbYgToN729Pl3cg&#10;UjZkjQuEGo6YYFWfnlSmtOFArzhtcyc4hFJpNPQ5j6WUqe3Rm7QIIxJ7XyF6k3mNnbTRHDjcO3ld&#10;FEp6MxA39GbEdY/tbrv3Gh4v0kfzsovH581NUJ/TWrlxo7Q+P5sf7kFknPPfMfzgMzrUzNSEPdkk&#10;nAZ+JP9O9pZKLUE0Gm5ZZV3J//D1NwAAAP//AwBQSwECLQAUAAYACAAAACEAtoM4kv4AAADhAQAA&#10;EwAAAAAAAAAAAAAAAAAAAAAAW0NvbnRlbnRfVHlwZXNdLnhtbFBLAQItABQABgAIAAAAIQA4/SH/&#10;1gAAAJQBAAALAAAAAAAAAAAAAAAAAC8BAABfcmVscy8ucmVsc1BLAQItABQABgAIAAAAIQDnkLOU&#10;EwIAACIEAAAOAAAAAAAAAAAAAAAAAC4CAABkcnMvZTJvRG9jLnhtbFBLAQItABQABgAIAAAAIQDp&#10;up5T2wAAAAQBAAAPAAAAAAAAAAAAAAAAAG0EAABkcnMvZG93bnJldi54bWxQSwUGAAAAAAQABADz&#10;AAAAdQUAAAAA&#10;">
              <v:fill o:detectmouseclick="t"/>
              <v:textbox style="mso-fit-shape-to-text:t" inset="0,0,20pt,15pt">
                <w:txbxContent>
                  <w:p w:rsidRPr="00792CBB" w:rsidR="00792CBB" w:rsidP="00792CBB" w:rsidRDefault="00792CBB" w14:paraId="64277A1F" w14:textId="6F6CB912">
                    <w:pPr>
                      <w:spacing w:after="0"/>
                      <w:rPr>
                        <w:rFonts w:ascii="Calibri" w:hAnsi="Calibri" w:eastAsia="Calibri" w:cs="Calibri"/>
                        <w:noProof/>
                        <w:color w:val="000000"/>
                        <w:sz w:val="20"/>
                        <w:szCs w:val="20"/>
                      </w:rPr>
                    </w:pPr>
                    <w:r w:rsidRPr="00792CBB">
                      <w:rPr>
                        <w:rFonts w:ascii="Calibri" w:hAnsi="Calibri" w:eastAsia="Calibri" w:cs="Calibri"/>
                        <w:noProof/>
                        <w:color w:val="000000"/>
                        <w:sz w:val="20"/>
                        <w:szCs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B259" w14:textId="77777777" w:rsidR="00A1019C" w:rsidRDefault="00A1019C" w:rsidP="002D4915">
      <w:pPr>
        <w:spacing w:after="0" w:line="240" w:lineRule="auto"/>
      </w:pPr>
      <w:r>
        <w:separator/>
      </w:r>
    </w:p>
  </w:footnote>
  <w:footnote w:type="continuationSeparator" w:id="0">
    <w:p w14:paraId="230CCF63" w14:textId="77777777" w:rsidR="00A1019C" w:rsidRDefault="00A1019C" w:rsidP="002D4915">
      <w:pPr>
        <w:spacing w:after="0" w:line="240" w:lineRule="auto"/>
      </w:pPr>
      <w:r>
        <w:continuationSeparator/>
      </w:r>
    </w:p>
  </w:footnote>
  <w:footnote w:type="continuationNotice" w:id="1">
    <w:p w14:paraId="7AD68D5A" w14:textId="77777777" w:rsidR="00A1019C" w:rsidRDefault="00A101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A155" w14:textId="685DD002" w:rsidR="009B0F45" w:rsidRPr="009B0F45" w:rsidRDefault="009B0F45" w:rsidP="009B0F45">
    <w:pPr>
      <w:pStyle w:val="Nagwek"/>
    </w:pPr>
    <w:r>
      <w:rPr>
        <w:noProof/>
      </w:rPr>
      <w:drawing>
        <wp:inline distT="0" distB="0" distL="0" distR="0" wp14:anchorId="7201C553" wp14:editId="51FD31A1">
          <wp:extent cx="1530317" cy="860425"/>
          <wp:effectExtent l="0" t="0" r="0" b="0"/>
          <wp:docPr id="1557776098" name="Obraz 1" descr="Obraz zawierający Czcionka, Grafi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776098" name="Obraz 1" descr="Obraz zawierający Czcionka, Grafika, logo, zrzut ekranu&#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036" cy="8625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05"/>
    <w:rsid w:val="00013301"/>
    <w:rsid w:val="000A7D43"/>
    <w:rsid w:val="000B5F53"/>
    <w:rsid w:val="001023AB"/>
    <w:rsid w:val="00120961"/>
    <w:rsid w:val="001C2C1C"/>
    <w:rsid w:val="001C3FAE"/>
    <w:rsid w:val="00203432"/>
    <w:rsid w:val="00220DCD"/>
    <w:rsid w:val="00237312"/>
    <w:rsid w:val="00237FAC"/>
    <w:rsid w:val="00254005"/>
    <w:rsid w:val="002A159B"/>
    <w:rsid w:val="002D4915"/>
    <w:rsid w:val="002D56E3"/>
    <w:rsid w:val="00323366"/>
    <w:rsid w:val="00323EA2"/>
    <w:rsid w:val="003C0594"/>
    <w:rsid w:val="00401B12"/>
    <w:rsid w:val="00422B5B"/>
    <w:rsid w:val="00470479"/>
    <w:rsid w:val="00480A17"/>
    <w:rsid w:val="004D4193"/>
    <w:rsid w:val="004F10A9"/>
    <w:rsid w:val="005161A5"/>
    <w:rsid w:val="00570C71"/>
    <w:rsid w:val="0059691F"/>
    <w:rsid w:val="005E11A9"/>
    <w:rsid w:val="00636596"/>
    <w:rsid w:val="006422A2"/>
    <w:rsid w:val="006C4085"/>
    <w:rsid w:val="006E2663"/>
    <w:rsid w:val="006F08B2"/>
    <w:rsid w:val="006F7A5F"/>
    <w:rsid w:val="00704101"/>
    <w:rsid w:val="00774679"/>
    <w:rsid w:val="00792CBB"/>
    <w:rsid w:val="007F6730"/>
    <w:rsid w:val="0086436B"/>
    <w:rsid w:val="008643AB"/>
    <w:rsid w:val="008714F8"/>
    <w:rsid w:val="008B46CB"/>
    <w:rsid w:val="00906726"/>
    <w:rsid w:val="00976792"/>
    <w:rsid w:val="009939E5"/>
    <w:rsid w:val="009B0F45"/>
    <w:rsid w:val="009B2681"/>
    <w:rsid w:val="009B43F8"/>
    <w:rsid w:val="009B7B33"/>
    <w:rsid w:val="00A1019C"/>
    <w:rsid w:val="00B76FDA"/>
    <w:rsid w:val="00BF300C"/>
    <w:rsid w:val="00C70157"/>
    <w:rsid w:val="00D346A9"/>
    <w:rsid w:val="00E00581"/>
    <w:rsid w:val="00E6235C"/>
    <w:rsid w:val="00E7754C"/>
    <w:rsid w:val="00EA26A1"/>
    <w:rsid w:val="00EC175A"/>
    <w:rsid w:val="00F25138"/>
    <w:rsid w:val="00F8784A"/>
    <w:rsid w:val="0CDC00F1"/>
    <w:rsid w:val="1397DE91"/>
    <w:rsid w:val="189D8D7C"/>
    <w:rsid w:val="276B1151"/>
    <w:rsid w:val="3ED35E8B"/>
    <w:rsid w:val="4EDE19F1"/>
    <w:rsid w:val="52BED1DE"/>
    <w:rsid w:val="5C976C39"/>
    <w:rsid w:val="5D53142E"/>
    <w:rsid w:val="6083E719"/>
    <w:rsid w:val="67AE73AB"/>
    <w:rsid w:val="6C4BE6BF"/>
    <w:rsid w:val="6F67572D"/>
    <w:rsid w:val="700B1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7993"/>
  <w15:chartTrackingRefBased/>
  <w15:docId w15:val="{61398112-8872-4348-BA3F-B88F95B3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2D491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D4915"/>
    <w:rPr>
      <w:b/>
      <w:bCs/>
    </w:rPr>
  </w:style>
  <w:style w:type="character" w:customStyle="1" w:styleId="Nagwek3Znak">
    <w:name w:val="Nagłówek 3 Znak"/>
    <w:basedOn w:val="Domylnaczcionkaakapitu"/>
    <w:link w:val="Nagwek3"/>
    <w:uiPriority w:val="9"/>
    <w:rsid w:val="002D4915"/>
    <w:rPr>
      <w:rFonts w:ascii="Times New Roman" w:eastAsia="Times New Roman" w:hAnsi="Times New Roman" w:cs="Times New Roman"/>
      <w:b/>
      <w:bCs/>
      <w:sz w:val="27"/>
      <w:szCs w:val="27"/>
      <w:lang w:eastAsia="pl-PL"/>
    </w:rPr>
  </w:style>
  <w:style w:type="character" w:styleId="Uwydatnienie">
    <w:name w:val="Emphasis"/>
    <w:basedOn w:val="Domylnaczcionkaakapitu"/>
    <w:uiPriority w:val="20"/>
    <w:qFormat/>
    <w:rsid w:val="002D4915"/>
    <w:rPr>
      <w:i/>
      <w:iCs/>
    </w:rPr>
  </w:style>
  <w:style w:type="paragraph" w:styleId="Tekstprzypisudolnego">
    <w:name w:val="footnote text"/>
    <w:basedOn w:val="Normalny"/>
    <w:link w:val="TekstprzypisudolnegoZnak"/>
    <w:uiPriority w:val="99"/>
    <w:semiHidden/>
    <w:unhideWhenUsed/>
    <w:rsid w:val="002D49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4915"/>
    <w:rPr>
      <w:sz w:val="20"/>
      <w:szCs w:val="20"/>
    </w:rPr>
  </w:style>
  <w:style w:type="character" w:styleId="Odwoanieprzypisudolnego">
    <w:name w:val="footnote reference"/>
    <w:basedOn w:val="Domylnaczcionkaakapitu"/>
    <w:uiPriority w:val="99"/>
    <w:semiHidden/>
    <w:unhideWhenUsed/>
    <w:rsid w:val="002D4915"/>
    <w:rPr>
      <w:vertAlign w:val="superscript"/>
    </w:rPr>
  </w:style>
  <w:style w:type="paragraph" w:styleId="Nagwek">
    <w:name w:val="header"/>
    <w:basedOn w:val="Normalny"/>
    <w:link w:val="NagwekZnak"/>
    <w:uiPriority w:val="99"/>
    <w:unhideWhenUsed/>
    <w:rsid w:val="009B0F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0F45"/>
  </w:style>
  <w:style w:type="paragraph" w:styleId="Stopka">
    <w:name w:val="footer"/>
    <w:basedOn w:val="Normalny"/>
    <w:link w:val="StopkaZnak"/>
    <w:uiPriority w:val="99"/>
    <w:unhideWhenUsed/>
    <w:rsid w:val="009B0F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0F45"/>
  </w:style>
  <w:style w:type="character" w:styleId="Odwoaniedokomentarza">
    <w:name w:val="annotation reference"/>
    <w:basedOn w:val="Domylnaczcionkaakapitu"/>
    <w:uiPriority w:val="99"/>
    <w:semiHidden/>
    <w:unhideWhenUsed/>
    <w:rsid w:val="00203432"/>
    <w:rPr>
      <w:sz w:val="16"/>
      <w:szCs w:val="16"/>
    </w:rPr>
  </w:style>
  <w:style w:type="paragraph" w:styleId="Tekstkomentarza">
    <w:name w:val="annotation text"/>
    <w:basedOn w:val="Normalny"/>
    <w:link w:val="TekstkomentarzaZnak"/>
    <w:uiPriority w:val="99"/>
    <w:unhideWhenUsed/>
    <w:rsid w:val="00203432"/>
    <w:pPr>
      <w:spacing w:line="240" w:lineRule="auto"/>
    </w:pPr>
    <w:rPr>
      <w:sz w:val="20"/>
      <w:szCs w:val="20"/>
    </w:rPr>
  </w:style>
  <w:style w:type="character" w:customStyle="1" w:styleId="TekstkomentarzaZnak">
    <w:name w:val="Tekst komentarza Znak"/>
    <w:basedOn w:val="Domylnaczcionkaakapitu"/>
    <w:link w:val="Tekstkomentarza"/>
    <w:uiPriority w:val="99"/>
    <w:rsid w:val="00203432"/>
    <w:rPr>
      <w:sz w:val="20"/>
      <w:szCs w:val="20"/>
    </w:rPr>
  </w:style>
  <w:style w:type="paragraph" w:styleId="Tematkomentarza">
    <w:name w:val="annotation subject"/>
    <w:basedOn w:val="Tekstkomentarza"/>
    <w:next w:val="Tekstkomentarza"/>
    <w:link w:val="TematkomentarzaZnak"/>
    <w:uiPriority w:val="99"/>
    <w:semiHidden/>
    <w:unhideWhenUsed/>
    <w:rsid w:val="00203432"/>
    <w:rPr>
      <w:b/>
      <w:bCs/>
    </w:rPr>
  </w:style>
  <w:style w:type="character" w:customStyle="1" w:styleId="TematkomentarzaZnak">
    <w:name w:val="Temat komentarza Znak"/>
    <w:basedOn w:val="TekstkomentarzaZnak"/>
    <w:link w:val="Tematkomentarza"/>
    <w:uiPriority w:val="99"/>
    <w:semiHidden/>
    <w:rsid w:val="00203432"/>
    <w:rPr>
      <w:b/>
      <w:bCs/>
      <w:sz w:val="20"/>
      <w:szCs w:val="20"/>
    </w:rPr>
  </w:style>
  <w:style w:type="character" w:styleId="Hipercze">
    <w:name w:val="Hyperlink"/>
    <w:basedOn w:val="Domylnaczcionkaakapitu"/>
    <w:uiPriority w:val="99"/>
    <w:unhideWhenUsed/>
    <w:rsid w:val="67AE73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8291">
      <w:bodyDiv w:val="1"/>
      <w:marLeft w:val="0"/>
      <w:marRight w:val="0"/>
      <w:marTop w:val="0"/>
      <w:marBottom w:val="0"/>
      <w:divBdr>
        <w:top w:val="none" w:sz="0" w:space="0" w:color="auto"/>
        <w:left w:val="none" w:sz="0" w:space="0" w:color="auto"/>
        <w:bottom w:val="none" w:sz="0" w:space="0" w:color="auto"/>
        <w:right w:val="none" w:sz="0" w:space="0" w:color="auto"/>
      </w:divBdr>
    </w:div>
    <w:div w:id="9347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zawodnoscbe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AFBF3-3751-4AB3-8985-2977362E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398</Words>
  <Characters>2393</Characters>
  <Application>Microsoft Office Word</Application>
  <DocSecurity>0</DocSecurity>
  <Lines>19</Lines>
  <Paragraphs>5</Paragraphs>
  <ScaleCrop>false</ScaleCrop>
  <Company/>
  <LinksUpToDate>false</LinksUpToDate>
  <CharactersWithSpaces>2786</CharactersWithSpaces>
  <SharedDoc>false</SharedDoc>
  <HLinks>
    <vt:vector size="6" baseType="variant">
      <vt:variant>
        <vt:i4>7864358</vt:i4>
      </vt:variant>
      <vt:variant>
        <vt:i4>0</vt:i4>
      </vt:variant>
      <vt:variant>
        <vt:i4>0</vt:i4>
      </vt:variant>
      <vt:variant>
        <vt:i4>5</vt:i4>
      </vt:variant>
      <vt:variant>
        <vt:lpwstr>http://www.niezawodnoscbeko.pl/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Prasowe</dc:creator>
  <cp:keywords/>
  <dc:description/>
  <cp:lastModifiedBy>Biuro Prasowe</cp:lastModifiedBy>
  <cp:revision>14</cp:revision>
  <dcterms:created xsi:type="dcterms:W3CDTF">2025-05-12T15:16:00Z</dcterms:created>
  <dcterms:modified xsi:type="dcterms:W3CDTF">2025-07-08T18:20:00Z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73debab6,5ccac24c,a141b33</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 / Non-Personal Data</vt:lpwstr>
  </property>
  <property fmtid="{D5CDD505-2E9C-101B-9397-08002B2CF9AE}" pid="5" name="MSIP_Label_0067fe22-5eac-47ec-8e7b-0d161ebb91ad_Enabled">
    <vt:lpwstr>true</vt:lpwstr>
  </property>
  <property fmtid="{D5CDD505-2E9C-101B-9397-08002B2CF9AE}" pid="6" name="MSIP_Label_0067fe22-5eac-47ec-8e7b-0d161ebb91ad_SetDate">
    <vt:lpwstr>2025-05-12T08:25:30Z</vt:lpwstr>
  </property>
  <property fmtid="{D5CDD505-2E9C-101B-9397-08002B2CF9AE}" pid="7" name="MSIP_Label_0067fe22-5eac-47ec-8e7b-0d161ebb91ad_Method">
    <vt:lpwstr>Standard</vt:lpwstr>
  </property>
  <property fmtid="{D5CDD505-2E9C-101B-9397-08002B2CF9AE}" pid="8" name="MSIP_Label_0067fe22-5eac-47ec-8e7b-0d161ebb91ad_Name">
    <vt:lpwstr>Internal_NonPerData</vt:lpwstr>
  </property>
  <property fmtid="{D5CDD505-2E9C-101B-9397-08002B2CF9AE}" pid="9" name="MSIP_Label_0067fe22-5eac-47ec-8e7b-0d161ebb91ad_SiteId">
    <vt:lpwstr>ef5926db-9bdf-4f9f-9066-d8e7f03943f7</vt:lpwstr>
  </property>
  <property fmtid="{D5CDD505-2E9C-101B-9397-08002B2CF9AE}" pid="10" name="MSIP_Label_0067fe22-5eac-47ec-8e7b-0d161ebb91ad_ActionId">
    <vt:lpwstr>137b2bef-71c3-47b2-bdf1-276190e996c0</vt:lpwstr>
  </property>
  <property fmtid="{D5CDD505-2E9C-101B-9397-08002B2CF9AE}" pid="11" name="MSIP_Label_0067fe22-5eac-47ec-8e7b-0d161ebb91ad_ContentBits">
    <vt:lpwstr>2</vt:lpwstr>
  </property>
</Properties>
</file>